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2C705" w14:textId="027B3E02" w:rsidR="00470880" w:rsidRPr="001B5FC3" w:rsidRDefault="00470880" w:rsidP="00470880">
      <w:pPr>
        <w:ind w:left="5529"/>
        <w:jc w:val="center"/>
        <w:rPr>
          <w:rFonts w:ascii="Times New Roman" w:hAnsi="Times New Roman"/>
          <w:b/>
          <w:sz w:val="32"/>
          <w:szCs w:val="32"/>
          <w:lang w:val="ru-RU"/>
        </w:rPr>
      </w:pPr>
      <w:r w:rsidRPr="001B5FC3">
        <w:rPr>
          <w:rFonts w:ascii="Times New Roman" w:hAnsi="Times New Roman"/>
          <w:b/>
          <w:sz w:val="32"/>
          <w:szCs w:val="32"/>
          <w:lang w:val="ru-RU"/>
        </w:rPr>
        <w:t>«Утверждаю»</w:t>
      </w:r>
    </w:p>
    <w:p w14:paraId="2E30E036" w14:textId="77777777" w:rsidR="00470880" w:rsidRPr="001B5FC3" w:rsidRDefault="00470880" w:rsidP="00470880">
      <w:pPr>
        <w:ind w:left="5529"/>
        <w:jc w:val="center"/>
        <w:rPr>
          <w:rFonts w:ascii="Times New Roman" w:hAnsi="Times New Roman"/>
          <w:b/>
          <w:sz w:val="32"/>
          <w:szCs w:val="32"/>
          <w:lang w:val="ru-RU"/>
        </w:rPr>
      </w:pPr>
    </w:p>
    <w:p w14:paraId="24164326" w14:textId="77777777" w:rsidR="00470880" w:rsidRPr="001B5FC3" w:rsidRDefault="00470880" w:rsidP="00470880">
      <w:pPr>
        <w:spacing w:before="60" w:after="60"/>
        <w:ind w:left="5812"/>
        <w:rPr>
          <w:rFonts w:ascii="Times New Roman" w:hAnsi="Times New Roman"/>
          <w:b/>
          <w:sz w:val="32"/>
          <w:szCs w:val="32"/>
          <w:lang w:val="ru-RU"/>
        </w:rPr>
      </w:pPr>
      <w:r w:rsidRPr="001B5FC3">
        <w:rPr>
          <w:rFonts w:ascii="Times New Roman" w:hAnsi="Times New Roman"/>
          <w:sz w:val="32"/>
          <w:szCs w:val="32"/>
          <w:u w:val="single"/>
          <w:lang w:val="ru-RU"/>
        </w:rPr>
        <w:t xml:space="preserve">                                 </w:t>
      </w:r>
      <w:r w:rsidRPr="001B5FC3">
        <w:rPr>
          <w:rFonts w:ascii="Times New Roman" w:hAnsi="Times New Roman"/>
          <w:b/>
          <w:sz w:val="32"/>
          <w:szCs w:val="32"/>
          <w:lang w:val="ru-RU"/>
        </w:rPr>
        <w:t xml:space="preserve"> Ф.И.О.</w:t>
      </w:r>
    </w:p>
    <w:p w14:paraId="051ABFE2" w14:textId="77777777" w:rsidR="00470880" w:rsidRPr="001B5FC3" w:rsidRDefault="00470880" w:rsidP="00470880">
      <w:pPr>
        <w:spacing w:before="60" w:after="60"/>
        <w:ind w:left="4962"/>
        <w:jc w:val="center"/>
        <w:rPr>
          <w:rFonts w:ascii="Times New Roman" w:hAnsi="Times New Roman"/>
          <w:b/>
          <w:sz w:val="32"/>
          <w:szCs w:val="32"/>
          <w:lang w:val="ru-RU"/>
        </w:rPr>
      </w:pPr>
    </w:p>
    <w:p w14:paraId="6E3FE19E" w14:textId="61442AC6" w:rsidR="00470880" w:rsidRPr="001B5FC3" w:rsidRDefault="00470880" w:rsidP="00470880">
      <w:pPr>
        <w:spacing w:before="60" w:after="60"/>
        <w:ind w:left="5670"/>
        <w:jc w:val="center"/>
        <w:rPr>
          <w:rFonts w:ascii="Times New Roman" w:hAnsi="Times New Roman"/>
          <w:b/>
          <w:sz w:val="32"/>
          <w:szCs w:val="32"/>
          <w:lang w:val="ru-RU"/>
        </w:rPr>
      </w:pPr>
      <w:r w:rsidRPr="001B5FC3">
        <w:rPr>
          <w:rFonts w:ascii="Times New Roman" w:hAnsi="Times New Roman"/>
          <w:b/>
          <w:sz w:val="32"/>
          <w:szCs w:val="32"/>
          <w:lang w:val="ru-RU"/>
        </w:rPr>
        <w:t>«____» _________2021г.</w:t>
      </w:r>
    </w:p>
    <w:p w14:paraId="6B4560ED" w14:textId="77777777" w:rsidR="00BC601C" w:rsidRPr="001B5FC3" w:rsidRDefault="00BC601C" w:rsidP="00E72EF6">
      <w:pPr>
        <w:spacing w:before="60" w:after="60"/>
        <w:rPr>
          <w:rFonts w:ascii="Times New Roman" w:hAnsi="Times New Roman"/>
          <w:sz w:val="28"/>
          <w:szCs w:val="28"/>
          <w:lang w:val="ru-RU"/>
        </w:rPr>
      </w:pPr>
    </w:p>
    <w:p w14:paraId="5FA45F34" w14:textId="77777777" w:rsidR="00E67A31" w:rsidRPr="001B5FC3" w:rsidRDefault="00E67A31" w:rsidP="00E72EF6">
      <w:pPr>
        <w:spacing w:before="60" w:after="60"/>
        <w:rPr>
          <w:rFonts w:ascii="Times New Roman" w:hAnsi="Times New Roman"/>
          <w:sz w:val="28"/>
          <w:szCs w:val="28"/>
          <w:lang w:val="ru-RU"/>
        </w:rPr>
      </w:pPr>
    </w:p>
    <w:p w14:paraId="3FE53884" w14:textId="77777777" w:rsidR="00E67A31" w:rsidRPr="001B5FC3" w:rsidRDefault="00E67A31" w:rsidP="00E72EF6">
      <w:pPr>
        <w:spacing w:before="60" w:after="60"/>
        <w:rPr>
          <w:rFonts w:ascii="Times New Roman" w:hAnsi="Times New Roman"/>
          <w:sz w:val="28"/>
          <w:szCs w:val="28"/>
          <w:lang w:val="ru-RU"/>
        </w:rPr>
      </w:pPr>
    </w:p>
    <w:p w14:paraId="57B5E5A3" w14:textId="77777777" w:rsidR="009C5EE7" w:rsidRPr="001B5FC3" w:rsidRDefault="009C5EE7" w:rsidP="00E72EF6">
      <w:pPr>
        <w:spacing w:before="60" w:after="60"/>
        <w:rPr>
          <w:rFonts w:ascii="Times New Roman" w:hAnsi="Times New Roman"/>
          <w:sz w:val="28"/>
          <w:szCs w:val="28"/>
          <w:lang w:val="ru-RU"/>
        </w:rPr>
      </w:pPr>
    </w:p>
    <w:p w14:paraId="78377534" w14:textId="77777777" w:rsidR="009C5EE7" w:rsidRPr="001B5FC3" w:rsidRDefault="009C5EE7" w:rsidP="00E72EF6">
      <w:pPr>
        <w:spacing w:before="60" w:after="60"/>
        <w:rPr>
          <w:rFonts w:ascii="Times New Roman" w:hAnsi="Times New Roman"/>
          <w:sz w:val="28"/>
          <w:szCs w:val="28"/>
          <w:lang w:val="ru-RU"/>
        </w:rPr>
      </w:pPr>
    </w:p>
    <w:p w14:paraId="029847AD" w14:textId="77777777" w:rsidR="009C5EE7" w:rsidRPr="00505EDD" w:rsidRDefault="009C5EE7" w:rsidP="00E72EF6">
      <w:pPr>
        <w:spacing w:before="60" w:after="60"/>
        <w:rPr>
          <w:rFonts w:ascii="Times New Roman" w:hAnsi="Times New Roman"/>
          <w:sz w:val="28"/>
          <w:szCs w:val="28"/>
          <w:lang w:val="ru-RU"/>
        </w:rPr>
      </w:pPr>
    </w:p>
    <w:p w14:paraId="27026E06" w14:textId="77777777" w:rsidR="009C5EE7" w:rsidRPr="001B5FC3" w:rsidRDefault="009C5EE7" w:rsidP="00E72EF6">
      <w:pPr>
        <w:spacing w:before="60" w:after="60"/>
        <w:rPr>
          <w:rFonts w:ascii="Times New Roman" w:hAnsi="Times New Roman"/>
          <w:sz w:val="28"/>
          <w:szCs w:val="28"/>
          <w:lang w:val="ru-RU"/>
        </w:rPr>
      </w:pPr>
    </w:p>
    <w:p w14:paraId="23439C2C" w14:textId="77777777" w:rsidR="009C5EE7" w:rsidRPr="001B5FC3" w:rsidRDefault="009C5EE7" w:rsidP="00E72EF6">
      <w:pPr>
        <w:spacing w:before="60" w:after="60"/>
        <w:rPr>
          <w:rFonts w:ascii="Times New Roman" w:hAnsi="Times New Roman"/>
          <w:sz w:val="28"/>
          <w:szCs w:val="28"/>
          <w:lang w:val="ru-RU"/>
        </w:rPr>
      </w:pPr>
    </w:p>
    <w:p w14:paraId="73CB131B" w14:textId="77777777" w:rsidR="00BB0230" w:rsidRPr="001B5FC3" w:rsidRDefault="00BB0230" w:rsidP="00E72EF6">
      <w:pPr>
        <w:spacing w:before="60" w:after="60"/>
        <w:rPr>
          <w:rFonts w:ascii="Times New Roman" w:hAnsi="Times New Roman"/>
          <w:sz w:val="28"/>
          <w:szCs w:val="28"/>
          <w:lang w:val="ru-RU"/>
        </w:rPr>
      </w:pPr>
    </w:p>
    <w:p w14:paraId="50A8EBD1" w14:textId="77777777" w:rsidR="00BB0230" w:rsidRPr="001B5FC3" w:rsidRDefault="00BB0230" w:rsidP="00E72EF6">
      <w:pPr>
        <w:spacing w:before="60" w:after="60"/>
        <w:rPr>
          <w:rFonts w:ascii="Times New Roman" w:hAnsi="Times New Roman"/>
          <w:sz w:val="28"/>
          <w:szCs w:val="28"/>
          <w:lang w:val="ru-RU"/>
        </w:rPr>
      </w:pPr>
    </w:p>
    <w:p w14:paraId="7B6B9840" w14:textId="77777777" w:rsidR="00BB0230" w:rsidRPr="001B5FC3" w:rsidRDefault="00BB0230" w:rsidP="00E72EF6">
      <w:pPr>
        <w:spacing w:before="60" w:after="60"/>
        <w:rPr>
          <w:rFonts w:ascii="Times New Roman" w:hAnsi="Times New Roman"/>
          <w:sz w:val="28"/>
          <w:szCs w:val="28"/>
          <w:lang w:val="ru-RU"/>
        </w:rPr>
      </w:pPr>
    </w:p>
    <w:p w14:paraId="5C3AA76C" w14:textId="28FF31E8" w:rsidR="00470880" w:rsidRPr="001B5FC3" w:rsidRDefault="00470880" w:rsidP="00470880">
      <w:pPr>
        <w:spacing w:before="60" w:after="60"/>
        <w:jc w:val="center"/>
        <w:outlineLvl w:val="0"/>
        <w:rPr>
          <w:rFonts w:ascii="Times New Roman" w:hAnsi="Times New Roman"/>
          <w:b/>
          <w:sz w:val="32"/>
          <w:szCs w:val="32"/>
          <w:lang w:val="ru-RU"/>
        </w:rPr>
      </w:pPr>
      <w:r w:rsidRPr="001B5FC3">
        <w:rPr>
          <w:rFonts w:ascii="Times New Roman" w:hAnsi="Times New Roman"/>
          <w:b/>
          <w:sz w:val="32"/>
          <w:szCs w:val="32"/>
          <w:lang w:val="ru-RU"/>
        </w:rPr>
        <w:t>ЗАКУПОЧНАЯ ДОКУМЕНТАЦИЯ ПО ТЕНДЕРУ</w:t>
      </w:r>
    </w:p>
    <w:p w14:paraId="5135D08C" w14:textId="77777777" w:rsidR="00470880" w:rsidRPr="001B5FC3" w:rsidRDefault="00470880" w:rsidP="00470880">
      <w:pPr>
        <w:spacing w:before="60" w:after="60"/>
        <w:jc w:val="center"/>
        <w:rPr>
          <w:rFonts w:ascii="Times New Roman" w:hAnsi="Times New Roman"/>
          <w:b/>
          <w:sz w:val="32"/>
          <w:szCs w:val="32"/>
          <w:lang w:val="ru-RU"/>
        </w:rPr>
      </w:pPr>
    </w:p>
    <w:p w14:paraId="188E5D6F" w14:textId="77E8C4CE" w:rsidR="00470880" w:rsidRPr="001B5FC3" w:rsidRDefault="00470880" w:rsidP="00470880">
      <w:pPr>
        <w:spacing w:before="60" w:after="60"/>
        <w:jc w:val="center"/>
        <w:rPr>
          <w:rFonts w:ascii="Times New Roman" w:hAnsi="Times New Roman"/>
          <w:sz w:val="32"/>
          <w:szCs w:val="32"/>
          <w:lang w:val="ru-RU"/>
        </w:rPr>
      </w:pPr>
      <w:r w:rsidRPr="001B5FC3">
        <w:rPr>
          <w:rFonts w:ascii="Times New Roman" w:hAnsi="Times New Roman"/>
          <w:sz w:val="32"/>
          <w:szCs w:val="32"/>
          <w:lang w:val="ru-RU"/>
        </w:rPr>
        <w:t>на приобретение товара:</w:t>
      </w:r>
    </w:p>
    <w:p w14:paraId="0ACC7C35" w14:textId="0A6F13D8" w:rsidR="00470880" w:rsidRPr="001B5FC3" w:rsidRDefault="00470880" w:rsidP="00470880">
      <w:pPr>
        <w:spacing w:before="60" w:after="60"/>
        <w:jc w:val="center"/>
        <w:rPr>
          <w:rFonts w:ascii="Times New Roman" w:hAnsi="Times New Roman"/>
          <w:b/>
          <w:sz w:val="32"/>
          <w:szCs w:val="32"/>
          <w:lang w:val="ru-RU"/>
        </w:rPr>
      </w:pPr>
      <w:r w:rsidRPr="001B5FC3">
        <w:rPr>
          <w:rFonts w:ascii="Times New Roman" w:hAnsi="Times New Roman"/>
          <w:b/>
          <w:sz w:val="32"/>
          <w:szCs w:val="32"/>
          <w:lang w:val="ru-RU"/>
        </w:rPr>
        <w:t>«</w:t>
      </w:r>
      <w:r w:rsidR="00A30D75" w:rsidRPr="001B5FC3">
        <w:rPr>
          <w:rFonts w:ascii="Times New Roman" w:hAnsi="Times New Roman"/>
          <w:b/>
          <w:sz w:val="32"/>
          <w:szCs w:val="32"/>
          <w:lang w:val="ru-RU"/>
        </w:rPr>
        <w:t xml:space="preserve">Закупка </w:t>
      </w:r>
      <w:r w:rsidR="00A30D75" w:rsidRPr="009F6FA6">
        <w:rPr>
          <w:rFonts w:ascii="Times New Roman" w:hAnsi="Times New Roman"/>
          <w:b/>
          <w:sz w:val="32"/>
          <w:szCs w:val="32"/>
          <w:lang w:val="ru-RU"/>
        </w:rPr>
        <w:t>препаратов</w:t>
      </w:r>
      <w:r w:rsidR="00AA6DD1" w:rsidRPr="009F6FA6">
        <w:rPr>
          <w:rFonts w:ascii="Times New Roman" w:hAnsi="Times New Roman"/>
          <w:b/>
          <w:lang w:val="ru-RU"/>
        </w:rPr>
        <w:t xml:space="preserve"> ДЛЯ ЛЕЧЕНИЯ </w:t>
      </w:r>
      <w:r w:rsidR="00AA6DD1" w:rsidRPr="009F6FA6">
        <w:rPr>
          <w:rFonts w:ascii="Times New Roman" w:hAnsi="Times New Roman"/>
          <w:b/>
          <w:sz w:val="32"/>
          <w:szCs w:val="32"/>
          <w:lang w:val="ru-RU"/>
        </w:rPr>
        <w:t>гематологических</w:t>
      </w:r>
      <w:r w:rsidR="00AA6DD1" w:rsidRPr="007164E5">
        <w:rPr>
          <w:rFonts w:ascii="Times New Roman" w:hAnsi="Times New Roman"/>
          <w:b/>
          <w:sz w:val="32"/>
          <w:szCs w:val="32"/>
          <w:lang w:val="ru-RU"/>
        </w:rPr>
        <w:t xml:space="preserve"> заболеваний</w:t>
      </w:r>
      <w:r w:rsidRPr="001B5FC3">
        <w:rPr>
          <w:rFonts w:ascii="Times New Roman" w:hAnsi="Times New Roman"/>
          <w:b/>
          <w:sz w:val="32"/>
          <w:szCs w:val="32"/>
          <w:lang w:val="ru-RU"/>
        </w:rPr>
        <w:t>»</w:t>
      </w:r>
    </w:p>
    <w:p w14:paraId="37D31776" w14:textId="77777777" w:rsidR="00470880" w:rsidRPr="001B5FC3" w:rsidRDefault="00470880" w:rsidP="00470880">
      <w:pPr>
        <w:spacing w:before="60" w:after="60"/>
        <w:jc w:val="center"/>
        <w:rPr>
          <w:rFonts w:ascii="Times New Roman" w:hAnsi="Times New Roman"/>
          <w:sz w:val="32"/>
          <w:szCs w:val="32"/>
          <w:lang w:val="ru-RU"/>
        </w:rPr>
      </w:pPr>
    </w:p>
    <w:p w14:paraId="28A3253F" w14:textId="77777777" w:rsidR="00470880" w:rsidRPr="001B5FC3" w:rsidRDefault="00470880" w:rsidP="00470880">
      <w:pPr>
        <w:spacing w:before="60" w:after="60"/>
        <w:jc w:val="center"/>
        <w:rPr>
          <w:rFonts w:ascii="Times New Roman" w:hAnsi="Times New Roman"/>
          <w:sz w:val="32"/>
          <w:szCs w:val="32"/>
          <w:lang w:val="ru-RU"/>
        </w:rPr>
      </w:pPr>
    </w:p>
    <w:p w14:paraId="15D8A506" w14:textId="0EA01115" w:rsidR="00470880" w:rsidRPr="001B5FC3" w:rsidRDefault="00470880" w:rsidP="00470880">
      <w:pPr>
        <w:spacing w:before="60" w:after="60"/>
        <w:jc w:val="center"/>
        <w:rPr>
          <w:rFonts w:ascii="Times New Roman" w:eastAsia="MS Mincho" w:hAnsi="Times New Roman"/>
          <w:sz w:val="32"/>
          <w:szCs w:val="32"/>
          <w:lang w:val="ru-RU" w:eastAsia="ja-JP"/>
        </w:rPr>
      </w:pPr>
      <w:r w:rsidRPr="001B5FC3">
        <w:rPr>
          <w:rFonts w:ascii="Times New Roman" w:eastAsia="MS Mincho" w:hAnsi="Times New Roman"/>
          <w:sz w:val="32"/>
          <w:szCs w:val="32"/>
          <w:lang w:val="ru-RU" w:eastAsia="ja-JP"/>
        </w:rPr>
        <w:t>Тендер №ТТ-2021-</w:t>
      </w:r>
      <w:r w:rsidR="00AA6DD1" w:rsidRPr="001B5FC3">
        <w:rPr>
          <w:rFonts w:ascii="Times New Roman" w:eastAsia="MS Mincho" w:hAnsi="Times New Roman"/>
          <w:sz w:val="32"/>
          <w:szCs w:val="32"/>
          <w:lang w:val="ru-RU" w:eastAsia="ja-JP"/>
        </w:rPr>
        <w:t>15</w:t>
      </w:r>
    </w:p>
    <w:p w14:paraId="69BCBB98" w14:textId="77777777" w:rsidR="009C5EE7" w:rsidRPr="001B5FC3" w:rsidRDefault="009C5EE7" w:rsidP="00E72EF6">
      <w:pPr>
        <w:spacing w:before="60" w:after="60"/>
        <w:rPr>
          <w:rFonts w:ascii="Times New Roman" w:hAnsi="Times New Roman"/>
          <w:sz w:val="28"/>
          <w:szCs w:val="28"/>
          <w:lang w:val="ru-RU"/>
        </w:rPr>
      </w:pPr>
    </w:p>
    <w:p w14:paraId="0875A93D" w14:textId="77777777" w:rsidR="00380212" w:rsidRPr="001B5FC3" w:rsidRDefault="00380212" w:rsidP="00E72EF6">
      <w:pPr>
        <w:spacing w:before="60" w:after="60"/>
        <w:rPr>
          <w:rFonts w:ascii="Times New Roman" w:hAnsi="Times New Roman"/>
          <w:sz w:val="28"/>
          <w:szCs w:val="28"/>
          <w:lang w:val="ru-RU"/>
        </w:rPr>
      </w:pPr>
    </w:p>
    <w:p w14:paraId="4622558A" w14:textId="77777777" w:rsidR="00E67A31" w:rsidRPr="001B5FC3" w:rsidRDefault="00E67A31" w:rsidP="00E72EF6">
      <w:pPr>
        <w:spacing w:before="60" w:after="60"/>
        <w:rPr>
          <w:rFonts w:ascii="Times New Roman" w:hAnsi="Times New Roman"/>
          <w:sz w:val="28"/>
          <w:szCs w:val="28"/>
          <w:lang w:val="ru-RU"/>
        </w:rPr>
      </w:pPr>
    </w:p>
    <w:p w14:paraId="2E3875B6" w14:textId="77777777" w:rsidR="00E67A31" w:rsidRPr="001B5FC3" w:rsidRDefault="00E67A31" w:rsidP="00E72EF6">
      <w:pPr>
        <w:spacing w:before="60" w:after="60"/>
        <w:rPr>
          <w:rFonts w:ascii="Times New Roman" w:hAnsi="Times New Roman"/>
          <w:sz w:val="28"/>
          <w:szCs w:val="28"/>
          <w:lang w:val="ru-RU"/>
        </w:rPr>
      </w:pPr>
    </w:p>
    <w:p w14:paraId="3F059D99" w14:textId="77777777" w:rsidR="00FB5C18" w:rsidRPr="001B5FC3" w:rsidRDefault="00FB5C18" w:rsidP="00E72EF6">
      <w:pPr>
        <w:spacing w:before="60" w:after="60"/>
        <w:rPr>
          <w:rFonts w:ascii="Times New Roman" w:hAnsi="Times New Roman"/>
          <w:b/>
          <w:sz w:val="28"/>
          <w:szCs w:val="28"/>
          <w:lang w:val="ru-RU"/>
        </w:rPr>
      </w:pPr>
    </w:p>
    <w:p w14:paraId="6B587AA7" w14:textId="23C6B6F0" w:rsidR="004B7603" w:rsidRPr="001B5FC3" w:rsidRDefault="00A54F33" w:rsidP="00E72EF6">
      <w:pPr>
        <w:spacing w:before="60" w:after="60"/>
        <w:rPr>
          <w:rFonts w:ascii="Times New Roman" w:hAnsi="Times New Roman"/>
          <w:sz w:val="28"/>
          <w:szCs w:val="28"/>
          <w:lang w:val="ru-RU"/>
        </w:rPr>
      </w:pPr>
      <w:r w:rsidRPr="001B5FC3">
        <w:rPr>
          <w:rFonts w:ascii="Times New Roman" w:hAnsi="Times New Roman"/>
          <w:b/>
          <w:sz w:val="28"/>
          <w:szCs w:val="28"/>
          <w:lang w:val="ru-RU"/>
        </w:rPr>
        <w:t xml:space="preserve">Заказчики: </w:t>
      </w:r>
      <w:r w:rsidRPr="001B5FC3">
        <w:rPr>
          <w:rFonts w:ascii="Times New Roman" w:hAnsi="Times New Roman"/>
          <w:bCs/>
          <w:sz w:val="28"/>
          <w:szCs w:val="28"/>
          <w:lang w:val="ru-RU"/>
        </w:rPr>
        <w:t>Министерство</w:t>
      </w:r>
      <w:r w:rsidR="00AA6DD1" w:rsidRPr="001B5FC3">
        <w:rPr>
          <w:rFonts w:ascii="Times New Roman" w:hAnsi="Times New Roman"/>
          <w:sz w:val="28"/>
          <w:szCs w:val="28"/>
          <w:lang w:val="ru-RU"/>
        </w:rPr>
        <w:t xml:space="preserve"> здравоохранения Республики Узбекистан</w:t>
      </w:r>
    </w:p>
    <w:p w14:paraId="3C663714" w14:textId="77777777" w:rsidR="004B7603" w:rsidRPr="001B5FC3" w:rsidRDefault="004B7603" w:rsidP="00E72EF6">
      <w:pPr>
        <w:spacing w:before="60" w:after="60"/>
        <w:rPr>
          <w:rFonts w:ascii="Times New Roman" w:hAnsi="Times New Roman"/>
          <w:sz w:val="28"/>
          <w:szCs w:val="28"/>
          <w:lang w:val="ru-RU"/>
        </w:rPr>
      </w:pPr>
    </w:p>
    <w:p w14:paraId="35216A47" w14:textId="0BBDB818" w:rsidR="00B1706B" w:rsidRPr="001B5FC3" w:rsidRDefault="00B1706B" w:rsidP="00E72EF6">
      <w:pPr>
        <w:spacing w:before="60" w:after="60"/>
        <w:rPr>
          <w:rFonts w:ascii="Times New Roman" w:hAnsi="Times New Roman"/>
          <w:sz w:val="28"/>
          <w:szCs w:val="28"/>
          <w:lang w:val="ru-RU"/>
        </w:rPr>
      </w:pPr>
    </w:p>
    <w:p w14:paraId="084C29BE" w14:textId="39AD2095" w:rsidR="00470880" w:rsidRPr="001B5FC3" w:rsidRDefault="00470880" w:rsidP="00E72EF6">
      <w:pPr>
        <w:spacing w:before="60" w:after="60"/>
        <w:rPr>
          <w:rFonts w:ascii="Times New Roman" w:hAnsi="Times New Roman"/>
          <w:sz w:val="28"/>
          <w:szCs w:val="28"/>
          <w:lang w:val="ru-RU"/>
        </w:rPr>
      </w:pPr>
    </w:p>
    <w:p w14:paraId="41C7D443" w14:textId="7AB28ABD" w:rsidR="00470880" w:rsidRPr="001B5FC3" w:rsidRDefault="00470880" w:rsidP="00E72EF6">
      <w:pPr>
        <w:spacing w:before="60" w:after="60"/>
        <w:rPr>
          <w:rFonts w:ascii="Times New Roman" w:hAnsi="Times New Roman"/>
          <w:sz w:val="28"/>
          <w:szCs w:val="28"/>
          <w:lang w:val="ru-RU"/>
        </w:rPr>
      </w:pPr>
    </w:p>
    <w:p w14:paraId="2E8178C3" w14:textId="77777777" w:rsidR="00470880" w:rsidRPr="001B5FC3" w:rsidRDefault="00470880" w:rsidP="00E72EF6">
      <w:pPr>
        <w:spacing w:before="60" w:after="60"/>
        <w:rPr>
          <w:rFonts w:ascii="Times New Roman" w:hAnsi="Times New Roman"/>
          <w:sz w:val="28"/>
          <w:szCs w:val="28"/>
          <w:lang w:val="ru-RU"/>
        </w:rPr>
      </w:pPr>
    </w:p>
    <w:p w14:paraId="55616908" w14:textId="77777777" w:rsidR="002155EF" w:rsidRPr="001B5FC3" w:rsidRDefault="002155EF" w:rsidP="00E72EF6">
      <w:pPr>
        <w:spacing w:before="60" w:after="60"/>
        <w:rPr>
          <w:rFonts w:ascii="Times New Roman" w:hAnsi="Times New Roman"/>
          <w:sz w:val="28"/>
          <w:szCs w:val="28"/>
          <w:lang w:val="ru-RU"/>
        </w:rPr>
      </w:pPr>
    </w:p>
    <w:p w14:paraId="15072C6E" w14:textId="77777777" w:rsidR="002155EF" w:rsidRPr="001B5FC3" w:rsidRDefault="002155EF" w:rsidP="00E72EF6">
      <w:pPr>
        <w:spacing w:before="60" w:after="60"/>
        <w:rPr>
          <w:rFonts w:ascii="Times New Roman" w:hAnsi="Times New Roman"/>
          <w:sz w:val="28"/>
          <w:szCs w:val="28"/>
          <w:lang w:val="ru-RU"/>
        </w:rPr>
      </w:pPr>
    </w:p>
    <w:p w14:paraId="4F40273D" w14:textId="77777777" w:rsidR="002155EF" w:rsidRPr="001B5FC3" w:rsidRDefault="002155EF" w:rsidP="00E72EF6">
      <w:pPr>
        <w:spacing w:before="60" w:after="60"/>
        <w:rPr>
          <w:rFonts w:ascii="Times New Roman" w:hAnsi="Times New Roman"/>
          <w:sz w:val="28"/>
          <w:szCs w:val="28"/>
          <w:lang w:val="ru-RU"/>
        </w:rPr>
      </w:pPr>
    </w:p>
    <w:p w14:paraId="6ADD14EE" w14:textId="77777777" w:rsidR="00470880" w:rsidRPr="001B5FC3" w:rsidRDefault="00470880" w:rsidP="00470880">
      <w:pPr>
        <w:spacing w:before="60" w:after="60"/>
        <w:jc w:val="center"/>
        <w:rPr>
          <w:rFonts w:ascii="Times New Roman" w:hAnsi="Times New Roman"/>
          <w:sz w:val="28"/>
          <w:szCs w:val="28"/>
          <w:lang w:val="ru-RU"/>
        </w:rPr>
      </w:pPr>
      <w:r w:rsidRPr="001B5FC3">
        <w:rPr>
          <w:rFonts w:ascii="Times New Roman" w:hAnsi="Times New Roman"/>
          <w:sz w:val="28"/>
          <w:szCs w:val="28"/>
          <w:lang w:val="ru-RU"/>
        </w:rPr>
        <w:t>Ташкент – 2021 г.</w:t>
      </w:r>
    </w:p>
    <w:p w14:paraId="73735DD5" w14:textId="77777777" w:rsidR="00470880" w:rsidRPr="001B5FC3" w:rsidRDefault="00380212" w:rsidP="00470880">
      <w:pPr>
        <w:pStyle w:val="1"/>
        <w:jc w:val="center"/>
        <w:rPr>
          <w:rFonts w:ascii="Times New Roman" w:hAnsi="Times New Roman"/>
          <w:sz w:val="28"/>
          <w:szCs w:val="28"/>
          <w:lang w:val="ru-RU"/>
        </w:rPr>
      </w:pPr>
      <w:r w:rsidRPr="001B5FC3">
        <w:rPr>
          <w:rFonts w:ascii="Times New Roman" w:hAnsi="Times New Roman"/>
          <w:b w:val="0"/>
          <w:sz w:val="28"/>
          <w:szCs w:val="28"/>
          <w:lang w:val="ru-RU"/>
        </w:rPr>
        <w:br w:type="page"/>
      </w:r>
      <w:bookmarkStart w:id="0" w:name="_Hlk506828966"/>
      <w:r w:rsidR="00470880" w:rsidRPr="001B5FC3">
        <w:rPr>
          <w:rFonts w:ascii="Times New Roman" w:hAnsi="Times New Roman"/>
          <w:sz w:val="28"/>
          <w:szCs w:val="28"/>
          <w:lang w:val="ru-RU"/>
        </w:rPr>
        <w:lastRenderedPageBreak/>
        <w:t>ОГЛАВЛЕНИЕ</w:t>
      </w:r>
    </w:p>
    <w:p w14:paraId="2BE3B3C2" w14:textId="77777777" w:rsidR="00470880" w:rsidRPr="001B5FC3" w:rsidRDefault="00470880" w:rsidP="00470880">
      <w:pPr>
        <w:spacing w:before="60" w:after="60"/>
        <w:jc w:val="both"/>
        <w:rPr>
          <w:rFonts w:ascii="Times New Roman" w:hAnsi="Times New Roman"/>
          <w:b/>
          <w:sz w:val="28"/>
          <w:szCs w:val="28"/>
          <w:lang w:val="ru-RU"/>
        </w:rPr>
      </w:pPr>
    </w:p>
    <w:bookmarkStart w:id="1" w:name="_Ref389560841"/>
    <w:p w14:paraId="5973EB39" w14:textId="77777777" w:rsidR="00470880" w:rsidRPr="001B5FC3" w:rsidRDefault="00470880" w:rsidP="00470880">
      <w:pPr>
        <w:numPr>
          <w:ilvl w:val="0"/>
          <w:numId w:val="1"/>
        </w:numPr>
        <w:spacing w:before="60" w:after="60"/>
        <w:ind w:left="0" w:firstLine="0"/>
        <w:jc w:val="both"/>
        <w:rPr>
          <w:rFonts w:ascii="Times New Roman" w:hAnsi="Times New Roman"/>
          <w:b/>
          <w:sz w:val="28"/>
          <w:szCs w:val="28"/>
          <w:lang w:val="ru-RU"/>
        </w:rPr>
      </w:pPr>
      <w:r w:rsidRPr="001B5FC3">
        <w:rPr>
          <w:rFonts w:ascii="Times New Roman" w:hAnsi="Times New Roman"/>
          <w:b/>
          <w:sz w:val="28"/>
          <w:szCs w:val="28"/>
          <w:lang w:val="ru-RU"/>
        </w:rPr>
        <w:fldChar w:fldCharType="begin"/>
      </w:r>
      <w:r w:rsidRPr="001B5FC3">
        <w:rPr>
          <w:rFonts w:ascii="Times New Roman" w:hAnsi="Times New Roman"/>
          <w:b/>
          <w:sz w:val="28"/>
          <w:szCs w:val="28"/>
          <w:lang w:val="ru-RU"/>
        </w:rPr>
        <w:instrText xml:space="preserve"> HYPERLINK  \l "ИУТ" </w:instrText>
      </w:r>
      <w:r w:rsidRPr="001B5FC3">
        <w:rPr>
          <w:rFonts w:ascii="Times New Roman" w:hAnsi="Times New Roman"/>
          <w:b/>
          <w:sz w:val="28"/>
          <w:szCs w:val="28"/>
          <w:lang w:val="ru-RU"/>
        </w:rPr>
        <w:fldChar w:fldCharType="separate"/>
      </w:r>
      <w:r w:rsidRPr="001B5FC3">
        <w:rPr>
          <w:rStyle w:val="af8"/>
          <w:rFonts w:ascii="Times New Roman" w:hAnsi="Times New Roman"/>
          <w:b/>
          <w:color w:val="auto"/>
          <w:sz w:val="28"/>
          <w:szCs w:val="28"/>
          <w:u w:val="none"/>
          <w:lang w:val="ru-RU"/>
        </w:rPr>
        <w:t>Инструкция для участника тендера</w:t>
      </w:r>
      <w:r w:rsidRPr="001B5FC3">
        <w:rPr>
          <w:rFonts w:ascii="Times New Roman" w:hAnsi="Times New Roman"/>
          <w:b/>
          <w:sz w:val="28"/>
          <w:szCs w:val="28"/>
          <w:lang w:val="ru-RU"/>
        </w:rPr>
        <w:fldChar w:fldCharType="end"/>
      </w:r>
      <w:r w:rsidRPr="001B5FC3">
        <w:rPr>
          <w:rFonts w:ascii="Times New Roman" w:hAnsi="Times New Roman"/>
          <w:b/>
          <w:sz w:val="28"/>
          <w:szCs w:val="28"/>
          <w:lang w:val="ru-RU"/>
        </w:rPr>
        <w:t>.</w:t>
      </w:r>
      <w:bookmarkEnd w:id="1"/>
    </w:p>
    <w:p w14:paraId="4F13CA10" w14:textId="77777777" w:rsidR="00470880" w:rsidRPr="001B5FC3" w:rsidRDefault="00103EBE" w:rsidP="00470880">
      <w:pPr>
        <w:numPr>
          <w:ilvl w:val="0"/>
          <w:numId w:val="1"/>
        </w:numPr>
        <w:spacing w:before="60" w:after="60"/>
        <w:ind w:left="0" w:firstLine="0"/>
        <w:jc w:val="both"/>
        <w:rPr>
          <w:rFonts w:ascii="Times New Roman" w:hAnsi="Times New Roman"/>
          <w:b/>
          <w:sz w:val="28"/>
          <w:szCs w:val="28"/>
          <w:lang w:val="ru-RU"/>
        </w:rPr>
      </w:pPr>
      <w:hyperlink w:anchor="разд_2_техчасть" w:history="1">
        <w:r w:rsidR="00470880" w:rsidRPr="001B5FC3">
          <w:rPr>
            <w:rStyle w:val="af8"/>
            <w:rFonts w:ascii="Times New Roman" w:hAnsi="Times New Roman"/>
            <w:b/>
            <w:color w:val="auto"/>
            <w:sz w:val="28"/>
            <w:szCs w:val="28"/>
            <w:u w:val="none"/>
            <w:lang w:val="ru-RU"/>
          </w:rPr>
          <w:t>Техническая часть тендера.</w:t>
        </w:r>
      </w:hyperlink>
    </w:p>
    <w:p w14:paraId="453BB848" w14:textId="77777777" w:rsidR="00470880" w:rsidRPr="001B5FC3" w:rsidRDefault="00103EBE" w:rsidP="00470880">
      <w:pPr>
        <w:numPr>
          <w:ilvl w:val="0"/>
          <w:numId w:val="1"/>
        </w:numPr>
        <w:spacing w:before="60" w:after="60"/>
        <w:ind w:left="0" w:firstLine="0"/>
        <w:jc w:val="both"/>
        <w:rPr>
          <w:rFonts w:ascii="Times New Roman" w:hAnsi="Times New Roman"/>
          <w:b/>
          <w:sz w:val="28"/>
          <w:szCs w:val="28"/>
          <w:lang w:val="ru-RU"/>
        </w:rPr>
      </w:pPr>
      <w:hyperlink w:anchor="разд_3_комчасть" w:history="1">
        <w:r w:rsidR="00470880" w:rsidRPr="001B5FC3">
          <w:rPr>
            <w:rStyle w:val="af8"/>
            <w:rFonts w:ascii="Times New Roman" w:hAnsi="Times New Roman"/>
            <w:b/>
            <w:color w:val="auto"/>
            <w:sz w:val="28"/>
            <w:szCs w:val="28"/>
            <w:u w:val="none"/>
            <w:lang w:val="ru-RU"/>
          </w:rPr>
          <w:t>Ценовая часть тендера.</w:t>
        </w:r>
      </w:hyperlink>
    </w:p>
    <w:p w14:paraId="1F196E49" w14:textId="77777777" w:rsidR="00470880" w:rsidRPr="001B5FC3" w:rsidRDefault="00103EBE" w:rsidP="00470880">
      <w:pPr>
        <w:numPr>
          <w:ilvl w:val="0"/>
          <w:numId w:val="1"/>
        </w:numPr>
        <w:spacing w:before="60" w:after="60"/>
        <w:ind w:left="0" w:firstLine="0"/>
        <w:jc w:val="both"/>
        <w:rPr>
          <w:rStyle w:val="af8"/>
          <w:rFonts w:ascii="Times New Roman" w:hAnsi="Times New Roman"/>
          <w:color w:val="auto"/>
          <w:sz w:val="28"/>
          <w:szCs w:val="28"/>
          <w:u w:val="none"/>
          <w:lang w:val="ru-RU"/>
        </w:rPr>
      </w:pPr>
      <w:hyperlink w:anchor="разд_4_контр" w:history="1">
        <w:r w:rsidR="00470880" w:rsidRPr="001B5FC3">
          <w:rPr>
            <w:rStyle w:val="af8"/>
            <w:rFonts w:ascii="Times New Roman" w:hAnsi="Times New Roman"/>
            <w:b/>
            <w:color w:val="auto"/>
            <w:sz w:val="28"/>
            <w:szCs w:val="28"/>
            <w:u w:val="none"/>
            <w:lang w:val="ru-RU"/>
          </w:rPr>
          <w:t>Проект договора.</w:t>
        </w:r>
      </w:hyperlink>
    </w:p>
    <w:p w14:paraId="76E6F2A6" w14:textId="403CB187" w:rsidR="00773C49" w:rsidRPr="001B5FC3" w:rsidRDefault="00773C49" w:rsidP="00470880">
      <w:pPr>
        <w:pStyle w:val="1"/>
        <w:jc w:val="center"/>
        <w:rPr>
          <w:rFonts w:ascii="Times New Roman" w:hAnsi="Times New Roman"/>
          <w:sz w:val="28"/>
          <w:szCs w:val="28"/>
          <w:lang w:val="ru-RU"/>
        </w:rPr>
      </w:pPr>
    </w:p>
    <w:p w14:paraId="14F7B814" w14:textId="77777777" w:rsidR="00A60625" w:rsidRPr="001B5FC3" w:rsidRDefault="00A60625" w:rsidP="00E72EF6">
      <w:pPr>
        <w:spacing w:before="60" w:after="60"/>
        <w:jc w:val="both"/>
        <w:rPr>
          <w:rFonts w:ascii="Times New Roman" w:hAnsi="Times New Roman"/>
          <w:sz w:val="28"/>
          <w:szCs w:val="28"/>
          <w:lang w:val="ru-RU"/>
        </w:rPr>
      </w:pPr>
    </w:p>
    <w:p w14:paraId="7E5D8EC9" w14:textId="77777777" w:rsidR="00A60625" w:rsidRPr="001B5FC3" w:rsidRDefault="00A60625" w:rsidP="00E72EF6">
      <w:pPr>
        <w:spacing w:before="60" w:after="60"/>
        <w:jc w:val="both"/>
        <w:rPr>
          <w:rFonts w:ascii="Times New Roman" w:hAnsi="Times New Roman"/>
          <w:sz w:val="28"/>
          <w:szCs w:val="28"/>
          <w:lang w:val="ru-RU"/>
        </w:rPr>
      </w:pPr>
    </w:p>
    <w:p w14:paraId="663BA5B6" w14:textId="77777777" w:rsidR="00A60625" w:rsidRPr="001B5FC3" w:rsidRDefault="00A60625" w:rsidP="00E72EF6">
      <w:pPr>
        <w:spacing w:before="60" w:after="60"/>
        <w:jc w:val="both"/>
        <w:rPr>
          <w:rFonts w:ascii="Times New Roman" w:hAnsi="Times New Roman"/>
          <w:sz w:val="28"/>
          <w:szCs w:val="28"/>
          <w:lang w:val="ru-RU"/>
        </w:rPr>
      </w:pPr>
    </w:p>
    <w:p w14:paraId="19511827" w14:textId="77777777" w:rsidR="00A60625" w:rsidRPr="001B5FC3" w:rsidRDefault="00A60625" w:rsidP="00E72EF6">
      <w:pPr>
        <w:spacing w:before="60" w:after="60"/>
        <w:jc w:val="both"/>
        <w:rPr>
          <w:rFonts w:ascii="Times New Roman" w:hAnsi="Times New Roman"/>
          <w:sz w:val="28"/>
          <w:szCs w:val="28"/>
          <w:lang w:val="ru-RU"/>
        </w:rPr>
      </w:pPr>
    </w:p>
    <w:p w14:paraId="57184C42" w14:textId="77777777" w:rsidR="00A60625" w:rsidRPr="001B5FC3" w:rsidRDefault="00A60625" w:rsidP="00E72EF6">
      <w:pPr>
        <w:spacing w:before="60" w:after="60"/>
        <w:jc w:val="both"/>
        <w:rPr>
          <w:rFonts w:ascii="Times New Roman" w:hAnsi="Times New Roman"/>
          <w:sz w:val="28"/>
          <w:szCs w:val="28"/>
          <w:lang w:val="ru-RU"/>
        </w:rPr>
      </w:pPr>
    </w:p>
    <w:p w14:paraId="5A3273BD" w14:textId="77777777" w:rsidR="00A60625" w:rsidRPr="001B5FC3" w:rsidRDefault="00A60625" w:rsidP="00E72EF6">
      <w:pPr>
        <w:spacing w:before="60" w:after="60"/>
        <w:jc w:val="both"/>
        <w:rPr>
          <w:rFonts w:ascii="Times New Roman" w:hAnsi="Times New Roman"/>
          <w:sz w:val="28"/>
          <w:szCs w:val="28"/>
          <w:lang w:val="ru-RU"/>
        </w:rPr>
      </w:pPr>
    </w:p>
    <w:p w14:paraId="5C8F0BD9" w14:textId="77777777" w:rsidR="00A60625" w:rsidRPr="001B5FC3" w:rsidRDefault="00A60625" w:rsidP="00E72EF6">
      <w:pPr>
        <w:spacing w:before="60" w:after="60"/>
        <w:jc w:val="both"/>
        <w:rPr>
          <w:rFonts w:ascii="Times New Roman" w:hAnsi="Times New Roman"/>
          <w:sz w:val="28"/>
          <w:szCs w:val="28"/>
          <w:lang w:val="ru-RU"/>
        </w:rPr>
      </w:pPr>
    </w:p>
    <w:p w14:paraId="76C67D23" w14:textId="77777777" w:rsidR="00A60625" w:rsidRPr="001B5FC3" w:rsidRDefault="00A60625" w:rsidP="00E72EF6">
      <w:pPr>
        <w:spacing w:before="60" w:after="60"/>
        <w:jc w:val="both"/>
        <w:rPr>
          <w:rFonts w:ascii="Times New Roman" w:hAnsi="Times New Roman"/>
          <w:sz w:val="28"/>
          <w:szCs w:val="28"/>
          <w:lang w:val="ru-RU"/>
        </w:rPr>
      </w:pPr>
    </w:p>
    <w:p w14:paraId="37BBAAD7" w14:textId="77777777" w:rsidR="00A60625" w:rsidRPr="001B5FC3" w:rsidRDefault="00A60625" w:rsidP="00E72EF6">
      <w:pPr>
        <w:spacing w:before="60" w:after="60"/>
        <w:jc w:val="both"/>
        <w:rPr>
          <w:rFonts w:ascii="Times New Roman" w:hAnsi="Times New Roman"/>
          <w:sz w:val="28"/>
          <w:szCs w:val="28"/>
          <w:lang w:val="ru-RU"/>
        </w:rPr>
      </w:pPr>
    </w:p>
    <w:p w14:paraId="3595CF26" w14:textId="77777777" w:rsidR="00A60625" w:rsidRPr="001B5FC3" w:rsidRDefault="00A60625" w:rsidP="00E72EF6">
      <w:pPr>
        <w:spacing w:before="60" w:after="60"/>
        <w:jc w:val="both"/>
        <w:rPr>
          <w:rFonts w:ascii="Times New Roman" w:hAnsi="Times New Roman"/>
          <w:sz w:val="28"/>
          <w:szCs w:val="28"/>
          <w:lang w:val="ru-RU"/>
        </w:rPr>
      </w:pPr>
    </w:p>
    <w:p w14:paraId="4F38C4DD" w14:textId="77777777" w:rsidR="00A60625" w:rsidRPr="001B5FC3" w:rsidRDefault="00A60625" w:rsidP="00E72EF6">
      <w:pPr>
        <w:spacing w:before="60" w:after="60"/>
        <w:jc w:val="both"/>
        <w:rPr>
          <w:rFonts w:ascii="Times New Roman" w:hAnsi="Times New Roman"/>
          <w:sz w:val="28"/>
          <w:szCs w:val="28"/>
          <w:lang w:val="ru-RU"/>
        </w:rPr>
      </w:pPr>
    </w:p>
    <w:p w14:paraId="4FE526E1" w14:textId="77777777" w:rsidR="00A60625" w:rsidRPr="001B5FC3" w:rsidRDefault="00A60625" w:rsidP="00E72EF6">
      <w:pPr>
        <w:spacing w:before="60" w:after="60"/>
        <w:jc w:val="both"/>
        <w:rPr>
          <w:rFonts w:ascii="Times New Roman" w:hAnsi="Times New Roman"/>
          <w:sz w:val="28"/>
          <w:szCs w:val="28"/>
          <w:lang w:val="ru-RU"/>
        </w:rPr>
      </w:pPr>
    </w:p>
    <w:p w14:paraId="2511625A" w14:textId="77777777" w:rsidR="00A60625" w:rsidRPr="001B5FC3" w:rsidRDefault="00A60625" w:rsidP="00E72EF6">
      <w:pPr>
        <w:spacing w:before="60" w:after="60"/>
        <w:jc w:val="both"/>
        <w:rPr>
          <w:rFonts w:ascii="Times New Roman" w:hAnsi="Times New Roman"/>
          <w:sz w:val="28"/>
          <w:szCs w:val="28"/>
          <w:lang w:val="ru-RU"/>
        </w:rPr>
      </w:pPr>
    </w:p>
    <w:p w14:paraId="26F6DDA7" w14:textId="77777777" w:rsidR="00A60625" w:rsidRPr="001B5FC3" w:rsidRDefault="00A60625" w:rsidP="00E72EF6">
      <w:pPr>
        <w:spacing w:before="60" w:after="60"/>
        <w:jc w:val="both"/>
        <w:rPr>
          <w:rFonts w:ascii="Times New Roman" w:hAnsi="Times New Roman"/>
          <w:sz w:val="28"/>
          <w:szCs w:val="28"/>
          <w:lang w:val="ru-RU"/>
        </w:rPr>
      </w:pPr>
    </w:p>
    <w:p w14:paraId="67A22A08" w14:textId="77777777" w:rsidR="00A60625" w:rsidRPr="001B5FC3" w:rsidRDefault="00A60625" w:rsidP="00E72EF6">
      <w:pPr>
        <w:spacing w:before="60" w:after="60"/>
        <w:jc w:val="both"/>
        <w:rPr>
          <w:rFonts w:ascii="Times New Roman" w:hAnsi="Times New Roman"/>
          <w:sz w:val="28"/>
          <w:szCs w:val="28"/>
          <w:lang w:val="ru-RU"/>
        </w:rPr>
      </w:pPr>
    </w:p>
    <w:p w14:paraId="533350FE" w14:textId="77777777" w:rsidR="00A60625" w:rsidRPr="001B5FC3" w:rsidRDefault="00A60625" w:rsidP="00E72EF6">
      <w:pPr>
        <w:spacing w:before="60" w:after="60"/>
        <w:jc w:val="both"/>
        <w:rPr>
          <w:rFonts w:ascii="Times New Roman" w:hAnsi="Times New Roman"/>
          <w:sz w:val="28"/>
          <w:szCs w:val="28"/>
          <w:lang w:val="ru-RU"/>
        </w:rPr>
      </w:pPr>
    </w:p>
    <w:p w14:paraId="72B7032D" w14:textId="77777777" w:rsidR="00A60625" w:rsidRPr="001B5FC3" w:rsidRDefault="00A60625" w:rsidP="00E72EF6">
      <w:pPr>
        <w:spacing w:before="60" w:after="60"/>
        <w:jc w:val="both"/>
        <w:rPr>
          <w:rFonts w:ascii="Times New Roman" w:hAnsi="Times New Roman"/>
          <w:sz w:val="28"/>
          <w:szCs w:val="28"/>
          <w:lang w:val="ru-RU"/>
        </w:rPr>
      </w:pPr>
    </w:p>
    <w:p w14:paraId="7201CC8E" w14:textId="77777777" w:rsidR="00A60625" w:rsidRPr="001B5FC3" w:rsidRDefault="00A60625" w:rsidP="00E72EF6">
      <w:pPr>
        <w:spacing w:before="60" w:after="60"/>
        <w:jc w:val="both"/>
        <w:rPr>
          <w:rFonts w:ascii="Times New Roman" w:hAnsi="Times New Roman"/>
          <w:sz w:val="28"/>
          <w:szCs w:val="28"/>
          <w:lang w:val="ru-RU"/>
        </w:rPr>
      </w:pPr>
    </w:p>
    <w:p w14:paraId="4A11637D" w14:textId="77777777" w:rsidR="00A60625" w:rsidRPr="001B5FC3" w:rsidRDefault="00A60625" w:rsidP="00E72EF6">
      <w:pPr>
        <w:spacing w:before="60" w:after="60"/>
        <w:jc w:val="both"/>
        <w:rPr>
          <w:rFonts w:ascii="Times New Roman" w:hAnsi="Times New Roman"/>
          <w:sz w:val="28"/>
          <w:szCs w:val="28"/>
          <w:lang w:val="ru-RU"/>
        </w:rPr>
      </w:pPr>
    </w:p>
    <w:p w14:paraId="18228EA6" w14:textId="77777777" w:rsidR="00A60625" w:rsidRPr="001B5FC3" w:rsidRDefault="00A60625" w:rsidP="00E72EF6">
      <w:pPr>
        <w:spacing w:before="60" w:after="60"/>
        <w:jc w:val="both"/>
        <w:rPr>
          <w:rFonts w:ascii="Times New Roman" w:hAnsi="Times New Roman"/>
          <w:sz w:val="28"/>
          <w:szCs w:val="28"/>
          <w:lang w:val="ru-RU"/>
        </w:rPr>
      </w:pPr>
    </w:p>
    <w:p w14:paraId="00C740CA" w14:textId="77777777" w:rsidR="00A60625" w:rsidRPr="001B5FC3" w:rsidRDefault="00A60625" w:rsidP="00E72EF6">
      <w:pPr>
        <w:spacing w:before="60" w:after="60"/>
        <w:jc w:val="both"/>
        <w:rPr>
          <w:rFonts w:ascii="Times New Roman" w:hAnsi="Times New Roman"/>
          <w:sz w:val="28"/>
          <w:szCs w:val="28"/>
          <w:lang w:val="ru-RU"/>
        </w:rPr>
      </w:pPr>
    </w:p>
    <w:p w14:paraId="770D279F" w14:textId="77777777" w:rsidR="00A60625" w:rsidRPr="001B5FC3" w:rsidRDefault="00A60625" w:rsidP="00E72EF6">
      <w:pPr>
        <w:spacing w:before="60" w:after="60"/>
        <w:jc w:val="both"/>
        <w:rPr>
          <w:rFonts w:ascii="Times New Roman" w:hAnsi="Times New Roman"/>
          <w:sz w:val="28"/>
          <w:szCs w:val="28"/>
          <w:lang w:val="ru-RU"/>
        </w:rPr>
      </w:pPr>
    </w:p>
    <w:p w14:paraId="4EB5FF57" w14:textId="77777777" w:rsidR="00A60625" w:rsidRPr="001B5FC3" w:rsidRDefault="00A60625" w:rsidP="00E72EF6">
      <w:pPr>
        <w:spacing w:before="60" w:after="60"/>
        <w:jc w:val="both"/>
        <w:rPr>
          <w:rFonts w:ascii="Times New Roman" w:hAnsi="Times New Roman"/>
          <w:sz w:val="28"/>
          <w:szCs w:val="28"/>
          <w:lang w:val="ru-RU"/>
        </w:rPr>
      </w:pPr>
    </w:p>
    <w:p w14:paraId="3711864C" w14:textId="77777777" w:rsidR="00A60625" w:rsidRPr="001B5FC3" w:rsidRDefault="00A60625" w:rsidP="00E72EF6">
      <w:pPr>
        <w:spacing w:before="60" w:after="60"/>
        <w:jc w:val="both"/>
        <w:rPr>
          <w:rFonts w:ascii="Times New Roman" w:hAnsi="Times New Roman"/>
          <w:sz w:val="28"/>
          <w:szCs w:val="28"/>
          <w:lang w:val="ru-RU"/>
        </w:rPr>
      </w:pPr>
    </w:p>
    <w:p w14:paraId="3659D558" w14:textId="77777777" w:rsidR="00A60625" w:rsidRPr="001B5FC3" w:rsidRDefault="00A60625" w:rsidP="00E72EF6">
      <w:pPr>
        <w:spacing w:before="60" w:after="60"/>
        <w:jc w:val="both"/>
        <w:rPr>
          <w:rFonts w:ascii="Times New Roman" w:hAnsi="Times New Roman"/>
          <w:sz w:val="28"/>
          <w:szCs w:val="28"/>
          <w:lang w:val="ru-RU"/>
        </w:rPr>
      </w:pPr>
    </w:p>
    <w:p w14:paraId="2F5A729A" w14:textId="77777777" w:rsidR="00A60625" w:rsidRPr="001B5FC3" w:rsidRDefault="00A60625" w:rsidP="00E72EF6">
      <w:pPr>
        <w:spacing w:before="60" w:after="60"/>
        <w:jc w:val="both"/>
        <w:rPr>
          <w:rFonts w:ascii="Times New Roman" w:hAnsi="Times New Roman"/>
          <w:sz w:val="28"/>
          <w:szCs w:val="28"/>
          <w:lang w:val="ru-RU"/>
        </w:rPr>
      </w:pPr>
    </w:p>
    <w:p w14:paraId="3BEB4B6C" w14:textId="77777777" w:rsidR="004210F4" w:rsidRPr="001B5FC3" w:rsidRDefault="004210F4" w:rsidP="00E72EF6">
      <w:pPr>
        <w:spacing w:before="60" w:after="60"/>
        <w:jc w:val="both"/>
        <w:rPr>
          <w:rFonts w:ascii="Times New Roman" w:hAnsi="Times New Roman"/>
          <w:sz w:val="28"/>
          <w:szCs w:val="28"/>
          <w:lang w:val="ru-RU"/>
        </w:rPr>
      </w:pPr>
    </w:p>
    <w:p w14:paraId="4CB94108" w14:textId="77777777" w:rsidR="00A60625" w:rsidRPr="001B5FC3" w:rsidRDefault="00A60625" w:rsidP="00E72EF6">
      <w:pPr>
        <w:spacing w:before="60" w:after="60"/>
        <w:jc w:val="both"/>
        <w:rPr>
          <w:rFonts w:ascii="Times New Roman" w:hAnsi="Times New Roman"/>
          <w:sz w:val="28"/>
          <w:szCs w:val="28"/>
          <w:lang w:val="ru-RU"/>
        </w:rPr>
      </w:pPr>
    </w:p>
    <w:p w14:paraId="7A009EBA" w14:textId="77777777" w:rsidR="004210F4" w:rsidRPr="001B5FC3" w:rsidRDefault="004210F4" w:rsidP="00E72EF6">
      <w:pPr>
        <w:spacing w:before="60" w:after="60"/>
        <w:jc w:val="both"/>
        <w:rPr>
          <w:rFonts w:ascii="Times New Roman" w:hAnsi="Times New Roman"/>
          <w:sz w:val="28"/>
          <w:szCs w:val="28"/>
          <w:lang w:val="ru-RU"/>
        </w:rPr>
      </w:pPr>
    </w:p>
    <w:p w14:paraId="04D64913" w14:textId="77777777" w:rsidR="00A60625" w:rsidRPr="001B5FC3" w:rsidRDefault="00A60625" w:rsidP="00E72EF6">
      <w:pPr>
        <w:spacing w:before="60" w:after="60"/>
        <w:jc w:val="both"/>
        <w:rPr>
          <w:rFonts w:ascii="Times New Roman" w:hAnsi="Times New Roman"/>
          <w:sz w:val="28"/>
          <w:szCs w:val="28"/>
          <w:lang w:val="ru-RU"/>
        </w:rPr>
      </w:pPr>
    </w:p>
    <w:p w14:paraId="2BBE08FD" w14:textId="77777777" w:rsidR="00A60625" w:rsidRPr="001B5FC3" w:rsidRDefault="00A60625" w:rsidP="00E72EF6">
      <w:pPr>
        <w:spacing w:before="60" w:after="60"/>
        <w:jc w:val="both"/>
        <w:rPr>
          <w:rFonts w:ascii="Times New Roman" w:hAnsi="Times New Roman"/>
          <w:sz w:val="28"/>
          <w:szCs w:val="28"/>
          <w:lang w:val="ru-RU"/>
        </w:rPr>
      </w:pPr>
    </w:p>
    <w:p w14:paraId="346B9665" w14:textId="1929311B" w:rsidR="00773C49" w:rsidRPr="001B5FC3" w:rsidRDefault="00D67247" w:rsidP="00214DEB">
      <w:pPr>
        <w:pStyle w:val="2"/>
        <w:jc w:val="center"/>
        <w:rPr>
          <w:rFonts w:ascii="Times New Roman" w:hAnsi="Times New Roman"/>
          <w:i w:val="0"/>
          <w:lang w:val="ru-RU"/>
        </w:rPr>
      </w:pPr>
      <w:r w:rsidRPr="001B5FC3">
        <w:rPr>
          <w:rFonts w:ascii="Times New Roman" w:hAnsi="Times New Roman"/>
          <w:i w:val="0"/>
          <w:lang w:val="ru-RU"/>
        </w:rPr>
        <w:lastRenderedPageBreak/>
        <w:t>I. </w:t>
      </w:r>
      <w:r w:rsidR="00773C49" w:rsidRPr="001B5FC3">
        <w:rPr>
          <w:rFonts w:ascii="Times New Roman" w:hAnsi="Times New Roman"/>
          <w:i w:val="0"/>
          <w:lang w:val="ru-RU"/>
        </w:rPr>
        <w:t>ИНСТРУКЦИЯ ДЛЯ УЧАСТНИКА ТЕНДЕР</w:t>
      </w:r>
      <w:r w:rsidR="00C906F2" w:rsidRPr="001B5FC3">
        <w:rPr>
          <w:rFonts w:ascii="Times New Roman" w:hAnsi="Times New Roman"/>
          <w:i w:val="0"/>
          <w:lang w:val="ru-RU"/>
        </w:rPr>
        <w:t>А</w:t>
      </w:r>
    </w:p>
    <w:p w14:paraId="1E757B48" w14:textId="77777777" w:rsidR="00FA2332" w:rsidRPr="001B5FC3" w:rsidRDefault="00FA2332" w:rsidP="00214DEB">
      <w:pPr>
        <w:rPr>
          <w:rFonts w:ascii="Times New Roman" w:hAnsi="Times New Roman"/>
          <w:lang w:val="ru-RU"/>
        </w:rPr>
      </w:pPr>
    </w:p>
    <w:p w14:paraId="24898037" w14:textId="77777777" w:rsidR="009F01D6" w:rsidRPr="001B5FC3" w:rsidRDefault="009F01D6" w:rsidP="009F01D6">
      <w:pPr>
        <w:ind w:firstLine="567"/>
        <w:jc w:val="both"/>
        <w:rPr>
          <w:rFonts w:ascii="Times New Roman" w:hAnsi="Times New Roman"/>
          <w:b/>
          <w:lang w:val="ru-RU"/>
        </w:rPr>
      </w:pPr>
      <w:r w:rsidRPr="001B5FC3">
        <w:rPr>
          <w:rFonts w:ascii="Times New Roman" w:hAnsi="Times New Roman"/>
          <w:b/>
          <w:lang w:val="ru-RU"/>
        </w:rPr>
        <w:t>1. Общие положения.</w:t>
      </w:r>
    </w:p>
    <w:p w14:paraId="4A088DC7"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1.1. Настоящая Закупочная документация по тендеру (далее – Закупочная документация) разработана в соответствии с требованиями Закона Республики Узбекистан «О государственных закупках» (далее - Закон) и постановления Президента Республики Узбекистан от 20.02.2018 года ПП-3550 «О мерах по совершенствованию порядка проведения экспертизы предпроектной, проектной, закупочной документации по тендеру и договоров».</w:t>
      </w:r>
    </w:p>
    <w:p w14:paraId="4533F64A"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1.2. Предмет тендера: «Закупка онкогематологических препаратов».</w:t>
      </w:r>
    </w:p>
    <w:p w14:paraId="75060C0A" w14:textId="757C5D68" w:rsidR="00A30D75"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1.3. Основанием для проведения тендера (реализация проекта) является Постановление </w:t>
      </w:r>
      <w:r w:rsidR="00A30D75" w:rsidRPr="001B5FC3">
        <w:rPr>
          <w:rFonts w:ascii="Times New Roman" w:hAnsi="Times New Roman"/>
          <w:lang w:val="ru-RU"/>
        </w:rPr>
        <w:t>Президента Республики Узбекистан №ПП-4592 «О мерах по развитию служб гематологии и трансфузиологии в Республике Узбекистан, а также дальнейшей поддержке лиц, страдающих онкогематологическими и трудноизлечимыми заболеваниями»</w:t>
      </w:r>
      <w:r w:rsidR="00AA6DD1" w:rsidRPr="001B5FC3">
        <w:rPr>
          <w:rFonts w:ascii="Times New Roman" w:hAnsi="Times New Roman"/>
          <w:lang w:val="ru-RU"/>
        </w:rPr>
        <w:t>.</w:t>
      </w:r>
    </w:p>
    <w:p w14:paraId="0EA7D2CB"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1.4. Стартовые цены товаров с НДС указаны в Главе III Ценовая часть. Цены, указанные в тендерном предложении, не должны превышать стартовую цену.</w:t>
      </w:r>
    </w:p>
    <w:p w14:paraId="574E6014"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1.5. Техническое задание на закупаемый товар представлено в технической части закупочной документации по тендеру.</w:t>
      </w:r>
    </w:p>
    <w:p w14:paraId="74C8D127"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Формы заседания Закупочной комиссии – очной (ВКС).</w:t>
      </w:r>
    </w:p>
    <w:p w14:paraId="570CC8F7" w14:textId="77777777" w:rsidR="009F01D6" w:rsidRPr="001B5FC3" w:rsidRDefault="009F01D6" w:rsidP="009F01D6">
      <w:pPr>
        <w:ind w:firstLine="567"/>
        <w:jc w:val="both"/>
        <w:rPr>
          <w:rFonts w:ascii="Times New Roman" w:hAnsi="Times New Roman"/>
          <w:b/>
          <w:lang w:val="ru-RU"/>
        </w:rPr>
      </w:pPr>
    </w:p>
    <w:p w14:paraId="2086990E" w14:textId="77777777" w:rsidR="009F01D6" w:rsidRPr="001B5FC3" w:rsidRDefault="009F01D6" w:rsidP="009F01D6">
      <w:pPr>
        <w:ind w:firstLine="567"/>
        <w:jc w:val="both"/>
        <w:rPr>
          <w:rFonts w:ascii="Times New Roman" w:hAnsi="Times New Roman"/>
          <w:b/>
          <w:lang w:val="ru-RU"/>
        </w:rPr>
      </w:pPr>
      <w:r w:rsidRPr="001B5FC3">
        <w:rPr>
          <w:rFonts w:ascii="Times New Roman" w:hAnsi="Times New Roman"/>
          <w:b/>
          <w:lang w:val="ru-RU"/>
        </w:rPr>
        <w:t>2. Организаторы тендера.</w:t>
      </w:r>
    </w:p>
    <w:p w14:paraId="66AA6216"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2.1. Министерство здравоохранения Республики Узбекистан является заказчиком (далее «Заказчик») тендера.</w:t>
      </w:r>
    </w:p>
    <w:p w14:paraId="3181C215"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Адрес «Заказчика»: Республика Узбекистан, 100011, г.Ташкент, ул.Навои, д. 4. </w:t>
      </w:r>
      <w:r w:rsidRPr="001B5FC3">
        <w:rPr>
          <w:rFonts w:ascii="Times New Roman" w:hAnsi="Times New Roman"/>
          <w:lang w:val="ru-RU"/>
        </w:rPr>
        <w:br/>
        <w:t>Телефон: (+998-71) 239-47-95, (+998-71) 241-16-34.</w:t>
      </w:r>
    </w:p>
    <w:p w14:paraId="59FF5C2B"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Расчетный счет «Заказчика»: (МФО, ИНН, расчетный счет, наименование банка).</w:t>
      </w:r>
    </w:p>
    <w:p w14:paraId="347FD4D5"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2.2. Рабочим органом закупочной комиссии является ООО «O’zmedimpeks» Министерства здравоохранения Республики Узбекистан Министерства здравоохранения Республики Узбекистан (далее – «Рабочий орган»).</w:t>
      </w:r>
    </w:p>
    <w:p w14:paraId="2714C8D8"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Адрес: Республика Узбекистан, 100007, г.Ташкент, ул.М.Улугбека, д. 32Б. </w:t>
      </w:r>
      <w:r w:rsidRPr="001B5FC3">
        <w:rPr>
          <w:rFonts w:ascii="Times New Roman" w:hAnsi="Times New Roman"/>
          <w:lang w:val="ru-RU"/>
        </w:rPr>
        <w:br/>
        <w:t xml:space="preserve">Телефон: (+998-71) 268-03-24, 268-55-54, факс: (+998-71) 268-36-01. </w:t>
      </w:r>
      <w:r w:rsidRPr="001B5FC3">
        <w:rPr>
          <w:rFonts w:ascii="Times New Roman" w:hAnsi="Times New Roman"/>
          <w:lang w:val="ru-RU"/>
        </w:rPr>
        <w:br/>
        <w:t xml:space="preserve">E-mail: </w:t>
      </w:r>
      <w:hyperlink r:id="rId8" w:history="1">
        <w:r w:rsidRPr="001B5FC3">
          <w:rPr>
            <w:rStyle w:val="af8"/>
            <w:rFonts w:ascii="Times New Roman" w:hAnsi="Times New Roman"/>
            <w:lang w:val="ru-RU"/>
          </w:rPr>
          <w:t>info@uzmedimpex.uz</w:t>
        </w:r>
      </w:hyperlink>
      <w:r w:rsidRPr="001B5FC3">
        <w:rPr>
          <w:rFonts w:ascii="Times New Roman" w:hAnsi="Times New Roman"/>
          <w:lang w:val="ru-RU"/>
        </w:rPr>
        <w:t>.</w:t>
      </w:r>
    </w:p>
    <w:p w14:paraId="6369DBA9"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2.3. Договородержатель: ООО «O’zmedimpeks» Министерства здравоохранения Республики Узбекистан.</w:t>
      </w:r>
    </w:p>
    <w:p w14:paraId="6F1CD063"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2.4. Тендер проводится Закупочной комиссией, созданной Заказчиком, в составе не менее семи членов.</w:t>
      </w:r>
    </w:p>
    <w:p w14:paraId="3F7358AE" w14:textId="77777777" w:rsidR="009F01D6" w:rsidRPr="001B5FC3" w:rsidRDefault="009F01D6" w:rsidP="009F01D6">
      <w:pPr>
        <w:ind w:firstLine="567"/>
        <w:jc w:val="both"/>
        <w:rPr>
          <w:rFonts w:ascii="Times New Roman" w:hAnsi="Times New Roman"/>
          <w:lang w:val="ru-RU"/>
        </w:rPr>
      </w:pPr>
    </w:p>
    <w:p w14:paraId="471DE8A5" w14:textId="77777777" w:rsidR="009F01D6" w:rsidRPr="001B5FC3" w:rsidRDefault="009F01D6" w:rsidP="009F01D6">
      <w:pPr>
        <w:spacing w:line="276" w:lineRule="auto"/>
        <w:ind w:firstLine="567"/>
        <w:jc w:val="both"/>
        <w:rPr>
          <w:rFonts w:ascii="Times New Roman" w:hAnsi="Times New Roman"/>
          <w:b/>
          <w:lang w:val="ru-RU"/>
        </w:rPr>
      </w:pPr>
      <w:r w:rsidRPr="001B5FC3">
        <w:rPr>
          <w:rFonts w:ascii="Times New Roman" w:hAnsi="Times New Roman"/>
          <w:b/>
          <w:lang w:val="ru-RU"/>
        </w:rPr>
        <w:t>3. Участники тендера.</w:t>
      </w:r>
    </w:p>
    <w:p w14:paraId="6172EF2F" w14:textId="77777777" w:rsidR="009F01D6" w:rsidRPr="001B5FC3" w:rsidRDefault="009F01D6" w:rsidP="009F01D6">
      <w:pPr>
        <w:spacing w:line="276" w:lineRule="auto"/>
        <w:ind w:firstLine="567"/>
        <w:jc w:val="both"/>
        <w:rPr>
          <w:rFonts w:ascii="Times New Roman" w:hAnsi="Times New Roman"/>
          <w:i/>
          <w:lang w:val="ru-RU"/>
        </w:rPr>
      </w:pPr>
      <w:r w:rsidRPr="001B5FC3">
        <w:rPr>
          <w:rFonts w:ascii="Times New Roman" w:hAnsi="Times New Roman"/>
          <w:lang w:val="ru-RU"/>
        </w:rPr>
        <w:t>3.1. В тендере могут принять участие любые юридические лица независимо от форм собственности, в том числе субъекты малого бизнеса, за исключением юридических лиц, приведенных в ИУТ 5.3. При этом, в тендере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r w:rsidRPr="001B5FC3">
        <w:rPr>
          <w:rFonts w:ascii="Times New Roman" w:hAnsi="Times New Roman"/>
          <w:i/>
          <w:lang w:val="ru-RU"/>
        </w:rPr>
        <w:t>.</w:t>
      </w:r>
    </w:p>
    <w:p w14:paraId="114ED7D6" w14:textId="77777777" w:rsidR="009F01D6" w:rsidRPr="001B5FC3" w:rsidRDefault="009F01D6" w:rsidP="009F01D6">
      <w:pPr>
        <w:ind w:firstLine="567"/>
        <w:jc w:val="both"/>
        <w:rPr>
          <w:rFonts w:ascii="Times New Roman" w:hAnsi="Times New Roman"/>
          <w:lang w:val="ru-RU"/>
        </w:rPr>
      </w:pPr>
    </w:p>
    <w:p w14:paraId="18BAE697" w14:textId="77777777" w:rsidR="009F01D6" w:rsidRPr="001B5FC3" w:rsidRDefault="009F01D6" w:rsidP="009F01D6">
      <w:pPr>
        <w:ind w:firstLine="567"/>
        <w:jc w:val="both"/>
        <w:rPr>
          <w:rFonts w:ascii="Times New Roman" w:hAnsi="Times New Roman"/>
          <w:b/>
          <w:lang w:val="ru-RU"/>
        </w:rPr>
      </w:pPr>
      <w:r w:rsidRPr="001B5FC3">
        <w:rPr>
          <w:rFonts w:ascii="Times New Roman" w:hAnsi="Times New Roman"/>
          <w:b/>
          <w:lang w:val="ru-RU"/>
        </w:rPr>
        <w:t>4. Порядок внесения, величина и форма задатка, вносимого участником для участия в тендере.</w:t>
      </w:r>
    </w:p>
    <w:p w14:paraId="552CEB06"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4.1. Для участия в тендере, участник должен:</w:t>
      </w:r>
    </w:p>
    <w:p w14:paraId="3741198D"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а) получить (скачать) электронную версию закупочной документации по тендеру, размещенной на специальном информационном портале </w:t>
      </w:r>
      <w:hyperlink r:id="rId9" w:history="1">
        <w:r w:rsidRPr="001B5FC3">
          <w:rPr>
            <w:rStyle w:val="af8"/>
            <w:rFonts w:ascii="Times New Roman" w:eastAsia="Calibri" w:hAnsi="Times New Roman"/>
            <w:lang w:val="ru-RU"/>
          </w:rPr>
          <w:t>www.xarid.uz</w:t>
        </w:r>
      </w:hyperlink>
      <w:r w:rsidRPr="001B5FC3">
        <w:rPr>
          <w:rFonts w:ascii="Times New Roman" w:hAnsi="Times New Roman"/>
          <w:lang w:val="ru-RU"/>
        </w:rPr>
        <w:t xml:space="preserve">, на сайтах Министерства здравоохранения </w:t>
      </w:r>
      <w:hyperlink r:id="rId10" w:history="1">
        <w:r w:rsidRPr="001B5FC3">
          <w:rPr>
            <w:rStyle w:val="af8"/>
            <w:rFonts w:ascii="Times New Roman" w:hAnsi="Times New Roman"/>
            <w:lang w:val="ru-RU"/>
          </w:rPr>
          <w:t>www.ssv.uz</w:t>
        </w:r>
      </w:hyperlink>
      <w:r w:rsidRPr="001B5FC3">
        <w:rPr>
          <w:rFonts w:ascii="Times New Roman" w:hAnsi="Times New Roman"/>
          <w:lang w:val="ru-RU"/>
        </w:rPr>
        <w:t xml:space="preserve">, ООО «O’zmedimpeks» Министерства здравоохранения Республики Узбекистан </w:t>
      </w:r>
      <w:hyperlink r:id="rId11" w:history="1">
        <w:r w:rsidRPr="001B5FC3">
          <w:rPr>
            <w:rStyle w:val="af8"/>
            <w:rFonts w:ascii="Times New Roman" w:hAnsi="Times New Roman"/>
            <w:lang w:val="ru-RU"/>
          </w:rPr>
          <w:t>www.uzmedimpex.uz</w:t>
        </w:r>
      </w:hyperlink>
      <w:r w:rsidRPr="001B5FC3">
        <w:rPr>
          <w:rFonts w:ascii="Times New Roman" w:hAnsi="Times New Roman"/>
          <w:lang w:val="ru-RU"/>
        </w:rPr>
        <w:t xml:space="preserve"> и </w:t>
      </w:r>
      <w:hyperlink r:id="rId12" w:history="1">
        <w:r w:rsidRPr="001B5FC3">
          <w:rPr>
            <w:rStyle w:val="af8"/>
            <w:rFonts w:ascii="Times New Roman" w:eastAsia="Calibri" w:hAnsi="Times New Roman"/>
            <w:lang w:val="ru-RU"/>
          </w:rPr>
          <w:t>www.tenderweek.com</w:t>
        </w:r>
      </w:hyperlink>
      <w:r w:rsidRPr="001B5FC3">
        <w:rPr>
          <w:rFonts w:ascii="Times New Roman" w:hAnsi="Times New Roman"/>
          <w:lang w:val="ru-RU"/>
        </w:rPr>
        <w:t xml:space="preserve"> для ознакомления с условиями тендера;</w:t>
      </w:r>
    </w:p>
    <w:p w14:paraId="577DFDEE"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б) подать квалификационные документы и тендерное предложение в соответствии с требованиями настоящей ИУТ;</w:t>
      </w:r>
    </w:p>
    <w:p w14:paraId="4594FB5C" w14:textId="22ABDA9C" w:rsidR="0048237D"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в) представить гарантию обеспечения своего тендерного предложения в период его действия, в виде задатка, путем перечисления денежных средств в безналичной форме на </w:t>
      </w:r>
      <w:r w:rsidRPr="001B5FC3">
        <w:rPr>
          <w:rFonts w:ascii="Times New Roman" w:hAnsi="Times New Roman"/>
          <w:lang w:val="ru-RU"/>
        </w:rPr>
        <w:lastRenderedPageBreak/>
        <w:t xml:space="preserve">расчетный счет договородержателя или банковской гарантии оформленной в пользу </w:t>
      </w:r>
      <w:r w:rsidR="00E55839" w:rsidRPr="001B5FC3">
        <w:rPr>
          <w:rFonts w:ascii="Times New Roman" w:hAnsi="Times New Roman"/>
          <w:lang w:val="ru-RU"/>
        </w:rPr>
        <w:t>Рабочего органа,</w:t>
      </w:r>
      <w:r w:rsidR="00A958AE" w:rsidRPr="001B5FC3">
        <w:rPr>
          <w:rFonts w:ascii="Times New Roman" w:hAnsi="Times New Roman"/>
          <w:lang w:val="ru-RU"/>
        </w:rPr>
        <w:t xml:space="preserve"> подтвержденн</w:t>
      </w:r>
      <w:r w:rsidR="007F5F7D" w:rsidRPr="001B5FC3">
        <w:rPr>
          <w:rFonts w:ascii="Times New Roman" w:hAnsi="Times New Roman"/>
          <w:lang w:val="ru-RU"/>
        </w:rPr>
        <w:t>ой</w:t>
      </w:r>
      <w:r w:rsidR="00A958AE" w:rsidRPr="001B5FC3">
        <w:rPr>
          <w:rFonts w:ascii="Times New Roman" w:hAnsi="Times New Roman"/>
          <w:lang w:val="ru-RU"/>
        </w:rPr>
        <w:t xml:space="preserve"> SWIFT сообщением о выставлении банковской гарантии </w:t>
      </w:r>
      <w:r w:rsidR="00555F46" w:rsidRPr="001B5FC3">
        <w:rPr>
          <w:rFonts w:ascii="Times New Roman" w:hAnsi="Times New Roman"/>
          <w:lang w:val="ru-RU"/>
        </w:rPr>
        <w:t xml:space="preserve">в </w:t>
      </w:r>
      <w:r w:rsidR="0048237D" w:rsidRPr="001B5FC3">
        <w:rPr>
          <w:rFonts w:ascii="Times New Roman" w:hAnsi="Times New Roman"/>
          <w:lang w:val="ru-RU"/>
        </w:rPr>
        <w:t>следующ</w:t>
      </w:r>
      <w:r w:rsidR="00871E53" w:rsidRPr="001B5FC3">
        <w:rPr>
          <w:rFonts w:ascii="Times New Roman" w:hAnsi="Times New Roman"/>
          <w:lang w:val="ru-RU"/>
        </w:rPr>
        <w:t>ем</w:t>
      </w:r>
      <w:r w:rsidR="0048237D" w:rsidRPr="001B5FC3">
        <w:rPr>
          <w:rFonts w:ascii="Times New Roman" w:hAnsi="Times New Roman"/>
          <w:lang w:val="ru-RU"/>
        </w:rPr>
        <w:t xml:space="preserve"> размер</w:t>
      </w:r>
      <w:r w:rsidR="00694EFF" w:rsidRPr="001B5FC3">
        <w:rPr>
          <w:rFonts w:ascii="Times New Roman" w:hAnsi="Times New Roman"/>
          <w:lang w:val="ru-RU"/>
        </w:rPr>
        <w:t xml:space="preserve">е </w:t>
      </w:r>
      <w:r w:rsidR="003A0E2A" w:rsidRPr="001B5FC3">
        <w:rPr>
          <w:rFonts w:ascii="Times New Roman" w:hAnsi="Times New Roman"/>
          <w:lang w:val="ru-RU"/>
        </w:rPr>
        <w:t>2% от предельного бюджета каждого лота</w:t>
      </w:r>
      <w:r w:rsidR="009E3F2C" w:rsidRPr="001B5FC3">
        <w:rPr>
          <w:rFonts w:ascii="Times New Roman" w:hAnsi="Times New Roman"/>
          <w:lang w:val="ru-RU"/>
        </w:rPr>
        <w:t>:</w:t>
      </w:r>
      <w:r w:rsidR="002912BF" w:rsidRPr="001B5FC3">
        <w:rPr>
          <w:rFonts w:ascii="Times New Roman" w:hAnsi="Times New Roman"/>
          <w:lang w:val="ru-RU"/>
        </w:rPr>
        <w:t xml:space="preserve"> </w:t>
      </w:r>
      <w:r w:rsidR="00DD25BF" w:rsidRPr="001B5FC3">
        <w:rPr>
          <w:rFonts w:ascii="Times New Roman" w:hAnsi="Times New Roman"/>
          <w:lang w:val="ru-RU"/>
        </w:rPr>
        <w:t xml:space="preserve">Лот №1 – </w:t>
      </w:r>
      <w:r w:rsidR="00184E6D" w:rsidRPr="001B5FC3">
        <w:rPr>
          <w:rFonts w:ascii="Times New Roman" w:hAnsi="Times New Roman"/>
          <w:lang w:val="ru-RU"/>
        </w:rPr>
        <w:t>9857.</w:t>
      </w:r>
      <w:r w:rsidR="007164E5">
        <w:rPr>
          <w:rFonts w:ascii="Times New Roman" w:hAnsi="Times New Roman"/>
          <w:lang w:val="ru-RU"/>
        </w:rPr>
        <w:t>4</w:t>
      </w:r>
      <w:r w:rsidR="005B4CE3" w:rsidRPr="001B5FC3">
        <w:rPr>
          <w:rFonts w:ascii="Times New Roman" w:hAnsi="Times New Roman"/>
          <w:lang w:val="ru-RU"/>
        </w:rPr>
        <w:t>0</w:t>
      </w:r>
      <w:r w:rsidR="00DD25BF" w:rsidRPr="001B5FC3">
        <w:rPr>
          <w:rFonts w:ascii="Times New Roman" w:hAnsi="Times New Roman"/>
          <w:lang w:val="ru-RU"/>
        </w:rPr>
        <w:t xml:space="preserve"> долл.США, </w:t>
      </w:r>
      <w:r w:rsidR="0012690C" w:rsidRPr="001B5FC3">
        <w:rPr>
          <w:rFonts w:ascii="Times New Roman" w:hAnsi="Times New Roman"/>
          <w:lang w:val="ru-RU"/>
        </w:rPr>
        <w:t>Лот №</w:t>
      </w:r>
      <w:r w:rsidR="00DD25BF" w:rsidRPr="001B5FC3">
        <w:rPr>
          <w:rFonts w:ascii="Times New Roman" w:hAnsi="Times New Roman"/>
          <w:lang w:val="ru-RU"/>
        </w:rPr>
        <w:t>2</w:t>
      </w:r>
      <w:r w:rsidR="0012690C" w:rsidRPr="001B5FC3">
        <w:rPr>
          <w:rFonts w:ascii="Times New Roman" w:hAnsi="Times New Roman"/>
          <w:lang w:val="ru-RU"/>
        </w:rPr>
        <w:t xml:space="preserve"> – </w:t>
      </w:r>
      <w:r w:rsidR="00F31A97">
        <w:rPr>
          <w:rFonts w:ascii="Times New Roman" w:hAnsi="Times New Roman"/>
          <w:lang w:val="ru-RU"/>
        </w:rPr>
        <w:t>12700.00</w:t>
      </w:r>
      <w:r w:rsidR="009E3F2C" w:rsidRPr="001B5FC3">
        <w:rPr>
          <w:rFonts w:ascii="Times New Roman" w:hAnsi="Times New Roman"/>
          <w:lang w:val="ru-RU"/>
        </w:rPr>
        <w:t xml:space="preserve"> долл.США</w:t>
      </w:r>
      <w:r w:rsidR="0012690C" w:rsidRPr="001B5FC3">
        <w:rPr>
          <w:rFonts w:ascii="Times New Roman" w:hAnsi="Times New Roman"/>
          <w:lang w:val="ru-RU"/>
        </w:rPr>
        <w:t>,</w:t>
      </w:r>
      <w:r w:rsidR="00694EFF" w:rsidRPr="001B5FC3">
        <w:rPr>
          <w:rFonts w:ascii="Times New Roman" w:hAnsi="Times New Roman"/>
          <w:lang w:val="ru-RU"/>
        </w:rPr>
        <w:t xml:space="preserve"> </w:t>
      </w:r>
      <w:r w:rsidR="009E3F2C" w:rsidRPr="001B5FC3">
        <w:rPr>
          <w:rFonts w:ascii="Times New Roman" w:hAnsi="Times New Roman"/>
          <w:lang w:val="ru-RU"/>
        </w:rPr>
        <w:t>Лот №</w:t>
      </w:r>
      <w:r w:rsidR="00FE0452" w:rsidRPr="001B5FC3">
        <w:rPr>
          <w:rFonts w:ascii="Times New Roman" w:hAnsi="Times New Roman"/>
          <w:lang w:val="ru-RU"/>
        </w:rPr>
        <w:t>3</w:t>
      </w:r>
      <w:r w:rsidR="009E3F2C" w:rsidRPr="001B5FC3">
        <w:rPr>
          <w:rFonts w:ascii="Times New Roman" w:hAnsi="Times New Roman"/>
          <w:lang w:val="ru-RU"/>
        </w:rPr>
        <w:t xml:space="preserve"> – </w:t>
      </w:r>
      <w:r w:rsidR="00184E6D" w:rsidRPr="001B5FC3">
        <w:rPr>
          <w:rFonts w:ascii="Times New Roman" w:hAnsi="Times New Roman"/>
          <w:lang w:val="ru-RU"/>
        </w:rPr>
        <w:t>8511.47</w:t>
      </w:r>
      <w:r w:rsidR="005B4CE3" w:rsidRPr="001B5FC3">
        <w:rPr>
          <w:rFonts w:ascii="Times New Roman" w:hAnsi="Times New Roman"/>
          <w:lang w:val="ru-RU"/>
        </w:rPr>
        <w:t xml:space="preserve"> </w:t>
      </w:r>
      <w:r w:rsidR="004D4424" w:rsidRPr="001B5FC3">
        <w:rPr>
          <w:rFonts w:ascii="Times New Roman" w:hAnsi="Times New Roman"/>
          <w:lang w:val="ru-RU"/>
        </w:rPr>
        <w:t>долл.США</w:t>
      </w:r>
      <w:r w:rsidR="009E3F2C" w:rsidRPr="001B5FC3">
        <w:rPr>
          <w:rFonts w:ascii="Times New Roman" w:hAnsi="Times New Roman"/>
          <w:lang w:val="ru-RU"/>
        </w:rPr>
        <w:t>, Лот №</w:t>
      </w:r>
      <w:r w:rsidR="00FE0452" w:rsidRPr="001B5FC3">
        <w:rPr>
          <w:rFonts w:ascii="Times New Roman" w:hAnsi="Times New Roman"/>
          <w:lang w:val="ru-RU"/>
        </w:rPr>
        <w:t>4</w:t>
      </w:r>
      <w:r w:rsidR="009E3F2C" w:rsidRPr="001B5FC3">
        <w:rPr>
          <w:rFonts w:ascii="Times New Roman" w:hAnsi="Times New Roman"/>
          <w:lang w:val="ru-RU"/>
        </w:rPr>
        <w:t xml:space="preserve"> – </w:t>
      </w:r>
      <w:r w:rsidR="00F31A97">
        <w:rPr>
          <w:rFonts w:ascii="Times New Roman" w:hAnsi="Times New Roman"/>
          <w:lang w:val="ru-RU"/>
        </w:rPr>
        <w:t>16600</w:t>
      </w:r>
      <w:r w:rsidR="00184E6D" w:rsidRPr="001B5FC3">
        <w:rPr>
          <w:rFonts w:ascii="Times New Roman" w:hAnsi="Times New Roman"/>
          <w:lang w:val="ru-RU"/>
        </w:rPr>
        <w:t>.00</w:t>
      </w:r>
      <w:r w:rsidR="005B4CE3" w:rsidRPr="001B5FC3">
        <w:rPr>
          <w:rFonts w:ascii="Times New Roman" w:hAnsi="Times New Roman"/>
          <w:lang w:val="ru-RU"/>
        </w:rPr>
        <w:t xml:space="preserve"> </w:t>
      </w:r>
      <w:r w:rsidR="009E3F2C" w:rsidRPr="001B5FC3">
        <w:rPr>
          <w:rFonts w:ascii="Times New Roman" w:hAnsi="Times New Roman"/>
          <w:lang w:val="ru-RU"/>
        </w:rPr>
        <w:t>долл.США, Лот №</w:t>
      </w:r>
      <w:r w:rsidR="00FE0452" w:rsidRPr="001B5FC3">
        <w:rPr>
          <w:rFonts w:ascii="Times New Roman" w:hAnsi="Times New Roman"/>
          <w:lang w:val="ru-RU"/>
        </w:rPr>
        <w:t>5</w:t>
      </w:r>
      <w:r w:rsidR="009E3F2C" w:rsidRPr="001B5FC3">
        <w:rPr>
          <w:rFonts w:ascii="Times New Roman" w:hAnsi="Times New Roman"/>
          <w:lang w:val="ru-RU"/>
        </w:rPr>
        <w:t xml:space="preserve"> – </w:t>
      </w:r>
      <w:r w:rsidR="00E237A1" w:rsidRPr="001B5FC3">
        <w:rPr>
          <w:rFonts w:ascii="Times New Roman" w:hAnsi="Times New Roman"/>
          <w:lang w:val="ru-RU"/>
        </w:rPr>
        <w:t>16350.00</w:t>
      </w:r>
      <w:r w:rsidR="005B4CE3" w:rsidRPr="001B5FC3">
        <w:rPr>
          <w:rFonts w:ascii="Times New Roman" w:hAnsi="Times New Roman"/>
          <w:lang w:val="ru-RU"/>
        </w:rPr>
        <w:t xml:space="preserve"> </w:t>
      </w:r>
      <w:r w:rsidR="009E3F2C" w:rsidRPr="001B5FC3">
        <w:rPr>
          <w:rFonts w:ascii="Times New Roman" w:hAnsi="Times New Roman"/>
          <w:lang w:val="ru-RU"/>
        </w:rPr>
        <w:t>долл.США, Лот №</w:t>
      </w:r>
      <w:r w:rsidR="00FE0452" w:rsidRPr="001B5FC3">
        <w:rPr>
          <w:rFonts w:ascii="Times New Roman" w:hAnsi="Times New Roman"/>
          <w:lang w:val="ru-RU"/>
        </w:rPr>
        <w:t>6</w:t>
      </w:r>
      <w:r w:rsidR="009E3F2C" w:rsidRPr="001B5FC3">
        <w:rPr>
          <w:rFonts w:ascii="Times New Roman" w:hAnsi="Times New Roman"/>
          <w:lang w:val="ru-RU"/>
        </w:rPr>
        <w:t xml:space="preserve"> </w:t>
      </w:r>
      <w:r w:rsidR="00505EDD" w:rsidRPr="00505EDD">
        <w:rPr>
          <w:rFonts w:ascii="Times New Roman" w:hAnsi="Times New Roman"/>
          <w:lang w:val="ru-RU"/>
        </w:rPr>
        <w:t xml:space="preserve">- </w:t>
      </w:r>
      <w:r w:rsidR="000D1F5F" w:rsidRPr="001B5FC3">
        <w:rPr>
          <w:rFonts w:ascii="Times New Roman" w:hAnsi="Times New Roman"/>
          <w:lang w:val="ru-RU"/>
        </w:rPr>
        <w:t>41997.69 долл.США.</w:t>
      </w:r>
    </w:p>
    <w:bookmarkEnd w:id="0"/>
    <w:p w14:paraId="0E8F3D24"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Банковская гарантия, подтвержденная SWIFT сообщением должна быть вложена в пакет с квалификационными документами.</w:t>
      </w:r>
    </w:p>
    <w:p w14:paraId="28295137"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4.2. Иностранные участники могут внести денежный задаток в Долларах США, в Евро или в Россйских рублях по курсу Центрального банка Республики Узбекистан по отношению к Доллару США на дату перечисления задатка на расчетный счет Рабочего органа.</w:t>
      </w:r>
    </w:p>
    <w:p w14:paraId="541D7B3A"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4.3. Денежный задаток отечественных участников вносится в национальной валюте по курсу Центрального банка Республики Узбекистан на дату перечисления задатка на расчетный счет Рабочего органа.</w:t>
      </w:r>
    </w:p>
    <w:p w14:paraId="0A0D4E85"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4.4. Гарантия безотзывности тендерного предложения вне зависимости от вида ее предоставления должна быть выставлена не позднее последней даты и времени приема тендерных предложений.</w:t>
      </w:r>
    </w:p>
    <w:p w14:paraId="3B89EDC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4.5. Тендерные предложения без обеспечения гарантии ее безотзывности не рассматриваются.</w:t>
      </w:r>
    </w:p>
    <w:p w14:paraId="3572C9C0"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4.6. Рабочий орган не требует выплаты суммы обеспечения предложения и в течение одного рабочего дня возвращает документ об обеспечении или обеспечивает его возвращение после наступления одного из следующих событий:</w:t>
      </w:r>
    </w:p>
    <w:p w14:paraId="0FB28CEA"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истечение срока действия обеспечения предложения; </w:t>
      </w:r>
    </w:p>
    <w:p w14:paraId="4FD4AF65"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вступление в силу договора о государственных закупках (по импортным договорам) и предоставление обеспечения исполнения этого договора; </w:t>
      </w:r>
    </w:p>
    <w:p w14:paraId="2D598CFC"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отмена тендера;</w:t>
      </w:r>
    </w:p>
    <w:p w14:paraId="5F826A79"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отзыв предложения до истечения окончательного срока подачи предложений. </w:t>
      </w:r>
    </w:p>
    <w:p w14:paraId="293B9660"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4.7. Задаток победителя тендера будет находиться в распоряжении Рабочего органа до вступления договора (по импортным договорам), заключенного по итогам тендера с Договородержателем в юридическую силу, после чего подлежит возврату или перерасчету с гарантией исполнения договора. Задаток отечественным победителям будет возвращен после полного выполнения договорных обязательств.</w:t>
      </w:r>
    </w:p>
    <w:p w14:paraId="6E04A25C" w14:textId="77777777" w:rsidR="009F01D6" w:rsidRPr="001B5FC3" w:rsidRDefault="009F01D6" w:rsidP="009F01D6">
      <w:pPr>
        <w:tabs>
          <w:tab w:val="left" w:pos="1418"/>
        </w:tabs>
        <w:ind w:firstLine="567"/>
        <w:jc w:val="both"/>
        <w:rPr>
          <w:rFonts w:ascii="Times New Roman" w:hAnsi="Times New Roman"/>
          <w:lang w:val="ru-RU"/>
        </w:rPr>
      </w:pPr>
      <w:r w:rsidRPr="001B5FC3">
        <w:rPr>
          <w:rFonts w:ascii="Times New Roman" w:hAnsi="Times New Roman"/>
          <w:lang w:val="ru-RU"/>
        </w:rPr>
        <w:t>4.8. Гарантия тендерного предложения (задаток) участнику тендера/победителю тендера не возвращается в следующих случаях если участник:</w:t>
      </w:r>
    </w:p>
    <w:p w14:paraId="42D59A2F"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будет определен победителем тендера, но откажется или не сможет подписать соответствующий договор с Договородержателем;</w:t>
      </w:r>
    </w:p>
    <w:p w14:paraId="1788D32B"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отзовет свое тендерное предложение после окончания срока приема тендерных предложений;</w:t>
      </w:r>
    </w:p>
    <w:p w14:paraId="7719E725"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будет определен победителем тендера, но откажется от предоставления Рабочему органу гарантии исполнения договора.</w:t>
      </w:r>
    </w:p>
    <w:p w14:paraId="37C55E1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4.9. Рабочий орган возвращает задаток участнику тендера в течение 10 банковских дней после решения Закупочной комиссии с учетом удержания банковских комиссий за перевод средств, в следующих случаях:</w:t>
      </w:r>
    </w:p>
    <w:p w14:paraId="29B6941C"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если участник тендера не допущен к участию в тендере;</w:t>
      </w:r>
    </w:p>
    <w:p w14:paraId="5C5CB928"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если участник тендера не будет объявлен победителем тендера;</w:t>
      </w:r>
    </w:p>
    <w:p w14:paraId="6C381C34"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если тендер будет отменен;</w:t>
      </w:r>
    </w:p>
    <w:p w14:paraId="3F9EED94"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если тендер будет объявлен несостоявшимся.</w:t>
      </w:r>
    </w:p>
    <w:p w14:paraId="3908D43C" w14:textId="3DEF44C4" w:rsidR="009F01D6" w:rsidRPr="001B5FC3" w:rsidRDefault="009F01D6" w:rsidP="007164E5">
      <w:pPr>
        <w:ind w:firstLine="567"/>
        <w:jc w:val="both"/>
        <w:rPr>
          <w:rFonts w:ascii="Times New Roman" w:hAnsi="Times New Roman"/>
          <w:b/>
          <w:lang w:val="ru-RU"/>
        </w:rPr>
      </w:pPr>
      <w:r w:rsidRPr="001B5FC3">
        <w:rPr>
          <w:rFonts w:ascii="Times New Roman" w:hAnsi="Times New Roman"/>
          <w:lang w:val="ru-RU"/>
        </w:rPr>
        <w:t>4.10. Участнику, признанному победителем тендера,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договодержателем.</w:t>
      </w:r>
    </w:p>
    <w:p w14:paraId="22C2DAF7" w14:textId="77777777" w:rsidR="009F01D6" w:rsidRPr="001B5FC3" w:rsidRDefault="009F01D6" w:rsidP="009F01D6">
      <w:pPr>
        <w:ind w:firstLine="567"/>
        <w:jc w:val="both"/>
        <w:rPr>
          <w:rFonts w:ascii="Times New Roman" w:hAnsi="Times New Roman"/>
          <w:b/>
          <w:lang w:val="ru-RU"/>
        </w:rPr>
      </w:pPr>
      <w:r w:rsidRPr="001B5FC3">
        <w:rPr>
          <w:rFonts w:ascii="Times New Roman" w:hAnsi="Times New Roman"/>
          <w:b/>
          <w:lang w:val="ru-RU"/>
        </w:rPr>
        <w:t>5. Предварительный Квалификационный отбор участников для участия в тендере.</w:t>
      </w:r>
    </w:p>
    <w:p w14:paraId="2856EF0D"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5.1. Перед началом тендера, Закупочной комиссией производится предварительный квалификационный отбор участников. К дальнейшему участию в тендере допускаются только те участники, которые прошли предварительный квалификационный отбор.</w:t>
      </w:r>
    </w:p>
    <w:p w14:paraId="2A1D9DD7"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lastRenderedPageBreak/>
        <w:t>5.2. Перечень документов, необходимых для проведения квалификационного отбора представлен в Приложении №1 (Формы №1,2,3,4,5,10,11) к настоящей инструкции. Все квалификационные документы должны быть отдельный конверт.</w:t>
      </w:r>
    </w:p>
    <w:p w14:paraId="4D3D0BF5" w14:textId="77777777" w:rsidR="009F01D6" w:rsidRPr="001B5FC3" w:rsidRDefault="009F01D6" w:rsidP="009F01D6">
      <w:pPr>
        <w:tabs>
          <w:tab w:val="left" w:pos="1276"/>
          <w:tab w:val="left" w:pos="1418"/>
        </w:tabs>
        <w:ind w:firstLine="567"/>
        <w:jc w:val="both"/>
        <w:rPr>
          <w:rFonts w:ascii="Times New Roman" w:hAnsi="Times New Roman"/>
          <w:lang w:val="ru-RU"/>
        </w:rPr>
      </w:pPr>
      <w:r w:rsidRPr="001B5FC3">
        <w:rPr>
          <w:rFonts w:ascii="Times New Roman" w:hAnsi="Times New Roman"/>
          <w:lang w:val="ru-RU"/>
        </w:rPr>
        <w:t>5.3. При предварительном квалификационном отборе участников к участию в тендере не допускаются участники:</w:t>
      </w:r>
    </w:p>
    <w:p w14:paraId="3A00A174"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не предоставившие в установленный срок пакет необходимых документов для квалификационного отбора;</w:t>
      </w:r>
    </w:p>
    <w:p w14:paraId="453EA4C0"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находящиеся на стадии реорганизации, ликвидации или банкротства;</w:t>
      </w:r>
    </w:p>
    <w:p w14:paraId="0F4329C7"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находящиеся в состоянии судебного или арбитражного разбирательства с «Договородержателем»;</w:t>
      </w:r>
    </w:p>
    <w:p w14:paraId="1EA66A79"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находящиеся в Едином реестре недобросовестных исполнителей;</w:t>
      </w:r>
    </w:p>
    <w:p w14:paraId="714F59C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имеющие просроченные или ненадлежащее исполнение принятых обязательств по ранее заключенным договорам;</w:t>
      </w:r>
    </w:p>
    <w:p w14:paraId="0C332AFE"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не предоставившие гарантию обеспечения своего тендерного предложения;</w:t>
      </w:r>
    </w:p>
    <w:p w14:paraId="2204F8B7"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учрежденные менее 6 месяцев до объявления тендера;</w:t>
      </w:r>
    </w:p>
    <w:p w14:paraId="33C63EED" w14:textId="58D30E62"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имеющие </w:t>
      </w:r>
      <w:r w:rsidR="00A54F33" w:rsidRPr="001B5FC3">
        <w:rPr>
          <w:rFonts w:ascii="Times New Roman" w:hAnsi="Times New Roman"/>
          <w:lang w:val="ru-RU"/>
        </w:rPr>
        <w:t xml:space="preserve">просроченную </w:t>
      </w:r>
      <w:r w:rsidRPr="001B5FC3">
        <w:rPr>
          <w:rFonts w:ascii="Times New Roman" w:hAnsi="Times New Roman"/>
          <w:lang w:val="ru-RU"/>
        </w:rPr>
        <w:t>задолженност</w:t>
      </w:r>
      <w:r w:rsidR="00A54F33" w:rsidRPr="001B5FC3">
        <w:rPr>
          <w:rFonts w:ascii="Times New Roman" w:hAnsi="Times New Roman"/>
          <w:lang w:val="ru-RU"/>
        </w:rPr>
        <w:t>ь</w:t>
      </w:r>
      <w:r w:rsidRPr="001B5FC3">
        <w:rPr>
          <w:rFonts w:ascii="Times New Roman" w:hAnsi="Times New Roman"/>
          <w:lang w:val="ru-RU"/>
        </w:rPr>
        <w:t xml:space="preserve"> по уплате налогов и </w:t>
      </w:r>
      <w:r w:rsidR="00A54F33" w:rsidRPr="001B5FC3">
        <w:rPr>
          <w:rFonts w:ascii="Times New Roman" w:hAnsi="Times New Roman"/>
          <w:lang w:val="ru-RU"/>
        </w:rPr>
        <w:t>сборов</w:t>
      </w:r>
      <w:r w:rsidRPr="001B5FC3">
        <w:rPr>
          <w:rFonts w:ascii="Times New Roman" w:hAnsi="Times New Roman"/>
          <w:lang w:val="ru-RU"/>
        </w:rPr>
        <w:t>;</w:t>
      </w:r>
    </w:p>
    <w:p w14:paraId="5768D7A6"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участники, у которых учредителями являются одни и те же юридические и физические лица;</w:t>
      </w:r>
    </w:p>
    <w:p w14:paraId="6C25D511" w14:textId="730E6F0E"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согласно Приложению №3</w:t>
      </w:r>
      <w:r w:rsidR="00A54F33" w:rsidRPr="001B5FC3">
        <w:rPr>
          <w:rFonts w:ascii="Times New Roman" w:hAnsi="Times New Roman"/>
          <w:lang w:val="ru-RU"/>
        </w:rPr>
        <w:t>;</w:t>
      </w:r>
    </w:p>
    <w:p w14:paraId="0BC76F84" w14:textId="4DE5C1CC" w:rsidR="00A54F33" w:rsidRPr="001B5FC3" w:rsidRDefault="00A54F33" w:rsidP="009F01D6">
      <w:pPr>
        <w:ind w:firstLine="567"/>
        <w:jc w:val="both"/>
        <w:rPr>
          <w:rFonts w:ascii="Times New Roman" w:hAnsi="Times New Roman"/>
          <w:lang w:val="ru-RU"/>
        </w:rPr>
      </w:pPr>
      <w:r w:rsidRPr="001B5FC3">
        <w:rPr>
          <w:rFonts w:ascii="Times New Roman" w:hAnsi="Times New Roman"/>
          <w:lang w:val="ru-RU"/>
        </w:rPr>
        <w:t>предоставившие квалификационные документы, не соответствующие требованиям закупочной документации по тендеру.</w:t>
      </w:r>
    </w:p>
    <w:p w14:paraId="026BDE3F"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5.4. Критерии квалификационной оценки представлены в Приложении №2.</w:t>
      </w:r>
    </w:p>
    <w:p w14:paraId="7F39CE1B"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5.5. Заказчик отстраняет участника от участия в тендере, если:</w:t>
      </w:r>
    </w:p>
    <w:p w14:paraId="67A4DCFE"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тендерной процедуры заказчика в процессе государственных закупок;</w:t>
      </w:r>
    </w:p>
    <w:p w14:paraId="3ABEDE8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476AD9B9"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участник указал в своем предложении недостоверные данные.</w:t>
      </w:r>
    </w:p>
    <w:p w14:paraId="692F6665"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Решение Закупочной комиссии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p w14:paraId="5A7828E0" w14:textId="77777777" w:rsidR="009F01D6" w:rsidRPr="001B5FC3" w:rsidRDefault="009F01D6" w:rsidP="009F01D6">
      <w:pPr>
        <w:ind w:firstLine="567"/>
        <w:jc w:val="both"/>
        <w:rPr>
          <w:rFonts w:ascii="Times New Roman" w:hAnsi="Times New Roman"/>
          <w:lang w:val="ru-RU"/>
        </w:rPr>
      </w:pPr>
    </w:p>
    <w:p w14:paraId="4EC500B3" w14:textId="77777777" w:rsidR="009F01D6" w:rsidRPr="001B5FC3" w:rsidRDefault="009F01D6" w:rsidP="009F01D6">
      <w:pPr>
        <w:ind w:firstLine="567"/>
        <w:rPr>
          <w:rFonts w:ascii="Times New Roman" w:hAnsi="Times New Roman"/>
          <w:b/>
          <w:lang w:val="ru-RU"/>
        </w:rPr>
      </w:pPr>
      <w:r w:rsidRPr="001B5FC3">
        <w:rPr>
          <w:rFonts w:ascii="Times New Roman" w:hAnsi="Times New Roman"/>
          <w:b/>
          <w:lang w:val="ru-RU"/>
        </w:rPr>
        <w:t>6. Язык тендера, единица измерений.</w:t>
      </w:r>
    </w:p>
    <w:p w14:paraId="76B8BF5F" w14:textId="77777777" w:rsidR="009F01D6" w:rsidRPr="001B5FC3" w:rsidRDefault="009F01D6" w:rsidP="009F01D6">
      <w:pPr>
        <w:ind w:firstLine="567"/>
        <w:jc w:val="both"/>
        <w:rPr>
          <w:rFonts w:ascii="Times New Roman" w:hAnsi="Times New Roman"/>
          <w:b/>
          <w:lang w:val="ru-RU"/>
        </w:rPr>
      </w:pPr>
      <w:r w:rsidRPr="001B5FC3">
        <w:rPr>
          <w:rFonts w:ascii="Times New Roman" w:hAnsi="Times New Roman"/>
          <w:lang w:val="ru-RU"/>
        </w:rPr>
        <w:t xml:space="preserve">6.1. Тендерное предложение и вся связанная с ним корреспонденция, и документация, которые осуществляются между участником и заказчиком, должны быть на узбекском или русском языке. Тендерное предложение, может быть на другом языке при условии, что к ней будет Приложен заверенный (оффициальный) перевод на узбекский или русский языки. В случае наличия разночтений в тексте тендерного предложения, когда используется более чем один язык, узбекский или русский языки будут </w:t>
      </w:r>
      <w:r w:rsidRPr="001B5FC3">
        <w:rPr>
          <w:rFonts w:cs="Arial"/>
          <w:lang w:val="ru-RU"/>
        </w:rPr>
        <w:t>иметь преимущество.</w:t>
      </w:r>
    </w:p>
    <w:p w14:paraId="2892926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6.2. В тендерном предложении должна быть использована метрическая система измерений.</w:t>
      </w:r>
    </w:p>
    <w:p w14:paraId="1A065840" w14:textId="77777777" w:rsidR="009F01D6" w:rsidRPr="001B5FC3" w:rsidRDefault="009F01D6" w:rsidP="009F01D6">
      <w:pPr>
        <w:ind w:firstLine="567"/>
        <w:jc w:val="both"/>
        <w:rPr>
          <w:rFonts w:ascii="Times New Roman" w:hAnsi="Times New Roman"/>
          <w:lang w:val="ru-RU"/>
        </w:rPr>
      </w:pPr>
    </w:p>
    <w:p w14:paraId="00744DE5" w14:textId="77777777" w:rsidR="009F01D6" w:rsidRPr="001B5FC3" w:rsidRDefault="009F01D6" w:rsidP="009F01D6">
      <w:pPr>
        <w:ind w:firstLine="567"/>
        <w:jc w:val="both"/>
        <w:rPr>
          <w:rFonts w:ascii="Times New Roman" w:hAnsi="Times New Roman"/>
          <w:b/>
          <w:lang w:val="ru-RU"/>
        </w:rPr>
      </w:pPr>
      <w:r w:rsidRPr="001B5FC3">
        <w:rPr>
          <w:rFonts w:ascii="Times New Roman" w:hAnsi="Times New Roman"/>
          <w:b/>
          <w:lang w:val="ru-RU"/>
        </w:rPr>
        <w:t>7. Тендерное предложение и порядок его оформления.</w:t>
      </w:r>
    </w:p>
    <w:p w14:paraId="08DCF7FA" w14:textId="77777777" w:rsidR="009F01D6" w:rsidRPr="001B5FC3" w:rsidRDefault="009F01D6" w:rsidP="009F01D6">
      <w:pPr>
        <w:ind w:firstLine="567"/>
        <w:jc w:val="both"/>
        <w:rPr>
          <w:rFonts w:ascii="Times New Roman" w:hAnsi="Times New Roman"/>
          <w:bCs/>
          <w:lang w:val="ru-RU"/>
        </w:rPr>
      </w:pPr>
      <w:r w:rsidRPr="001B5FC3">
        <w:rPr>
          <w:rFonts w:ascii="Times New Roman" w:hAnsi="Times New Roman"/>
          <w:lang w:val="ru-RU"/>
        </w:rPr>
        <w:t>7.1.</w:t>
      </w:r>
      <w:r w:rsidRPr="001B5FC3">
        <w:rPr>
          <w:rFonts w:ascii="Times New Roman" w:hAnsi="Times New Roman"/>
          <w:bCs/>
          <w:lang w:val="ru-RU"/>
        </w:rPr>
        <w:t> Участник должен представить два комплекта документов - один оригинал и одна копия - в отдельных конвертах. В каждом комплекте должен быть внешний конверт, включающий в себя внутренние конверты – квалификационные документы, техническое и ценовое предложение.</w:t>
      </w:r>
    </w:p>
    <w:p w14:paraId="2021E4A0" w14:textId="77777777" w:rsidR="009F01D6" w:rsidRPr="001B5FC3" w:rsidRDefault="009F01D6" w:rsidP="009F01D6">
      <w:pPr>
        <w:ind w:firstLine="567"/>
        <w:jc w:val="both"/>
        <w:rPr>
          <w:rFonts w:ascii="Times New Roman" w:hAnsi="Times New Roman"/>
          <w:bCs/>
          <w:lang w:val="ru-RU"/>
        </w:rPr>
      </w:pPr>
      <w:r w:rsidRPr="001B5FC3">
        <w:rPr>
          <w:rFonts w:ascii="Times New Roman" w:hAnsi="Times New Roman"/>
          <w:bCs/>
          <w:lang w:val="ru-RU"/>
        </w:rPr>
        <w:t>Участники, которые намерены участвовать более чем в одном лоте, должны представить конверты по каждому лоту в отдельности.</w:t>
      </w:r>
    </w:p>
    <w:p w14:paraId="4F4C92F2" w14:textId="77777777" w:rsidR="009F01D6" w:rsidRPr="001B5FC3" w:rsidRDefault="009F01D6" w:rsidP="009F01D6">
      <w:pPr>
        <w:ind w:firstLine="567"/>
        <w:jc w:val="both"/>
        <w:rPr>
          <w:rFonts w:ascii="Times New Roman" w:hAnsi="Times New Roman"/>
          <w:bCs/>
          <w:lang w:val="ru-RU"/>
        </w:rPr>
      </w:pPr>
      <w:r w:rsidRPr="001B5FC3">
        <w:rPr>
          <w:rFonts w:ascii="Times New Roman" w:hAnsi="Times New Roman"/>
          <w:lang w:val="ru-RU"/>
        </w:rPr>
        <w:lastRenderedPageBreak/>
        <w:t xml:space="preserve">7.2. Тендерное предложение участника передается в рабочий орган Закупочной комиссии почтой или через уполномоченного представителя участника </w:t>
      </w:r>
      <w:r w:rsidRPr="001B5FC3">
        <w:rPr>
          <w:rFonts w:ascii="Times New Roman" w:hAnsi="Times New Roman"/>
          <w:b/>
          <w:lang w:val="ru-RU"/>
        </w:rPr>
        <w:t>нарочно</w:t>
      </w:r>
      <w:r w:rsidRPr="001B5FC3">
        <w:rPr>
          <w:rFonts w:ascii="Times New Roman" w:hAnsi="Times New Roman"/>
          <w:lang w:val="ru-RU"/>
        </w:rPr>
        <w:t>. Дата и время предоставления тендерного предложения фиксируется рабочим органом в листе регистрации тендерных предложений и заверяется подписью уполномоченного представителя участника (при его наличии). Лист регистрации должна быть прошнурован, пронумерован и заверен печатью Рабочего органа.</w:t>
      </w:r>
    </w:p>
    <w:p w14:paraId="47AE34AE"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7.3. Участник тендера:</w:t>
      </w:r>
    </w:p>
    <w:p w14:paraId="0127C271" w14:textId="77777777" w:rsidR="009F01D6" w:rsidRPr="001B5FC3" w:rsidRDefault="009F01D6" w:rsidP="009F01D6">
      <w:pPr>
        <w:ind w:firstLine="567"/>
        <w:jc w:val="both"/>
        <w:rPr>
          <w:rFonts w:ascii="Times New Roman" w:hAnsi="Times New Roman"/>
          <w:bCs/>
          <w:lang w:val="ru-RU"/>
        </w:rPr>
      </w:pPr>
      <w:r w:rsidRPr="001B5FC3">
        <w:rPr>
          <w:rFonts w:ascii="Times New Roman" w:hAnsi="Times New Roman"/>
          <w:lang w:val="ru-RU"/>
        </w:rPr>
        <w:t>несет ответственность за подлинность и достоверность предоставляемых информации и документов;</w:t>
      </w:r>
    </w:p>
    <w:p w14:paraId="6D5B2A9C" w14:textId="77777777" w:rsidR="009F01D6" w:rsidRPr="001B5FC3" w:rsidRDefault="009F01D6" w:rsidP="009F01D6">
      <w:pPr>
        <w:ind w:firstLine="567"/>
        <w:jc w:val="both"/>
        <w:rPr>
          <w:rFonts w:ascii="Times New Roman" w:hAnsi="Times New Roman"/>
          <w:bCs/>
          <w:lang w:val="ru-RU"/>
        </w:rPr>
      </w:pPr>
      <w:r w:rsidRPr="001B5FC3">
        <w:rPr>
          <w:rFonts w:ascii="Times New Roman" w:hAnsi="Times New Roman"/>
          <w:lang w:val="ru-RU"/>
        </w:rPr>
        <w:t>вправе по каждому лоту подать только одно предложение;</w:t>
      </w:r>
    </w:p>
    <w:p w14:paraId="5D7EA067"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вправе отозвать или внести изменения в поданное предложение до срока окончания подачи таких предложений.</w:t>
      </w:r>
    </w:p>
    <w:p w14:paraId="5DDC6CDA"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7.4. Тендерное предложение состоит из трех частей:</w:t>
      </w:r>
    </w:p>
    <w:p w14:paraId="6C48D470"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квалификационные документы;</w:t>
      </w:r>
    </w:p>
    <w:p w14:paraId="410AC672"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техническая часть должна соответствовать техническим требованиям и содержать следующую информацию: таблицу технического соответствия (подробное описание предлагаемого товара) и подтверждающие документы (каталоги, брошюры, инструкции, datasheet и т.д.);</w:t>
      </w:r>
    </w:p>
    <w:p w14:paraId="556BE3B2"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ценовая часть должна соответствовать условиям тендера и содержать следующую информацию: наименование товара, цена товара, итоговая сумма, условия поставки, условия платежа, срок действия предложения и т.д.</w:t>
      </w:r>
    </w:p>
    <w:p w14:paraId="270B0D2A"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7.5. Тендерное предложение оформляется нижеследующим образом.</w:t>
      </w:r>
    </w:p>
    <w:p w14:paraId="6E04D48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внешний конверт, который включает в себя:</w:t>
      </w:r>
    </w:p>
    <w:p w14:paraId="4A59474F"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отдельный внутренний конверт с квалификационными документами;</w:t>
      </w:r>
    </w:p>
    <w:p w14:paraId="5E1171A5"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отдельный внутренний конверт с техническим предложением;</w:t>
      </w:r>
    </w:p>
    <w:p w14:paraId="5E41BFE0"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отдельный внутренний конверт с ценовым предложением.</w:t>
      </w:r>
    </w:p>
    <w:p w14:paraId="1B6AD4A9" w14:textId="77777777" w:rsidR="009F01D6" w:rsidRPr="001B5FC3" w:rsidRDefault="009F01D6" w:rsidP="009F01D6">
      <w:pPr>
        <w:ind w:firstLine="567"/>
        <w:jc w:val="both"/>
        <w:rPr>
          <w:rFonts w:ascii="Times New Roman" w:hAnsi="Times New Roman"/>
          <w:bCs/>
          <w:lang w:val="ru-RU"/>
        </w:rPr>
      </w:pPr>
      <w:r w:rsidRPr="001B5FC3">
        <w:rPr>
          <w:rFonts w:ascii="Times New Roman" w:hAnsi="Times New Roman"/>
          <w:lang w:val="ru-RU"/>
        </w:rPr>
        <w:t>7.6. </w:t>
      </w:r>
      <w:r w:rsidRPr="001B5FC3">
        <w:rPr>
          <w:rFonts w:ascii="Times New Roman" w:hAnsi="Times New Roman"/>
          <w:bCs/>
          <w:lang w:val="ru-RU"/>
        </w:rPr>
        <w:t>На внешнем и внутреннем конвертах, должна быть проставлена печать участника в местах склейки конверта.</w:t>
      </w:r>
    </w:p>
    <w:p w14:paraId="6C6D1A87"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7.7. Во внешний конверт вкладывается документ, подтверждающий гарантию обеспечения тендерного предложения и внутренние конверты. В случае внесения денежного задатка – копия платежного поручения, в случае банковской гарантии – оригинал банковской гарантии, подтвержденный SWIFT сообщением.</w:t>
      </w:r>
    </w:p>
    <w:p w14:paraId="309FA3A8"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7.8. Квалификационные документы должны быть пронумерованы, прошиты и опечатаны печатью участника, на первой странице должна быть пометка «оригинал» или «копия». Документ, подтверждающий гарантию обеспечения на участие в тендере, не следует прошивать вместе с квалификационными документами.</w:t>
      </w:r>
    </w:p>
    <w:p w14:paraId="77562C2F"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7.9. Документы внутреннего конверта, должны быть пронумерованы, прошиты и опечатаны печатью участника, на первой странице должна быть пометка «оригинал» или «копия».</w:t>
      </w:r>
    </w:p>
    <w:p w14:paraId="3FEA0434"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7.10. В случае отсутствия на первых страницах отметок «оригинал» или «копия», Закупочная комиссия вправе самостоятельно поставить отметку «оригинал» или «копия», если имеются соответствующие отметки на конвертах.</w:t>
      </w:r>
    </w:p>
    <w:p w14:paraId="0FB025EC" w14:textId="77777777" w:rsidR="009F01D6" w:rsidRPr="001B5FC3" w:rsidRDefault="009F01D6" w:rsidP="009F01D6">
      <w:pPr>
        <w:ind w:firstLine="567"/>
        <w:jc w:val="both"/>
        <w:rPr>
          <w:rFonts w:ascii="Times New Roman" w:hAnsi="Times New Roman"/>
          <w:b/>
          <w:lang w:val="ru-RU"/>
        </w:rPr>
      </w:pPr>
      <w:r w:rsidRPr="001B5FC3">
        <w:rPr>
          <w:rFonts w:ascii="Times New Roman" w:hAnsi="Times New Roman"/>
          <w:lang w:val="ru-RU"/>
        </w:rPr>
        <w:t>7.11. </w:t>
      </w:r>
      <w:r w:rsidRPr="001B5FC3">
        <w:rPr>
          <w:rFonts w:ascii="Times New Roman" w:hAnsi="Times New Roman"/>
          <w:b/>
          <w:lang w:val="ru-RU"/>
        </w:rPr>
        <w:t>На внешнем конверте должно быть указано:</w:t>
      </w:r>
    </w:p>
    <w:p w14:paraId="73AB78D7"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отметка «оригинал» или «копия»;</w:t>
      </w:r>
    </w:p>
    <w:p w14:paraId="1447D375"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наименование предмета тендера;</w:t>
      </w:r>
    </w:p>
    <w:p w14:paraId="2287F304"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наименование участника и его адрес</w:t>
      </w:r>
      <w:r w:rsidRPr="001B5FC3">
        <w:rPr>
          <w:rFonts w:ascii="Times New Roman" w:hAnsi="Times New Roman"/>
          <w:bCs/>
          <w:lang w:val="ru-RU"/>
        </w:rPr>
        <w:t>, включая контактные данные и e-mail</w:t>
      </w:r>
      <w:r w:rsidRPr="001B5FC3">
        <w:rPr>
          <w:rFonts w:ascii="Times New Roman" w:hAnsi="Times New Roman"/>
          <w:lang w:val="ru-RU"/>
        </w:rPr>
        <w:t>;</w:t>
      </w:r>
    </w:p>
    <w:p w14:paraId="5482AD2E"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надпись: «Внешний конверт»;</w:t>
      </w:r>
    </w:p>
    <w:p w14:paraId="343A978D"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надпись «не вскрывать до последнего срока подачи предложений». </w:t>
      </w:r>
    </w:p>
    <w:p w14:paraId="46D4CDE5" w14:textId="77777777" w:rsidR="009F01D6" w:rsidRPr="001B5FC3" w:rsidRDefault="009F01D6" w:rsidP="009F01D6">
      <w:pPr>
        <w:ind w:firstLine="567"/>
        <w:jc w:val="both"/>
        <w:rPr>
          <w:rFonts w:ascii="Times New Roman" w:hAnsi="Times New Roman"/>
          <w:bCs/>
          <w:lang w:val="ru-RU"/>
        </w:rPr>
      </w:pPr>
      <w:r w:rsidRPr="001B5FC3">
        <w:rPr>
          <w:rFonts w:ascii="Times New Roman" w:hAnsi="Times New Roman"/>
          <w:lang w:val="ru-RU"/>
        </w:rPr>
        <w:t xml:space="preserve">наименование </w:t>
      </w:r>
      <w:bookmarkStart w:id="2" w:name="_Hlk505348253"/>
      <w:r w:rsidRPr="001B5FC3">
        <w:rPr>
          <w:rFonts w:ascii="Times New Roman" w:hAnsi="Times New Roman"/>
          <w:lang w:val="ru-RU"/>
        </w:rPr>
        <w:t>заказчика и</w:t>
      </w:r>
      <w:r w:rsidRPr="001B5FC3">
        <w:rPr>
          <w:rFonts w:ascii="Times New Roman" w:hAnsi="Times New Roman"/>
          <w:bCs/>
          <w:lang w:val="ru-RU"/>
        </w:rPr>
        <w:t xml:space="preserve"> его адрес</w:t>
      </w:r>
      <w:bookmarkEnd w:id="2"/>
      <w:r w:rsidRPr="001B5FC3">
        <w:rPr>
          <w:rFonts w:ascii="Times New Roman" w:hAnsi="Times New Roman"/>
          <w:bCs/>
          <w:lang w:val="ru-RU"/>
        </w:rPr>
        <w:t>.</w:t>
      </w:r>
    </w:p>
    <w:p w14:paraId="6CEBA394" w14:textId="77777777" w:rsidR="009F01D6" w:rsidRPr="001B5FC3" w:rsidRDefault="009F01D6" w:rsidP="009F01D6">
      <w:pPr>
        <w:ind w:firstLine="567"/>
        <w:jc w:val="both"/>
        <w:rPr>
          <w:rFonts w:ascii="Times New Roman" w:hAnsi="Times New Roman"/>
          <w:b/>
          <w:lang w:val="ru-RU"/>
        </w:rPr>
      </w:pPr>
      <w:r w:rsidRPr="001B5FC3">
        <w:rPr>
          <w:rFonts w:ascii="Times New Roman" w:hAnsi="Times New Roman"/>
          <w:lang w:val="ru-RU"/>
        </w:rPr>
        <w:t>7.12. </w:t>
      </w:r>
      <w:r w:rsidRPr="001B5FC3">
        <w:rPr>
          <w:rFonts w:ascii="Times New Roman" w:hAnsi="Times New Roman"/>
          <w:b/>
          <w:lang w:val="ru-RU"/>
        </w:rPr>
        <w:t>На внутренних конвертах должно быть указано:</w:t>
      </w:r>
    </w:p>
    <w:p w14:paraId="26EF595B"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отметка «оригинал» или «копия»;</w:t>
      </w:r>
    </w:p>
    <w:p w14:paraId="4743C3D0"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наименование предмета тендера;</w:t>
      </w:r>
    </w:p>
    <w:p w14:paraId="0DBBCE8B"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наименование участника и его адрес</w:t>
      </w:r>
      <w:r w:rsidRPr="001B5FC3">
        <w:rPr>
          <w:rFonts w:ascii="Times New Roman" w:hAnsi="Times New Roman"/>
          <w:bCs/>
          <w:lang w:val="ru-RU"/>
        </w:rPr>
        <w:t>, включая контактные данные и e-mail</w:t>
      </w:r>
      <w:r w:rsidRPr="001B5FC3">
        <w:rPr>
          <w:rFonts w:ascii="Times New Roman" w:hAnsi="Times New Roman"/>
          <w:lang w:val="ru-RU"/>
        </w:rPr>
        <w:t>;</w:t>
      </w:r>
    </w:p>
    <w:p w14:paraId="78EF6503"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наименование рабочего органа и</w:t>
      </w:r>
      <w:r w:rsidRPr="001B5FC3">
        <w:rPr>
          <w:rFonts w:ascii="Times New Roman" w:hAnsi="Times New Roman"/>
          <w:bCs/>
          <w:lang w:val="ru-RU"/>
        </w:rPr>
        <w:t xml:space="preserve"> его адрес</w:t>
      </w:r>
      <w:r w:rsidRPr="001B5FC3">
        <w:rPr>
          <w:rFonts w:ascii="Times New Roman" w:hAnsi="Times New Roman"/>
          <w:lang w:val="ru-RU"/>
        </w:rPr>
        <w:t>;</w:t>
      </w:r>
    </w:p>
    <w:p w14:paraId="13031EFA"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надпись: «Внутренний конверт с квалификационной частью </w:t>
      </w:r>
      <w:r w:rsidRPr="001B5FC3">
        <w:rPr>
          <w:rFonts w:ascii="Times New Roman" w:hAnsi="Times New Roman"/>
          <w:i/>
          <w:u w:val="single"/>
          <w:lang w:val="ru-RU"/>
        </w:rPr>
        <w:t xml:space="preserve">или </w:t>
      </w:r>
      <w:r w:rsidRPr="001B5FC3">
        <w:rPr>
          <w:rFonts w:ascii="Times New Roman" w:hAnsi="Times New Roman"/>
          <w:lang w:val="ru-RU"/>
        </w:rPr>
        <w:t xml:space="preserve">технической частью </w:t>
      </w:r>
      <w:r w:rsidRPr="001B5FC3">
        <w:rPr>
          <w:rFonts w:ascii="Times New Roman" w:hAnsi="Times New Roman"/>
          <w:i/>
          <w:u w:val="single"/>
          <w:lang w:val="ru-RU"/>
        </w:rPr>
        <w:t>или</w:t>
      </w:r>
      <w:r w:rsidRPr="001B5FC3">
        <w:rPr>
          <w:rFonts w:ascii="Times New Roman" w:hAnsi="Times New Roman"/>
          <w:lang w:val="ru-RU"/>
        </w:rPr>
        <w:t xml:space="preserve"> ценовой частью»;</w:t>
      </w:r>
    </w:p>
    <w:p w14:paraId="79C80C19"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lastRenderedPageBreak/>
        <w:t>На конверте с технической частью надпись: «Вскрыть после успешного прохождения квалификационного отбора».</w:t>
      </w:r>
    </w:p>
    <w:p w14:paraId="0A850C87"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На конверте с ценовой частью надпись: «Вскрыть после успешного прохождения технической оценки».</w:t>
      </w:r>
    </w:p>
    <w:p w14:paraId="2D3E4AD2"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7.13. Требования к наличию обязательных документов в техническом конверте.</w:t>
      </w:r>
    </w:p>
    <w:p w14:paraId="49C92178"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Пакет технического предложения должен содержать следующие документы:</w:t>
      </w:r>
    </w:p>
    <w:p w14:paraId="4415E7DD"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оригинал и копия технического предложения, и сравнительная таблица технических характеристик на предлагаемый товар в соответствии с Формой №7, прилагаемой к данной инструкции;</w:t>
      </w:r>
    </w:p>
    <w:p w14:paraId="176CD903" w14:textId="4858081E"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оригинал авторизации</w:t>
      </w:r>
      <w:r w:rsidR="00A54F33" w:rsidRPr="001B5FC3">
        <w:rPr>
          <w:rFonts w:ascii="Times New Roman" w:hAnsi="Times New Roman"/>
          <w:lang w:val="ru-RU"/>
        </w:rPr>
        <w:t xml:space="preserve"> </w:t>
      </w:r>
      <w:r w:rsidRPr="001B5FC3">
        <w:rPr>
          <w:rFonts w:ascii="Times New Roman" w:hAnsi="Times New Roman"/>
          <w:lang w:val="ru-RU"/>
        </w:rPr>
        <w:t>от завода-изготовителя (производителя) товара (Форма №6) (в случае если участник тендера не является производителем предлагаемого товара). Отстутствие оригинала авторизации может быть основанием для отклонения предложения участника.</w:t>
      </w:r>
    </w:p>
    <w:p w14:paraId="45CE05C1" w14:textId="26824583"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перечень технической документации (брошюры, технические паспорта, инструкция по эксплуатации и т.д. или иные документы, содержащие полное и подробное техническое описание предлагаемого товара)</w:t>
      </w:r>
    </w:p>
    <w:p w14:paraId="6EB18D07" w14:textId="71254C20" w:rsidR="004750C1" w:rsidRPr="001B5FC3" w:rsidRDefault="004750C1" w:rsidP="009F01D6">
      <w:pPr>
        <w:ind w:firstLine="567"/>
        <w:jc w:val="both"/>
        <w:rPr>
          <w:rFonts w:ascii="Times New Roman" w:hAnsi="Times New Roman"/>
          <w:lang w:val="ru-RU"/>
        </w:rPr>
      </w:pPr>
      <w:r w:rsidRPr="001B5FC3">
        <w:rPr>
          <w:rFonts w:ascii="Times New Roman" w:hAnsi="Times New Roman"/>
          <w:lang w:val="ru-RU"/>
        </w:rPr>
        <w:t xml:space="preserve">регистрация на разрешения к применению на територии Республики Узбекистан (если подлежить регистрации). Товары </w:t>
      </w:r>
      <w:r w:rsidR="001B5FC3">
        <w:rPr>
          <w:rFonts w:ascii="Times New Roman" w:hAnsi="Times New Roman"/>
          <w:lang w:val="ru-RU"/>
        </w:rPr>
        <w:t>предлагаемые Участнимками, должны иметь регистрацию в ГУП «Центр экспертизы и стандартизации лекарственных средств, изделий медицинского назначения и медицинской техники» Республики Узбекистан.</w:t>
      </w:r>
      <w:r w:rsidRPr="001B5FC3">
        <w:rPr>
          <w:rFonts w:ascii="Times New Roman" w:hAnsi="Times New Roman"/>
          <w:lang w:val="ru-RU"/>
        </w:rPr>
        <w:t xml:space="preserve"> </w:t>
      </w:r>
    </w:p>
    <w:p w14:paraId="0BBFA9C3"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7.14. Технические документы участника тендера представляются в двух экземплярах (оригинал и копия), которые должны быть прошиты отдельно, парафированы и пронумерованы с содержанием описи документов с указанием страниц.</w:t>
      </w:r>
    </w:p>
    <w:p w14:paraId="52E05FDA"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7.15. Требования к наличию обязательных документов во внутреннем конверте с ценовым предложением:</w:t>
      </w:r>
    </w:p>
    <w:p w14:paraId="04CA0903"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ценовое предложение и таблица цен в соответствии с Формой №8,9 прилагаемой к данной инструкции.</w:t>
      </w:r>
    </w:p>
    <w:p w14:paraId="55C87142"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7.16. Ценовое предложение и таблица цен участника тендера представляются в двух экземплярах (оригинал и копия), которые должны быть прошиты отдельно, парафированы и пронумерованы.</w:t>
      </w:r>
    </w:p>
    <w:p w14:paraId="05ADE186"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7.17. Рабочий орган несет ответственность за целостность и сохранность конвертов с тендерными предложениями, оформленных только в соответствии с требованиями настоящей инструкции.</w:t>
      </w:r>
    </w:p>
    <w:p w14:paraId="7AB17E69" w14:textId="07CC6BB4"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7.18 Тендерные предложения принимаются </w:t>
      </w:r>
      <w:r w:rsidRPr="001B5FC3">
        <w:rPr>
          <w:rFonts w:ascii="Times New Roman" w:hAnsi="Times New Roman"/>
          <w:b/>
          <w:lang w:val="ru-RU"/>
        </w:rPr>
        <w:t xml:space="preserve">до 12:00 часов дня </w:t>
      </w:r>
      <w:r w:rsidR="00224417">
        <w:rPr>
          <w:rFonts w:ascii="Times New Roman" w:hAnsi="Times New Roman"/>
          <w:b/>
          <w:lang w:val="ru-RU"/>
        </w:rPr>
        <w:t>15</w:t>
      </w:r>
      <w:r w:rsidRPr="001B5FC3">
        <w:rPr>
          <w:rFonts w:ascii="Times New Roman" w:hAnsi="Times New Roman"/>
          <w:b/>
          <w:lang w:val="ru-RU"/>
        </w:rPr>
        <w:t>.</w:t>
      </w:r>
      <w:r w:rsidR="00224417">
        <w:rPr>
          <w:rFonts w:ascii="Times New Roman" w:hAnsi="Times New Roman"/>
          <w:b/>
          <w:lang w:val="ru-RU"/>
        </w:rPr>
        <w:t>11</w:t>
      </w:r>
      <w:r w:rsidRPr="001B5FC3">
        <w:rPr>
          <w:rFonts w:ascii="Times New Roman" w:hAnsi="Times New Roman"/>
          <w:b/>
          <w:lang w:val="ru-RU"/>
        </w:rPr>
        <w:t>.2021г.</w:t>
      </w:r>
      <w:r w:rsidRPr="001B5FC3">
        <w:rPr>
          <w:rFonts w:ascii="Times New Roman" w:hAnsi="Times New Roman"/>
          <w:lang w:val="ru-RU"/>
        </w:rPr>
        <w:t xml:space="preserve"> по Ташкентскому времени, по адресу Республика Узбекистан, 100007, г.Ташкент, ул. М.Улугбека, 32Б. Телефон: (+998-71) 268-55-54; 268-03-24, факс: (+998-71) 268-36-01. </w:t>
      </w:r>
      <w:r w:rsidRPr="001B5FC3">
        <w:rPr>
          <w:rFonts w:ascii="Times New Roman" w:hAnsi="Times New Roman"/>
          <w:lang w:val="ru-RU"/>
        </w:rPr>
        <w:br/>
        <w:t xml:space="preserve">E-mail: </w:t>
      </w:r>
      <w:hyperlink r:id="rId13" w:history="1">
        <w:r w:rsidRPr="001B5FC3">
          <w:rPr>
            <w:rStyle w:val="af8"/>
            <w:rFonts w:ascii="Times New Roman" w:hAnsi="Times New Roman"/>
            <w:lang w:val="ru-RU"/>
          </w:rPr>
          <w:t>info@uzmedimpex.uz</w:t>
        </w:r>
      </w:hyperlink>
      <w:r w:rsidRPr="001B5FC3">
        <w:rPr>
          <w:rFonts w:ascii="Times New Roman" w:hAnsi="Times New Roman"/>
          <w:lang w:val="ru-RU"/>
        </w:rPr>
        <w:t>.</w:t>
      </w:r>
    </w:p>
    <w:p w14:paraId="064B6CD9"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7.19. Срок действия тендерного предложения участников должен составлять не менее 90 дней со дня окончания представления тендерных предложений.</w:t>
      </w:r>
    </w:p>
    <w:p w14:paraId="169B6720" w14:textId="77777777" w:rsidR="009F01D6" w:rsidRPr="001B5FC3" w:rsidRDefault="009F01D6" w:rsidP="009F01D6">
      <w:pPr>
        <w:ind w:firstLine="567"/>
        <w:jc w:val="both"/>
        <w:rPr>
          <w:rFonts w:ascii="Times New Roman" w:hAnsi="Times New Roman"/>
          <w:lang w:val="ru-RU"/>
        </w:rPr>
      </w:pPr>
    </w:p>
    <w:p w14:paraId="62CFE321" w14:textId="77777777" w:rsidR="009F01D6" w:rsidRPr="001B5FC3" w:rsidRDefault="009F01D6" w:rsidP="009F01D6">
      <w:pPr>
        <w:ind w:firstLine="567"/>
        <w:jc w:val="both"/>
        <w:rPr>
          <w:rFonts w:ascii="Times New Roman" w:hAnsi="Times New Roman"/>
          <w:b/>
          <w:lang w:val="ru-RU"/>
        </w:rPr>
      </w:pPr>
      <w:r w:rsidRPr="001B5FC3">
        <w:rPr>
          <w:rFonts w:ascii="Times New Roman" w:hAnsi="Times New Roman"/>
          <w:b/>
          <w:lang w:val="ru-RU"/>
        </w:rPr>
        <w:t xml:space="preserve">8. Продление срока предоставления тендерных предложений. </w:t>
      </w:r>
    </w:p>
    <w:p w14:paraId="5C496525"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8.1. Закупочная комиссия </w:t>
      </w:r>
      <w:r w:rsidRPr="001B5FC3">
        <w:rPr>
          <w:rFonts w:ascii="Times New Roman" w:hAnsi="Times New Roman"/>
          <w:shd w:val="clear" w:color="auto" w:fill="FFFFFF"/>
          <w:lang w:val="ru-RU"/>
        </w:rPr>
        <w:t>на аргументированной основе участника тендера, может принять решение о переносе даты подачи тендерных предложений (продлении срока представления тендерных предложений), которое распространяется на всех участников. При этом, срок продления тендера не может превышать 15 дней.</w:t>
      </w:r>
    </w:p>
    <w:p w14:paraId="06BA1576"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8.2.</w:t>
      </w:r>
      <w:r w:rsidRPr="001B5FC3">
        <w:rPr>
          <w:rFonts w:ascii="Times New Roman" w:hAnsi="Times New Roman"/>
          <w:shd w:val="clear" w:color="auto" w:fill="FFFFFF"/>
          <w:lang w:val="ru-RU"/>
        </w:rPr>
        <w:t xml:space="preserve"> Решение о продлении срока принимается только на заседании </w:t>
      </w:r>
      <w:r w:rsidRPr="001B5FC3">
        <w:rPr>
          <w:rFonts w:ascii="Times New Roman" w:hAnsi="Times New Roman"/>
          <w:lang w:val="ru-RU"/>
        </w:rPr>
        <w:t>Закупочной</w:t>
      </w:r>
      <w:r w:rsidRPr="001B5FC3">
        <w:rPr>
          <w:rFonts w:ascii="Times New Roman" w:hAnsi="Times New Roman"/>
          <w:shd w:val="clear" w:color="auto" w:fill="FFFFFF"/>
          <w:lang w:val="ru-RU"/>
        </w:rPr>
        <w:t xml:space="preserve"> комиссии.</w:t>
      </w:r>
    </w:p>
    <w:p w14:paraId="2BD5FB4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8.3. </w:t>
      </w:r>
      <w:r w:rsidRPr="001B5FC3">
        <w:rPr>
          <w:rFonts w:ascii="Times New Roman" w:hAnsi="Times New Roman"/>
          <w:shd w:val="clear" w:color="auto" w:fill="FFFFFF"/>
          <w:lang w:val="ru-RU"/>
        </w:rPr>
        <w:t>Объявления о продлении сроков представления тендерных предложений размещается на специальном информационном портале и публикуется в других СМИ.</w:t>
      </w:r>
    </w:p>
    <w:p w14:paraId="4B14A69C" w14:textId="77777777" w:rsidR="009F01D6" w:rsidRPr="001B5FC3" w:rsidRDefault="009F01D6" w:rsidP="009F01D6">
      <w:pPr>
        <w:ind w:firstLine="567"/>
        <w:jc w:val="both"/>
        <w:rPr>
          <w:rFonts w:ascii="Times New Roman" w:hAnsi="Times New Roman"/>
          <w:lang w:val="ru-RU"/>
        </w:rPr>
      </w:pPr>
    </w:p>
    <w:p w14:paraId="724878C6" w14:textId="77777777" w:rsidR="009F01D6" w:rsidRPr="001B5FC3" w:rsidRDefault="009F01D6" w:rsidP="009F01D6">
      <w:pPr>
        <w:ind w:firstLine="567"/>
        <w:jc w:val="both"/>
        <w:rPr>
          <w:rFonts w:ascii="Times New Roman" w:hAnsi="Times New Roman"/>
          <w:b/>
          <w:lang w:val="ru-RU"/>
        </w:rPr>
      </w:pPr>
      <w:r w:rsidRPr="001B5FC3">
        <w:rPr>
          <w:rFonts w:ascii="Times New Roman" w:hAnsi="Times New Roman"/>
          <w:b/>
          <w:lang w:val="ru-RU"/>
        </w:rPr>
        <w:t>9. Процедура вскрытия конвертов с тендерными предложениями порядок и критерии их оценки.</w:t>
      </w:r>
    </w:p>
    <w:p w14:paraId="614E366B"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9.1. Во время процедуры вскрытия конвертов с тендерными предложениями (время </w:t>
      </w:r>
      <w:r w:rsidRPr="001B5FC3">
        <w:rPr>
          <w:rFonts w:ascii="Times New Roman" w:hAnsi="Times New Roman"/>
          <w:shd w:val="clear" w:color="auto" w:fill="FFFFFF"/>
          <w:lang w:val="ru-RU"/>
        </w:rPr>
        <w:t>определяется Председателем Закупочной комиссии, при условии наличия кворума)</w:t>
      </w:r>
      <w:r w:rsidRPr="001B5FC3">
        <w:rPr>
          <w:rFonts w:ascii="Times New Roman" w:hAnsi="Times New Roman"/>
          <w:lang w:val="ru-RU"/>
        </w:rPr>
        <w:t xml:space="preserve"> государственным заказчиком осуществляется видеозапись, и в процессе вскрытия конвертов Закупочной комиссией озвучиваются все представленные документы и цена коммерческого предложения участников (на этапе вскрытия ценовых конвертов), за исключением случаев </w:t>
      </w:r>
      <w:r w:rsidRPr="001B5FC3">
        <w:rPr>
          <w:rFonts w:ascii="Times New Roman" w:hAnsi="Times New Roman"/>
          <w:lang w:val="ru-RU"/>
        </w:rPr>
        <w:lastRenderedPageBreak/>
        <w:t>проведения тендера в электронной форме. Уполномоченный представитель участника тендера вправе присутствовать на процедуре вскрытия конвертов с предложениями,</w:t>
      </w:r>
      <w:r w:rsidRPr="001B5FC3">
        <w:rPr>
          <w:rFonts w:ascii="Times New Roman" w:hAnsi="Times New Roman"/>
          <w:shd w:val="clear" w:color="auto" w:fill="FFFFFF"/>
          <w:lang w:val="ru-RU"/>
        </w:rPr>
        <w:t xml:space="preserve"> при условии наличия доверенности.</w:t>
      </w:r>
    </w:p>
    <w:p w14:paraId="108A95B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9.2. Срок рассмотрения и оценки предложений участников тендера не может превышать сорока пяти рабочих дней с момента окончания подачи тендерных предложений.</w:t>
      </w:r>
    </w:p>
    <w:p w14:paraId="2F9D7394"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9.3. </w:t>
      </w:r>
      <w:r w:rsidRPr="001B5FC3">
        <w:rPr>
          <w:rFonts w:ascii="Times New Roman" w:hAnsi="Times New Roman"/>
          <w:shd w:val="clear" w:color="auto" w:fill="FFFFFF"/>
          <w:lang w:val="ru-RU"/>
        </w:rPr>
        <w:t xml:space="preserve">Рабочий орган Закупочной комиссии информирует участников о дате и месте проведения процедуры вскрытия тендерных предложений. В случае неявки участников на заседание </w:t>
      </w:r>
      <w:r w:rsidRPr="001B5FC3">
        <w:rPr>
          <w:rFonts w:ascii="Times New Roman" w:hAnsi="Times New Roman"/>
          <w:lang w:val="ru-RU"/>
        </w:rPr>
        <w:t>Закупочной</w:t>
      </w:r>
      <w:r w:rsidRPr="001B5FC3">
        <w:rPr>
          <w:rFonts w:ascii="Times New Roman" w:hAnsi="Times New Roman"/>
          <w:shd w:val="clear" w:color="auto" w:fill="FFFFFF"/>
          <w:lang w:val="ru-RU"/>
        </w:rPr>
        <w:t xml:space="preserve"> комиссии, конверты с тендерными предложениями вскрываются в одностороннем порядке.</w:t>
      </w:r>
    </w:p>
    <w:p w14:paraId="4667CB28" w14:textId="77777777" w:rsidR="009F01D6" w:rsidRPr="001B5FC3" w:rsidRDefault="009F01D6" w:rsidP="009F01D6">
      <w:pPr>
        <w:ind w:firstLine="567"/>
        <w:jc w:val="both"/>
        <w:rPr>
          <w:rFonts w:ascii="Times New Roman" w:hAnsi="Times New Roman"/>
          <w:shd w:val="clear" w:color="auto" w:fill="FFFFFF"/>
          <w:lang w:val="ru-RU"/>
        </w:rPr>
      </w:pPr>
      <w:r w:rsidRPr="001B5FC3">
        <w:rPr>
          <w:rFonts w:ascii="Times New Roman" w:hAnsi="Times New Roman"/>
          <w:lang w:val="ru-RU"/>
        </w:rPr>
        <w:t xml:space="preserve">9.4. На </w:t>
      </w:r>
      <w:r w:rsidRPr="001B5FC3">
        <w:rPr>
          <w:rFonts w:ascii="Times New Roman" w:hAnsi="Times New Roman"/>
          <w:b/>
          <w:u w:val="single"/>
          <w:lang w:val="ru-RU"/>
        </w:rPr>
        <w:t>первом этапе</w:t>
      </w:r>
      <w:r w:rsidRPr="001B5FC3">
        <w:rPr>
          <w:rFonts w:ascii="Times New Roman" w:hAnsi="Times New Roman"/>
          <w:lang w:val="ru-RU"/>
        </w:rPr>
        <w:t xml:space="preserve"> производится вскрытие и оценка технической части предложения участников тендера. Решение Закупочной комиссии по оценке технической части тендерного предложения оформляется протоколом, в котором указываются итоги оценки первого этапа тендера. Уполномоченный представитель участника вправе присутствовать при процедуре вскрытия конвертов с предложениями, </w:t>
      </w:r>
      <w:r w:rsidRPr="001B5FC3">
        <w:rPr>
          <w:rFonts w:ascii="Times New Roman" w:hAnsi="Times New Roman"/>
          <w:shd w:val="clear" w:color="auto" w:fill="FFFFFF"/>
          <w:lang w:val="ru-RU"/>
        </w:rPr>
        <w:t xml:space="preserve">при условии наличия доверенности. При вскрытии тендерных предложений будут объявлены имена участников тендера, наименование товара, информация о наличии или отсутствии соответствующих документов тендерных предложений, </w:t>
      </w:r>
      <w:r w:rsidRPr="001B5FC3">
        <w:rPr>
          <w:rFonts w:ascii="Times New Roman" w:hAnsi="Times New Roman"/>
          <w:shd w:val="clear" w:color="auto" w:fill="FFFFFF"/>
          <w:lang w:val="ru-RU"/>
        </w:rPr>
        <w:br/>
        <w:t xml:space="preserve">а также правильность их заполнения, согласно требованиям настоящей </w:t>
      </w:r>
      <w:r w:rsidRPr="001B5FC3">
        <w:rPr>
          <w:rFonts w:ascii="Times New Roman" w:hAnsi="Times New Roman"/>
          <w:lang w:val="ru-RU"/>
        </w:rPr>
        <w:t>Закупочной документации по тендеру</w:t>
      </w:r>
      <w:r w:rsidRPr="001B5FC3">
        <w:rPr>
          <w:rFonts w:ascii="Times New Roman" w:hAnsi="Times New Roman"/>
          <w:shd w:val="clear" w:color="auto" w:fill="FFFFFF"/>
          <w:lang w:val="ru-RU"/>
        </w:rPr>
        <w:t>.</w:t>
      </w:r>
    </w:p>
    <w:p w14:paraId="16E9A7EF"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9.5. Второй этап тендера проводится при наличии предложений не менее двух участников, прошедших первый этап тендера.</w:t>
      </w:r>
    </w:p>
    <w:p w14:paraId="1CDC2C9B"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9.6. На </w:t>
      </w:r>
      <w:r w:rsidRPr="001B5FC3">
        <w:rPr>
          <w:rFonts w:ascii="Times New Roman" w:hAnsi="Times New Roman"/>
          <w:b/>
          <w:u w:val="single"/>
          <w:lang w:val="ru-RU"/>
        </w:rPr>
        <w:t>втором этапе</w:t>
      </w:r>
      <w:r w:rsidRPr="001B5FC3">
        <w:rPr>
          <w:rFonts w:ascii="Times New Roman" w:hAnsi="Times New Roman"/>
          <w:lang w:val="ru-RU"/>
        </w:rPr>
        <w:t xml:space="preserve"> тендера проводятся вскрытие и оценка ценовой части предложения. Решение Закупочной комиссии по оценке ценовой части тендерного предложения оформляется протоколом, которым определяется победитель второго этапа тендера. Уполномоченный представитель участника тендера вправе присутствовать при процедуре вскрытия конвертов с предложениями, </w:t>
      </w:r>
      <w:r w:rsidRPr="001B5FC3">
        <w:rPr>
          <w:rFonts w:ascii="Times New Roman" w:hAnsi="Times New Roman"/>
          <w:shd w:val="clear" w:color="auto" w:fill="FFFFFF"/>
          <w:lang w:val="ru-RU"/>
        </w:rPr>
        <w:t>при условии наличия доверенности.</w:t>
      </w:r>
    </w:p>
    <w:p w14:paraId="45A7F34D"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При вскрытии тендерных предложений будут объявлены имена участников тендера, наименование товара, цена коммерческого предложения участников, информация о наличии или отсутствии соответствующих документов тендерных предложений, а также правильность их заполнения, согласно требованиям настоящей Закупочной документации по тендеру.</w:t>
      </w:r>
    </w:p>
    <w:p w14:paraId="572DA544"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9.7. Закупочная комиссия осуществляет оценку предложений, которые не были отклонены, для выявления победителя на основе критериев, указанных в Закупочной документации по тендеру.</w:t>
      </w:r>
    </w:p>
    <w:p w14:paraId="0D2A08CF"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9.8. В случае установления недостоверности информации, содержащейся в документах, представленных участником, Закупочная комиссия вправе отстранить такого участника от участия в тендере на любом этапе тендерной процедуры.</w:t>
      </w:r>
    </w:p>
    <w:p w14:paraId="20A09E48"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9.9. Оценка тендерных предложений и определение победителя тендера на основании критериев, изложенных в Закупочной документации по тендеру.</w:t>
      </w:r>
    </w:p>
    <w:p w14:paraId="4CE4E2A8"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9.10. Предложение признается надлежаще оформленным, если оно соответствует требованиям Закона, постановления и Закупочной документации по тендеру.</w:t>
      </w:r>
    </w:p>
    <w:p w14:paraId="03D83135"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9.11. Закупочная комиссия отклоняет предложение, если подавший его участник не соответствует требованиям, установленным Законом и постановлением или предложение участника тендера не оформлено должным образом, а также не соответствует требованиям закупочной документации по тендеру.</w:t>
      </w:r>
    </w:p>
    <w:p w14:paraId="17E4807E"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9.12. В процессе оценки тендерных предложений рабочий орган Закупочной комиссии вправе направлять участникам письменные запросы по подтверждению или разъяснению той или иной информации, указанной в тендерном предложении. При получении таких запросов участникам необходимо своевременно и письменно ответить рабочему органу, а также представить запрашиваемую информацию. В ходе таких переписок не допускается внесение каких-либо изменений в тендерное предложение.</w:t>
      </w:r>
    </w:p>
    <w:p w14:paraId="34222B2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9.13. Если участники тендера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последний день подачи тендерного предложения.</w:t>
      </w:r>
    </w:p>
    <w:p w14:paraId="1DDD6429"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При этом, отечественные участники должны предоставить ценовые предложения исключительно в национальной валюте.</w:t>
      </w:r>
    </w:p>
    <w:p w14:paraId="51584432"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lastRenderedPageBreak/>
        <w:t>9.14. Победителем признается участник, предложивший лучшие условия исполнения договора на основе критериев, указанных в закупочной документации по тендеру и предложении.</w:t>
      </w:r>
    </w:p>
    <w:p w14:paraId="423D210F"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9.15. При наличии арифметических ошибок Закупочная комиссия вправе отклонить тендерное предложение либо определить иные условия их дальнейшего рассмотрения, известив об этом участника.</w:t>
      </w:r>
    </w:p>
    <w:p w14:paraId="3E2A0FB2"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9.16. В целях корректного сравнения цен иностранных и отечественных участников, при оценке будут учтены соответствующие расходы договородержателя (таможенные и иные обязательные платежи), в случаях, предусмотренных действующим законодательством Республики Узбекистан.</w:t>
      </w:r>
    </w:p>
    <w:p w14:paraId="6EA8F1EF"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9.17. Результаты рассмотрения и оценки предложений фиксируются в протоколе рассмотрения и оценки предложений.</w:t>
      </w:r>
    </w:p>
    <w:p w14:paraId="62564898"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9.18. Протокол рассмотрения и оценки предложений на этапах тендера подписывается всеми присутствующими членами Закупочной комиссии, и выписка из него публикуется в электронной системе государственных закупок в течение трех рабочих дней со дня подписания протокола.</w:t>
      </w:r>
    </w:p>
    <w:p w14:paraId="232BE947"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9.19. Любой участник тендера после публикации выписки из протокола рассмотрения и оценки предложений вправе направить заказчику (рабочему органу) запрос о предоставлении разъяснений результатов. В течение трех рабочих дней с даты поступления такого запроса заказчик (рабочий орган) обязан представить участнику соответствующие разъяснения.</w:t>
      </w:r>
    </w:p>
    <w:p w14:paraId="66A11E82" w14:textId="77777777" w:rsidR="009F01D6" w:rsidRPr="001B5FC3" w:rsidRDefault="009F01D6" w:rsidP="009F01D6">
      <w:pPr>
        <w:ind w:firstLine="567"/>
        <w:jc w:val="both"/>
        <w:rPr>
          <w:rFonts w:ascii="Times New Roman" w:hAnsi="Times New Roman"/>
          <w:lang w:val="ru-RU"/>
        </w:rPr>
      </w:pPr>
    </w:p>
    <w:p w14:paraId="4E1C59A3" w14:textId="77777777" w:rsidR="009F01D6" w:rsidRPr="001B5FC3" w:rsidRDefault="009F01D6" w:rsidP="009F01D6">
      <w:pPr>
        <w:ind w:firstLine="567"/>
        <w:jc w:val="both"/>
        <w:rPr>
          <w:rFonts w:ascii="Times New Roman" w:hAnsi="Times New Roman"/>
          <w:b/>
          <w:lang w:val="ru-RU"/>
        </w:rPr>
      </w:pPr>
      <w:r w:rsidRPr="001B5FC3">
        <w:rPr>
          <w:rFonts w:ascii="Times New Roman" w:hAnsi="Times New Roman"/>
          <w:b/>
          <w:lang w:val="ru-RU"/>
        </w:rPr>
        <w:t>10. Ответственность сторон и соблюдение конфиденциальности.</w:t>
      </w:r>
    </w:p>
    <w:p w14:paraId="30A79815"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10.1. Ответственность, предусмотренная законодательством Республики Узбекистан, несут:</w:t>
      </w:r>
    </w:p>
    <w:p w14:paraId="28823D9D"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лица, входящие в состав рабочего органа, которые ведут учет поступающих тендерных предложений и обеспечивают их сохранность и конфиденциальность;</w:t>
      </w:r>
    </w:p>
    <w:p w14:paraId="27827DAA"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председатель и члены Закупочной комиссии, а также члены экспертной группы, созданной для изучения тендерных предложений, за неразглашение информации, допущение сговора с участниками, остальными членами Закупочной комиссии и привлеченными экспертами, а также за другие противоправные действия;</w:t>
      </w:r>
    </w:p>
    <w:p w14:paraId="541B9D20"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победитель тендера, не исполнивший обязательства по договору (по количественным, качественным и техническим параметрам), несет ответственность, предусмотренную законодательством Республики Узбекистан и/или заключенным договором.</w:t>
      </w:r>
    </w:p>
    <w:p w14:paraId="4267C192" w14:textId="77777777" w:rsidR="009F01D6" w:rsidRPr="001B5FC3" w:rsidRDefault="009F01D6" w:rsidP="009F01D6">
      <w:pPr>
        <w:ind w:firstLine="567"/>
        <w:jc w:val="both"/>
        <w:rPr>
          <w:rFonts w:ascii="Times New Roman" w:hAnsi="Times New Roman"/>
          <w:lang w:val="ru-RU"/>
        </w:rPr>
      </w:pPr>
    </w:p>
    <w:p w14:paraId="2179DBED" w14:textId="77777777" w:rsidR="009F01D6" w:rsidRPr="001B5FC3" w:rsidRDefault="009F01D6" w:rsidP="009F01D6">
      <w:pPr>
        <w:ind w:firstLine="567"/>
        <w:jc w:val="both"/>
        <w:rPr>
          <w:rFonts w:ascii="Times New Roman" w:hAnsi="Times New Roman"/>
          <w:b/>
          <w:lang w:val="ru-RU"/>
        </w:rPr>
      </w:pPr>
      <w:r w:rsidRPr="001B5FC3">
        <w:rPr>
          <w:rFonts w:ascii="Times New Roman" w:hAnsi="Times New Roman"/>
          <w:b/>
          <w:lang w:val="ru-RU"/>
        </w:rPr>
        <w:t>11. Прочие условия.</w:t>
      </w:r>
    </w:p>
    <w:p w14:paraId="5AF6DD6D"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11.1. В случае если на тендере предлагается продукция завода, ранее не поставлявшаяся в Республику Узбекистан, Закупочная комиссия имеет право запросить от участника представить отзыв на данную продукцию от третьих лиц.</w:t>
      </w:r>
    </w:p>
    <w:p w14:paraId="4B997FA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11.2. Участники, изъявившие желание участвовать в тендере, имеют право обратиться в рабочий орган для получения разъяснений относительно проводимом тендере.</w:t>
      </w:r>
    </w:p>
    <w:p w14:paraId="5AC225F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11.3. Победитель тендера в качестве гарантии исполнения обязательств договора представляет в размере 5% от общей суммы заключаемого договора, банковскую гарантию, имеющей корреспондентские счета с обслуживающим банком Рабочего органа или денежный депозит на счет Рабочего органа.</w:t>
      </w:r>
    </w:p>
    <w:p w14:paraId="65368250"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11.4. Государственный заказчик по согласованию с закупочной комиссией вправе принять решение о внесении изменений в закупочную документацию по тендеру не позднее чем за один рабочий день до даты окончания срока подачи предложений на участие в тендере.</w:t>
      </w:r>
    </w:p>
    <w:p w14:paraId="77322940" w14:textId="24C36609" w:rsidR="009F01D6" w:rsidRPr="001B5FC3" w:rsidRDefault="009F01D6" w:rsidP="007164E5">
      <w:pPr>
        <w:ind w:firstLine="567"/>
        <w:jc w:val="both"/>
        <w:rPr>
          <w:rFonts w:ascii="Times New Roman" w:hAnsi="Times New Roman"/>
          <w:lang w:val="ru-RU"/>
        </w:rPr>
      </w:pPr>
      <w:r w:rsidRPr="001B5FC3">
        <w:rPr>
          <w:rFonts w:ascii="Times New Roman" w:hAnsi="Times New Roman"/>
          <w:lang w:val="ru-RU"/>
        </w:rPr>
        <w:t>11.5.  При этом срок окончания подачи предложений в этом тендере должен быть продлен не менее чем на десять рабочих дней с даты внесения изменений в закупочную документацию по тендеру. Одновременно с этим вносятся изменения в объявление о проведении тендера, если была изменена информация, указанная в объявлении.</w:t>
      </w:r>
      <w:r w:rsidR="007164E5">
        <w:rPr>
          <w:rFonts w:ascii="Times New Roman" w:hAnsi="Times New Roman"/>
          <w:lang w:val="ru-RU"/>
        </w:rPr>
        <w:t xml:space="preserve"> </w:t>
      </w:r>
      <w:r w:rsidR="007164E5" w:rsidRPr="001B5FC3">
        <w:rPr>
          <w:rFonts w:ascii="Times New Roman" w:hAnsi="Times New Roman"/>
          <w:lang w:val="ru-RU"/>
        </w:rPr>
        <w:t>Изменение наименования товара (работы, услуги) не допускается.</w:t>
      </w:r>
    </w:p>
    <w:p w14:paraId="5A65758F"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11.6. Участник тендера вправе направить заказчику (рабочему органу) запрос о даче разъяснений положений закупочной документации по тендеру. В течение двух рабочих дней с даты поступления указанного запроса заказчик (рабочий орган) обязан направить разъяснения положений закупочной документации по тендеру, если указанный запрос поступил к заказчику </w:t>
      </w:r>
      <w:r w:rsidRPr="001B5FC3">
        <w:rPr>
          <w:rFonts w:ascii="Times New Roman" w:hAnsi="Times New Roman"/>
          <w:lang w:val="ru-RU"/>
        </w:rPr>
        <w:lastRenderedPageBreak/>
        <w:t>(рабочему органу) не позднее чем за два дня до даты окончания срока подачи предложений. Разъяснения положений закупочной документации по тендеру не должны изменять ее сущность.</w:t>
      </w:r>
    </w:p>
    <w:p w14:paraId="015BCBCA"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11.7. Участник тендера вправе внести изменения в тендерное предложение, представленное Закупочной комиссии до истечения последнего срока приема тендерных предложений. Порядок внесения изменений в тендерное предложение осуществляется в следующем порядке:</w:t>
      </w:r>
    </w:p>
    <w:p w14:paraId="39A5B9E2"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участник тендера представляет Закупочной комиссии конверт с измененным предложением в запечатанном конверте с надписью «изменение» до срока окончания принятия предложений;</w:t>
      </w:r>
    </w:p>
    <w:p w14:paraId="25D8E11B"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замененный конверт возвращается участнику в невскрытом виде.</w:t>
      </w:r>
    </w:p>
    <w:p w14:paraId="0C408B20" w14:textId="77E7B63A"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11.8. Тендер можеть быть объявлен Закупочной комиссией не состоявшимся, если:</w:t>
      </w:r>
    </w:p>
    <w:p w14:paraId="2325F496" w14:textId="75AB0951"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на первом этапе – если закупочная комиссия отклонила все предложения или только одно предложение соответствует требованиям закупочной документации по тендеру</w:t>
      </w:r>
      <w:r w:rsidR="00A54F33" w:rsidRPr="001B5FC3">
        <w:rPr>
          <w:rFonts w:ascii="Times New Roman" w:hAnsi="Times New Roman"/>
          <w:lang w:val="ru-RU"/>
        </w:rPr>
        <w:t>;</w:t>
      </w:r>
    </w:p>
    <w:p w14:paraId="0224ED8C" w14:textId="0324CB9E"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на втором этапе закупочная комиссия отклонила все предложения</w:t>
      </w:r>
      <w:r w:rsidR="00A54F33" w:rsidRPr="001B5FC3">
        <w:rPr>
          <w:rFonts w:ascii="Times New Roman" w:hAnsi="Times New Roman"/>
          <w:lang w:val="ru-RU"/>
        </w:rPr>
        <w:t>;</w:t>
      </w:r>
    </w:p>
    <w:p w14:paraId="35A42B1D" w14:textId="67DCA82E" w:rsidR="00A54F33" w:rsidRPr="001B5FC3" w:rsidRDefault="00A54F33" w:rsidP="009F01D6">
      <w:pPr>
        <w:ind w:firstLine="567"/>
        <w:jc w:val="both"/>
        <w:rPr>
          <w:rFonts w:ascii="Times New Roman" w:hAnsi="Times New Roman"/>
          <w:lang w:val="ru-RU"/>
        </w:rPr>
      </w:pPr>
      <w:r w:rsidRPr="001B5FC3">
        <w:rPr>
          <w:rFonts w:ascii="Times New Roman" w:hAnsi="Times New Roman"/>
          <w:lang w:val="ru-RU"/>
        </w:rPr>
        <w:t>если в тендере принял участи</w:t>
      </w:r>
      <w:r w:rsidR="007164E5">
        <w:rPr>
          <w:rFonts w:ascii="Times New Roman" w:hAnsi="Times New Roman"/>
          <w:lang w:val="ru-RU"/>
        </w:rPr>
        <w:t>е</w:t>
      </w:r>
      <w:r w:rsidRPr="001B5FC3">
        <w:rPr>
          <w:rFonts w:ascii="Times New Roman" w:hAnsi="Times New Roman"/>
          <w:lang w:val="ru-RU"/>
        </w:rPr>
        <w:t xml:space="preserve"> один участник или никто не принял участи</w:t>
      </w:r>
      <w:r w:rsidR="007164E5">
        <w:rPr>
          <w:rFonts w:ascii="Times New Roman" w:hAnsi="Times New Roman"/>
          <w:lang w:val="ru-RU"/>
        </w:rPr>
        <w:t>е</w:t>
      </w:r>
      <w:r w:rsidRPr="001B5FC3">
        <w:rPr>
          <w:rFonts w:ascii="Times New Roman" w:hAnsi="Times New Roman"/>
          <w:lang w:val="ru-RU"/>
        </w:rPr>
        <w:t>;</w:t>
      </w:r>
    </w:p>
    <w:p w14:paraId="7E1B7128" w14:textId="71BA9B5A" w:rsidR="00A54F33" w:rsidRPr="001B5FC3" w:rsidRDefault="00A54F33" w:rsidP="009F01D6">
      <w:pPr>
        <w:ind w:firstLine="567"/>
        <w:jc w:val="both"/>
        <w:rPr>
          <w:rFonts w:ascii="Times New Roman" w:hAnsi="Times New Roman"/>
          <w:lang w:val="ru-RU"/>
        </w:rPr>
      </w:pPr>
      <w:r w:rsidRPr="001B5FC3">
        <w:rPr>
          <w:rFonts w:ascii="Times New Roman" w:hAnsi="Times New Roman"/>
          <w:lang w:val="ru-RU"/>
        </w:rPr>
        <w:t>все представленные тендерные предложения не содержат необходимый пакет документов.</w:t>
      </w:r>
    </w:p>
    <w:p w14:paraId="5DB9B92C"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11.9. Невскрытые тендерные пакеты участников, отстраненных от участия по решению Закупочной комиссии, возвращаются рабочим органом под роспись в 10 дневный срок после завершения заседания Закупочной комиссии. По истечению указанного срока рабочий орган не несет ответственности за целостность и сохранность тендерных пакетов.</w:t>
      </w:r>
    </w:p>
    <w:p w14:paraId="3901B85C"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11.10. Заказчик имеет право отменить тендер в любое время до акцепта выигравшего предложения. Заказчик (Рабочий орган) в случае отмены тендера публикует обоснованные причины данного решения на специальном информационном портале.</w:t>
      </w:r>
    </w:p>
    <w:p w14:paraId="120A7711" w14:textId="77777777" w:rsidR="009F01D6" w:rsidRPr="001B5FC3" w:rsidRDefault="009F01D6" w:rsidP="009F01D6">
      <w:pPr>
        <w:ind w:firstLine="567"/>
        <w:jc w:val="both"/>
        <w:rPr>
          <w:rFonts w:ascii="Times New Roman" w:hAnsi="Times New Roman"/>
          <w:lang w:val="ru-RU"/>
        </w:rPr>
      </w:pPr>
    </w:p>
    <w:p w14:paraId="3686924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b/>
          <w:lang w:val="ru-RU"/>
        </w:rPr>
        <w:t>12. Заключение договора.</w:t>
      </w:r>
    </w:p>
    <w:p w14:paraId="63A5A19A"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12.1. По результатам тендера договор заключается на условиях, указанных в закупочной документации по тендеру и предложении, поданном участником, с которым заключается договор.</w:t>
      </w:r>
    </w:p>
    <w:p w14:paraId="6435708D"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12.2. Участник тендера, объявленный по решению Закупочной комиссии победителем, получит от рабочего органа соответствующее письменное извещение.</w:t>
      </w:r>
    </w:p>
    <w:p w14:paraId="712BC8BB"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12.3. Заказчик (рабочий орган) имеет право вступать в переговоры по итогам второго этапа с победителем тендера о снижении цены.</w:t>
      </w:r>
    </w:p>
    <w:p w14:paraId="37C0A346" w14:textId="77777777" w:rsidR="009F01D6" w:rsidRPr="001B5FC3" w:rsidRDefault="009F01D6" w:rsidP="009F01D6">
      <w:pPr>
        <w:ind w:firstLine="709"/>
        <w:jc w:val="both"/>
        <w:rPr>
          <w:rFonts w:ascii="Times New Roman" w:hAnsi="Times New Roman"/>
          <w:lang w:val="ru-RU"/>
        </w:rPr>
      </w:pPr>
      <w:r w:rsidRPr="001B5FC3">
        <w:rPr>
          <w:rFonts w:ascii="Times New Roman" w:hAnsi="Times New Roman"/>
          <w:lang w:val="ru-RU"/>
        </w:rPr>
        <w:t>12.4. В случае отказа победителя от заключения договора и/или непредставление банковской гарантии или не перечисление денежного депозита на исполнение договора, сумма задатка ему не возвращается. Если Закупочной комиссией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Закупочной комиссией не определен резервный победитель или резервный победитель отказался от заключения договора, государственный заказчик проводит новый тендер.</w:t>
      </w:r>
    </w:p>
    <w:p w14:paraId="74447949"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После уведомления об объявлении Победителя тендера, Рабочий орган Закупочной комиссии направляет Победителю проект договора согласно настоящей Закупочной документации по тендеру. В срок не более 30 дней с момента получения проекта договора, Победитель или Резервный победитель должен подписать договор и направить в адрес рабочего органа.</w:t>
      </w:r>
    </w:p>
    <w:p w14:paraId="01EDE2F4" w14:textId="77777777" w:rsidR="009F01D6" w:rsidRPr="001B5FC3" w:rsidRDefault="009F01D6" w:rsidP="009F01D6">
      <w:pPr>
        <w:ind w:firstLine="567"/>
        <w:jc w:val="right"/>
        <w:rPr>
          <w:rFonts w:ascii="Times New Roman" w:hAnsi="Times New Roman"/>
          <w:b/>
          <w:lang w:val="ru-RU"/>
        </w:rPr>
      </w:pPr>
      <w:r w:rsidRPr="001B5FC3">
        <w:rPr>
          <w:rFonts w:ascii="Times New Roman" w:hAnsi="Times New Roman"/>
          <w:b/>
          <w:lang w:val="ru-RU"/>
        </w:rPr>
        <w:br w:type="page"/>
      </w:r>
      <w:r w:rsidRPr="001B5FC3">
        <w:rPr>
          <w:rFonts w:ascii="Times New Roman" w:hAnsi="Times New Roman"/>
          <w:b/>
          <w:lang w:val="ru-RU"/>
        </w:rPr>
        <w:lastRenderedPageBreak/>
        <w:t>Приложение №1</w:t>
      </w:r>
    </w:p>
    <w:p w14:paraId="1E2860D1" w14:textId="77777777" w:rsidR="009F01D6" w:rsidRPr="001B5FC3" w:rsidRDefault="009F01D6" w:rsidP="009F01D6">
      <w:pPr>
        <w:ind w:firstLine="567"/>
        <w:jc w:val="center"/>
        <w:rPr>
          <w:rFonts w:ascii="Times New Roman" w:hAnsi="Times New Roman"/>
          <w:b/>
          <w:lang w:val="ru-RU"/>
        </w:rPr>
      </w:pPr>
    </w:p>
    <w:p w14:paraId="0E16F1EC" w14:textId="77777777" w:rsidR="009F01D6" w:rsidRPr="001B5FC3" w:rsidRDefault="009F01D6" w:rsidP="009F01D6">
      <w:pPr>
        <w:ind w:firstLine="567"/>
        <w:jc w:val="center"/>
        <w:rPr>
          <w:rFonts w:ascii="Times New Roman" w:hAnsi="Times New Roman"/>
          <w:b/>
          <w:lang w:val="ru-RU"/>
        </w:rPr>
      </w:pPr>
    </w:p>
    <w:p w14:paraId="214B937F" w14:textId="77777777" w:rsidR="009F01D6" w:rsidRPr="001B5FC3" w:rsidRDefault="009F01D6" w:rsidP="009F01D6">
      <w:pPr>
        <w:tabs>
          <w:tab w:val="left" w:pos="993"/>
        </w:tabs>
        <w:ind w:firstLine="567"/>
        <w:jc w:val="center"/>
        <w:rPr>
          <w:rFonts w:ascii="Times New Roman" w:hAnsi="Times New Roman"/>
          <w:b/>
          <w:lang w:val="ru-RU"/>
        </w:rPr>
      </w:pPr>
      <w:r w:rsidRPr="001B5FC3">
        <w:rPr>
          <w:rFonts w:ascii="Times New Roman" w:hAnsi="Times New Roman"/>
          <w:b/>
          <w:lang w:val="ru-RU"/>
        </w:rPr>
        <w:t xml:space="preserve">ПЕРЕЧЕНЬ </w:t>
      </w:r>
    </w:p>
    <w:p w14:paraId="6B6641C8" w14:textId="77777777" w:rsidR="009F01D6" w:rsidRPr="001B5FC3" w:rsidRDefault="009F01D6" w:rsidP="009F01D6">
      <w:pPr>
        <w:tabs>
          <w:tab w:val="left" w:pos="993"/>
        </w:tabs>
        <w:ind w:firstLine="567"/>
        <w:jc w:val="center"/>
        <w:rPr>
          <w:rFonts w:ascii="Times New Roman" w:hAnsi="Times New Roman"/>
          <w:b/>
          <w:lang w:val="ru-RU"/>
        </w:rPr>
      </w:pPr>
      <w:r w:rsidRPr="001B5FC3">
        <w:rPr>
          <w:rFonts w:ascii="Times New Roman" w:hAnsi="Times New Roman"/>
          <w:lang w:val="ru-RU"/>
        </w:rPr>
        <w:t>квалификационных документов</w:t>
      </w:r>
    </w:p>
    <w:p w14:paraId="4CF67CE8" w14:textId="77777777" w:rsidR="009F01D6" w:rsidRPr="001B5FC3" w:rsidRDefault="009F01D6" w:rsidP="009F01D6">
      <w:pPr>
        <w:tabs>
          <w:tab w:val="left" w:pos="993"/>
        </w:tabs>
        <w:ind w:right="-365" w:firstLine="567"/>
        <w:rPr>
          <w:rFonts w:ascii="Times New Roman" w:hAnsi="Times New Roman"/>
          <w:lang w:val="ru-RU"/>
        </w:rPr>
      </w:pPr>
    </w:p>
    <w:p w14:paraId="2722B5D0" w14:textId="77777777" w:rsidR="009F01D6" w:rsidRPr="001B5FC3" w:rsidRDefault="009F01D6" w:rsidP="009F01D6">
      <w:pPr>
        <w:numPr>
          <w:ilvl w:val="0"/>
          <w:numId w:val="3"/>
        </w:numPr>
        <w:tabs>
          <w:tab w:val="left" w:pos="993"/>
        </w:tabs>
        <w:ind w:left="0" w:right="-159" w:firstLine="567"/>
        <w:jc w:val="both"/>
        <w:rPr>
          <w:rFonts w:ascii="Times New Roman" w:hAnsi="Times New Roman"/>
          <w:i/>
          <w:lang w:val="ru-RU"/>
        </w:rPr>
      </w:pPr>
      <w:r w:rsidRPr="001B5FC3">
        <w:rPr>
          <w:rFonts w:ascii="Times New Roman" w:hAnsi="Times New Roman"/>
          <w:lang w:val="ru-RU"/>
        </w:rPr>
        <w:t xml:space="preserve">Заявка для участия в тендере на имя председателя Закупочной комиссии </w:t>
      </w:r>
      <w:r w:rsidRPr="001B5FC3">
        <w:rPr>
          <w:rFonts w:ascii="Times New Roman" w:hAnsi="Times New Roman"/>
          <w:i/>
          <w:lang w:val="ru-RU"/>
        </w:rPr>
        <w:t>(Форма №1).</w:t>
      </w:r>
    </w:p>
    <w:p w14:paraId="79A5A4C1" w14:textId="77777777" w:rsidR="009F01D6" w:rsidRPr="001B5FC3" w:rsidRDefault="009F01D6" w:rsidP="009F01D6">
      <w:pPr>
        <w:numPr>
          <w:ilvl w:val="0"/>
          <w:numId w:val="3"/>
        </w:numPr>
        <w:tabs>
          <w:tab w:val="left" w:pos="993"/>
        </w:tabs>
        <w:ind w:left="0" w:right="-159" w:firstLine="567"/>
        <w:jc w:val="both"/>
        <w:rPr>
          <w:rFonts w:ascii="Times New Roman" w:hAnsi="Times New Roman"/>
          <w:lang w:val="ru-RU"/>
        </w:rPr>
      </w:pPr>
      <w:r w:rsidRPr="001B5FC3">
        <w:rPr>
          <w:rFonts w:ascii="Times New Roman" w:hAnsi="Times New Roman"/>
          <w:lang w:val="ru-RU"/>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договородержателем, в едином реестре недобросовестных исполнителей, а также об отсутствии ненадлежаще исполненных обязательств по ранее заключенным договорам </w:t>
      </w:r>
      <w:r w:rsidRPr="001B5FC3">
        <w:rPr>
          <w:rFonts w:ascii="Times New Roman" w:hAnsi="Times New Roman"/>
          <w:i/>
          <w:lang w:val="ru-RU"/>
        </w:rPr>
        <w:t>(Форма №2).</w:t>
      </w:r>
    </w:p>
    <w:p w14:paraId="62AE8928" w14:textId="77777777" w:rsidR="009F01D6" w:rsidRPr="001B5FC3" w:rsidRDefault="009F01D6" w:rsidP="009F01D6">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1B5FC3">
        <w:rPr>
          <w:rFonts w:ascii="Times New Roman" w:hAnsi="Times New Roman"/>
          <w:lang w:val="ru-RU"/>
        </w:rPr>
        <w:t>Общая информация об участнике тендере (</w:t>
      </w:r>
      <w:r w:rsidRPr="001B5FC3">
        <w:rPr>
          <w:rFonts w:ascii="Times New Roman" w:hAnsi="Times New Roman"/>
          <w:i/>
          <w:lang w:val="ru-RU"/>
        </w:rPr>
        <w:t>Форма №3</w:t>
      </w:r>
      <w:r w:rsidRPr="001B5FC3">
        <w:rPr>
          <w:rFonts w:ascii="Times New Roman" w:hAnsi="Times New Roman"/>
          <w:lang w:val="ru-RU"/>
        </w:rPr>
        <w:t>).</w:t>
      </w:r>
    </w:p>
    <w:p w14:paraId="5CD0A5E9" w14:textId="77777777" w:rsidR="009F01D6" w:rsidRPr="001B5FC3" w:rsidRDefault="009F01D6" w:rsidP="009F01D6">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1B5FC3">
        <w:rPr>
          <w:rFonts w:ascii="Times New Roman" w:hAnsi="Times New Roman"/>
          <w:lang w:val="ru-RU"/>
        </w:rPr>
        <w:t>Информация о финансовом положении участника (с возможным предоставлением подтверждающих документов), заверенная уполномоченным органом (</w:t>
      </w:r>
      <w:r w:rsidRPr="001B5FC3">
        <w:rPr>
          <w:rFonts w:ascii="Times New Roman" w:hAnsi="Times New Roman"/>
          <w:i/>
          <w:lang w:val="ru-RU"/>
        </w:rPr>
        <w:t>Форма №4</w:t>
      </w:r>
      <w:r w:rsidRPr="001B5FC3">
        <w:rPr>
          <w:rFonts w:ascii="Times New Roman" w:hAnsi="Times New Roman"/>
          <w:lang w:val="ru-RU"/>
        </w:rPr>
        <w:t>).</w:t>
      </w:r>
    </w:p>
    <w:p w14:paraId="4B79C871" w14:textId="77777777" w:rsidR="009F01D6" w:rsidRPr="001B5FC3" w:rsidRDefault="009F01D6" w:rsidP="009F01D6">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1B5FC3">
        <w:rPr>
          <w:rFonts w:ascii="Times New Roman" w:hAnsi="Times New Roman"/>
          <w:lang w:val="ru-RU"/>
        </w:rPr>
        <w:t>В случае невозможности присутствия руководителя организации (компании) на тендере, необходимо предоставить доверенность (</w:t>
      </w:r>
      <w:r w:rsidRPr="001B5FC3">
        <w:rPr>
          <w:rFonts w:ascii="Times New Roman" w:hAnsi="Times New Roman"/>
          <w:i/>
          <w:lang w:val="ru-RU"/>
        </w:rPr>
        <w:t>Форма №5</w:t>
      </w:r>
      <w:r w:rsidRPr="001B5FC3">
        <w:rPr>
          <w:rFonts w:ascii="Times New Roman" w:hAnsi="Times New Roman"/>
          <w:lang w:val="ru-RU"/>
        </w:rPr>
        <w:t>) на имя компетентного представителя, правомочного для:</w:t>
      </w:r>
    </w:p>
    <w:p w14:paraId="1A0B6700" w14:textId="77777777" w:rsidR="009F01D6" w:rsidRPr="001B5FC3" w:rsidRDefault="009F01D6" w:rsidP="009F01D6">
      <w:pPr>
        <w:tabs>
          <w:tab w:val="num" w:pos="0"/>
          <w:tab w:val="left" w:pos="851"/>
          <w:tab w:val="left" w:pos="993"/>
        </w:tabs>
        <w:ind w:right="-159" w:firstLine="567"/>
        <w:jc w:val="both"/>
        <w:rPr>
          <w:rFonts w:ascii="Times New Roman" w:hAnsi="Times New Roman"/>
          <w:lang w:val="ru-RU"/>
        </w:rPr>
      </w:pPr>
      <w:r w:rsidRPr="001B5FC3">
        <w:rPr>
          <w:rFonts w:ascii="Times New Roman" w:hAnsi="Times New Roman"/>
          <w:lang w:val="ru-RU"/>
        </w:rPr>
        <w:t>а) представления закупочных документации по тендеру;</w:t>
      </w:r>
    </w:p>
    <w:p w14:paraId="427B3D92" w14:textId="77777777" w:rsidR="009F01D6" w:rsidRPr="001B5FC3" w:rsidRDefault="009F01D6" w:rsidP="009F01D6">
      <w:pPr>
        <w:tabs>
          <w:tab w:val="num" w:pos="0"/>
          <w:tab w:val="left" w:pos="851"/>
          <w:tab w:val="left" w:pos="993"/>
        </w:tabs>
        <w:ind w:right="-159" w:firstLine="567"/>
        <w:jc w:val="both"/>
        <w:rPr>
          <w:rFonts w:ascii="Times New Roman" w:hAnsi="Times New Roman"/>
          <w:lang w:val="ru-RU"/>
        </w:rPr>
      </w:pPr>
      <w:r w:rsidRPr="001B5FC3">
        <w:rPr>
          <w:rFonts w:ascii="Times New Roman" w:hAnsi="Times New Roman"/>
          <w:lang w:val="ru-RU"/>
        </w:rPr>
        <w:t>б) проведения переговоров с заказчиком и рабочим органом;</w:t>
      </w:r>
    </w:p>
    <w:p w14:paraId="0CF5EA53" w14:textId="77777777" w:rsidR="009F01D6" w:rsidRPr="001B5FC3" w:rsidRDefault="009F01D6" w:rsidP="009F01D6">
      <w:pPr>
        <w:tabs>
          <w:tab w:val="num" w:pos="0"/>
          <w:tab w:val="left" w:pos="851"/>
          <w:tab w:val="left" w:pos="993"/>
        </w:tabs>
        <w:ind w:right="-159" w:firstLine="567"/>
        <w:jc w:val="both"/>
        <w:rPr>
          <w:rFonts w:ascii="Times New Roman" w:hAnsi="Times New Roman"/>
          <w:lang w:val="ru-RU"/>
        </w:rPr>
      </w:pPr>
      <w:r w:rsidRPr="001B5FC3">
        <w:rPr>
          <w:rFonts w:ascii="Times New Roman" w:hAnsi="Times New Roman"/>
          <w:lang w:val="ru-RU"/>
        </w:rPr>
        <w:t>в) присутствия на заседаниях Закупочной комиссии;</w:t>
      </w:r>
    </w:p>
    <w:p w14:paraId="512B354A" w14:textId="77777777" w:rsidR="009F01D6" w:rsidRPr="001B5FC3" w:rsidRDefault="009F01D6" w:rsidP="009F01D6">
      <w:pPr>
        <w:tabs>
          <w:tab w:val="num" w:pos="0"/>
          <w:tab w:val="left" w:pos="851"/>
          <w:tab w:val="left" w:pos="993"/>
        </w:tabs>
        <w:ind w:right="-159" w:firstLine="567"/>
        <w:jc w:val="both"/>
        <w:rPr>
          <w:rFonts w:ascii="Times New Roman" w:hAnsi="Times New Roman"/>
          <w:lang w:val="ru-RU"/>
        </w:rPr>
      </w:pPr>
      <w:r w:rsidRPr="001B5FC3">
        <w:rPr>
          <w:rFonts w:ascii="Times New Roman" w:hAnsi="Times New Roman"/>
          <w:lang w:val="ru-RU"/>
        </w:rPr>
        <w:t>г) разъяснений вопросов касательно технической и ценовой части тендерного предложения, а также других вопросов.</w:t>
      </w:r>
    </w:p>
    <w:p w14:paraId="01A82823" w14:textId="77777777" w:rsidR="009F01D6" w:rsidRPr="001B5FC3" w:rsidRDefault="009F01D6" w:rsidP="009F01D6">
      <w:pPr>
        <w:numPr>
          <w:ilvl w:val="0"/>
          <w:numId w:val="3"/>
        </w:numPr>
        <w:tabs>
          <w:tab w:val="clear" w:pos="360"/>
          <w:tab w:val="left" w:pos="851"/>
          <w:tab w:val="left" w:pos="993"/>
        </w:tabs>
        <w:ind w:left="0" w:right="-159" w:firstLine="567"/>
        <w:jc w:val="both"/>
        <w:rPr>
          <w:rFonts w:ascii="Times New Roman" w:hAnsi="Times New Roman"/>
          <w:lang w:val="ru-RU"/>
        </w:rPr>
      </w:pPr>
      <w:r w:rsidRPr="001B5FC3">
        <w:rPr>
          <w:rFonts w:ascii="Times New Roman" w:hAnsi="Times New Roman"/>
          <w:lang w:val="ru-RU"/>
        </w:rPr>
        <w:t>Копия договора задатка (</w:t>
      </w:r>
      <w:r w:rsidRPr="001B5FC3">
        <w:rPr>
          <w:rFonts w:ascii="Times New Roman" w:hAnsi="Times New Roman"/>
          <w:i/>
          <w:lang w:val="ru-RU"/>
        </w:rPr>
        <w:t>Форма №10</w:t>
      </w:r>
      <w:r w:rsidRPr="001B5FC3">
        <w:rPr>
          <w:rFonts w:ascii="Times New Roman" w:hAnsi="Times New Roman"/>
          <w:lang w:val="ru-RU"/>
        </w:rPr>
        <w:t>).</w:t>
      </w:r>
    </w:p>
    <w:p w14:paraId="2B18686F" w14:textId="77777777" w:rsidR="009F01D6" w:rsidRPr="001B5FC3" w:rsidRDefault="009F01D6" w:rsidP="009F01D6">
      <w:pPr>
        <w:numPr>
          <w:ilvl w:val="0"/>
          <w:numId w:val="3"/>
        </w:numPr>
        <w:tabs>
          <w:tab w:val="left" w:pos="993"/>
        </w:tabs>
        <w:ind w:left="0" w:right="-159" w:firstLine="567"/>
        <w:jc w:val="both"/>
        <w:rPr>
          <w:rFonts w:ascii="Times New Roman" w:hAnsi="Times New Roman"/>
          <w:lang w:val="ru-RU"/>
        </w:rPr>
      </w:pPr>
      <w:r w:rsidRPr="001B5FC3">
        <w:rPr>
          <w:rFonts w:ascii="Times New Roman" w:hAnsi="Times New Roman"/>
          <w:lang w:val="ru-RU"/>
        </w:rPr>
        <w:t xml:space="preserve">Копия платежного поручения о внесении денежного задатка или оригинал банковской гарантии подтвержданная SWIFT сообщением </w:t>
      </w:r>
      <w:r w:rsidRPr="001B5FC3">
        <w:rPr>
          <w:rFonts w:ascii="Times New Roman" w:hAnsi="Times New Roman"/>
          <w:i/>
          <w:lang w:val="ru-RU"/>
        </w:rPr>
        <w:t>(Форма №11)</w:t>
      </w:r>
      <w:r w:rsidRPr="001B5FC3">
        <w:rPr>
          <w:rFonts w:ascii="Times New Roman" w:hAnsi="Times New Roman"/>
          <w:lang w:val="ru-RU"/>
        </w:rPr>
        <w:t>.</w:t>
      </w:r>
    </w:p>
    <w:p w14:paraId="626B3A1F" w14:textId="77777777" w:rsidR="009F01D6" w:rsidRPr="001B5FC3" w:rsidRDefault="009F01D6" w:rsidP="009F01D6">
      <w:pPr>
        <w:numPr>
          <w:ilvl w:val="0"/>
          <w:numId w:val="3"/>
        </w:numPr>
        <w:tabs>
          <w:tab w:val="left" w:pos="993"/>
        </w:tabs>
        <w:ind w:left="0" w:right="-159" w:firstLine="567"/>
        <w:jc w:val="both"/>
        <w:rPr>
          <w:rFonts w:ascii="Times New Roman" w:hAnsi="Times New Roman"/>
          <w:lang w:val="ru-RU"/>
        </w:rPr>
      </w:pPr>
      <w:r w:rsidRPr="001B5FC3">
        <w:rPr>
          <w:rFonts w:ascii="Times New Roman" w:hAnsi="Times New Roman"/>
          <w:lang w:val="ru-RU"/>
        </w:rPr>
        <w:t>Копия документа о свидетельстве Государственной регистрации организации, заверенная печатью участника тендера.</w:t>
      </w:r>
    </w:p>
    <w:p w14:paraId="46A1ADC3" w14:textId="77777777" w:rsidR="009F01D6" w:rsidRPr="001B5FC3" w:rsidRDefault="009F01D6" w:rsidP="009F01D6">
      <w:pPr>
        <w:numPr>
          <w:ilvl w:val="0"/>
          <w:numId w:val="3"/>
        </w:numPr>
        <w:tabs>
          <w:tab w:val="clear" w:pos="360"/>
          <w:tab w:val="num" w:pos="709"/>
          <w:tab w:val="left" w:pos="851"/>
          <w:tab w:val="left" w:pos="993"/>
          <w:tab w:val="left" w:pos="1134"/>
        </w:tabs>
        <w:ind w:left="0" w:right="-159" w:firstLine="567"/>
        <w:jc w:val="both"/>
        <w:rPr>
          <w:rFonts w:ascii="Times New Roman" w:hAnsi="Times New Roman"/>
          <w:lang w:val="ru-RU"/>
        </w:rPr>
      </w:pPr>
      <w:r w:rsidRPr="001B5FC3">
        <w:rPr>
          <w:rFonts w:ascii="Times New Roman" w:hAnsi="Times New Roman"/>
          <w:lang w:val="ru-RU"/>
        </w:rPr>
        <w:t>Устав участника тендера с информацией об учредителях.</w:t>
      </w:r>
    </w:p>
    <w:p w14:paraId="4393E29D" w14:textId="77777777" w:rsidR="009F01D6" w:rsidRPr="001B5FC3" w:rsidRDefault="009F01D6" w:rsidP="009F01D6">
      <w:pPr>
        <w:numPr>
          <w:ilvl w:val="0"/>
          <w:numId w:val="3"/>
        </w:numPr>
        <w:tabs>
          <w:tab w:val="clear" w:pos="360"/>
          <w:tab w:val="num" w:pos="709"/>
          <w:tab w:val="left" w:pos="851"/>
          <w:tab w:val="left" w:pos="993"/>
          <w:tab w:val="left" w:pos="1134"/>
        </w:tabs>
        <w:ind w:left="0" w:right="-159" w:firstLine="567"/>
        <w:jc w:val="both"/>
        <w:rPr>
          <w:rFonts w:ascii="Times New Roman" w:hAnsi="Times New Roman"/>
          <w:lang w:val="ru-RU"/>
        </w:rPr>
      </w:pPr>
      <w:r w:rsidRPr="001B5FC3">
        <w:rPr>
          <w:rFonts w:ascii="Times New Roman" w:hAnsi="Times New Roman"/>
          <w:lang w:val="ru-RU"/>
        </w:rPr>
        <w:t>Справка от налоговой инспекции, что участник не имеет просроченной задолженности по уплате налогов и других обязательных платежей.</w:t>
      </w:r>
    </w:p>
    <w:p w14:paraId="1B697389" w14:textId="77777777" w:rsidR="009F01D6" w:rsidRPr="001B5FC3" w:rsidRDefault="009F01D6" w:rsidP="009F01D6">
      <w:pPr>
        <w:ind w:firstLine="567"/>
        <w:jc w:val="right"/>
        <w:rPr>
          <w:rFonts w:ascii="Times New Roman" w:hAnsi="Times New Roman"/>
          <w:i/>
          <w:lang w:val="ru-RU"/>
        </w:rPr>
      </w:pPr>
      <w:r w:rsidRPr="001B5FC3">
        <w:rPr>
          <w:rFonts w:ascii="Times New Roman" w:hAnsi="Times New Roman"/>
          <w:i/>
          <w:sz w:val="28"/>
          <w:szCs w:val="28"/>
          <w:lang w:val="ru-RU"/>
        </w:rPr>
        <w:br w:type="page"/>
      </w:r>
      <w:r w:rsidRPr="001B5FC3">
        <w:rPr>
          <w:rFonts w:ascii="Times New Roman" w:hAnsi="Times New Roman"/>
          <w:i/>
          <w:lang w:val="ru-RU"/>
        </w:rPr>
        <w:lastRenderedPageBreak/>
        <w:t>Форма №1</w:t>
      </w:r>
    </w:p>
    <w:p w14:paraId="378201B9" w14:textId="77777777" w:rsidR="009F01D6" w:rsidRPr="001B5FC3" w:rsidRDefault="009F01D6" w:rsidP="009F01D6">
      <w:pPr>
        <w:jc w:val="center"/>
        <w:rPr>
          <w:rFonts w:ascii="Times New Roman" w:hAnsi="Times New Roman"/>
          <w:i/>
          <w:lang w:val="ru-RU"/>
        </w:rPr>
      </w:pPr>
    </w:p>
    <w:p w14:paraId="1188DD78" w14:textId="77777777" w:rsidR="009F01D6" w:rsidRPr="001B5FC3" w:rsidRDefault="009F01D6" w:rsidP="009F01D6">
      <w:pPr>
        <w:jc w:val="center"/>
        <w:rPr>
          <w:rFonts w:ascii="Times New Roman" w:hAnsi="Times New Roman"/>
          <w:i/>
          <w:lang w:val="ru-RU"/>
        </w:rPr>
      </w:pPr>
      <w:r w:rsidRPr="001B5FC3">
        <w:rPr>
          <w:rFonts w:ascii="Times New Roman" w:hAnsi="Times New Roman"/>
          <w:i/>
          <w:lang w:val="ru-RU"/>
        </w:rPr>
        <w:t>НА ФИРМЕННОМ БЛАНКЕ УЧАСТНИКА</w:t>
      </w:r>
    </w:p>
    <w:p w14:paraId="4AA4EE1B" w14:textId="77777777" w:rsidR="009F01D6" w:rsidRPr="001B5FC3" w:rsidRDefault="009F01D6" w:rsidP="009F01D6">
      <w:pPr>
        <w:jc w:val="center"/>
        <w:rPr>
          <w:rFonts w:ascii="Times New Roman" w:hAnsi="Times New Roman"/>
          <w:i/>
          <w:lang w:val="ru-RU"/>
        </w:rPr>
      </w:pPr>
    </w:p>
    <w:p w14:paraId="344F4D6A" w14:textId="77777777" w:rsidR="009F01D6" w:rsidRPr="001B5FC3" w:rsidRDefault="009F01D6" w:rsidP="009F01D6">
      <w:pPr>
        <w:ind w:firstLine="567"/>
        <w:rPr>
          <w:rFonts w:ascii="Times New Roman" w:hAnsi="Times New Roman"/>
          <w:i/>
          <w:lang w:val="ru-RU"/>
        </w:rPr>
      </w:pPr>
      <w:r w:rsidRPr="001B5FC3">
        <w:rPr>
          <w:rFonts w:ascii="Times New Roman" w:hAnsi="Times New Roman"/>
          <w:i/>
          <w:lang w:val="ru-RU"/>
        </w:rPr>
        <w:t>№:___________</w:t>
      </w:r>
    </w:p>
    <w:p w14:paraId="6159998C" w14:textId="77777777" w:rsidR="009F01D6" w:rsidRPr="001B5FC3" w:rsidRDefault="009F01D6" w:rsidP="009F01D6">
      <w:pPr>
        <w:ind w:firstLine="567"/>
        <w:rPr>
          <w:rFonts w:ascii="Times New Roman" w:hAnsi="Times New Roman"/>
          <w:i/>
          <w:lang w:val="ru-RU"/>
        </w:rPr>
      </w:pPr>
      <w:r w:rsidRPr="001B5FC3">
        <w:rPr>
          <w:rFonts w:ascii="Times New Roman" w:hAnsi="Times New Roman"/>
          <w:i/>
          <w:lang w:val="ru-RU"/>
        </w:rPr>
        <w:t>Дата: _______</w:t>
      </w:r>
    </w:p>
    <w:p w14:paraId="456478FC" w14:textId="77777777" w:rsidR="009F01D6" w:rsidRPr="001B5FC3" w:rsidRDefault="009F01D6" w:rsidP="009F01D6">
      <w:pPr>
        <w:ind w:firstLine="567"/>
        <w:rPr>
          <w:rFonts w:ascii="Times New Roman" w:hAnsi="Times New Roman"/>
          <w:lang w:val="ru-RU"/>
        </w:rPr>
      </w:pPr>
    </w:p>
    <w:p w14:paraId="3A822F51" w14:textId="77777777" w:rsidR="009F01D6" w:rsidRPr="001B5FC3" w:rsidRDefault="009F01D6" w:rsidP="009F01D6">
      <w:pPr>
        <w:pStyle w:val="affd"/>
        <w:ind w:left="6237" w:right="-108" w:firstLine="567"/>
        <w:jc w:val="center"/>
        <w:rPr>
          <w:rFonts w:ascii="Times New Roman" w:hAnsi="Times New Roman" w:cs="Times New Roman"/>
          <w:b/>
          <w:bCs/>
          <w:sz w:val="24"/>
          <w:szCs w:val="24"/>
        </w:rPr>
      </w:pPr>
      <w:r w:rsidRPr="001B5FC3">
        <w:rPr>
          <w:rFonts w:ascii="Times New Roman" w:hAnsi="Times New Roman" w:cs="Times New Roman"/>
          <w:b/>
          <w:bCs/>
          <w:sz w:val="24"/>
          <w:szCs w:val="24"/>
        </w:rPr>
        <w:t>Закупочная комиссия</w:t>
      </w:r>
    </w:p>
    <w:p w14:paraId="2F5E131D" w14:textId="77777777" w:rsidR="009F01D6" w:rsidRPr="001B5FC3" w:rsidRDefault="009F01D6" w:rsidP="009F01D6">
      <w:pPr>
        <w:ind w:firstLine="567"/>
        <w:rPr>
          <w:rFonts w:ascii="Times New Roman" w:hAnsi="Times New Roman"/>
          <w:lang w:val="ru-RU"/>
        </w:rPr>
      </w:pPr>
    </w:p>
    <w:p w14:paraId="47100D76" w14:textId="77777777" w:rsidR="009F01D6" w:rsidRPr="001B5FC3" w:rsidRDefault="009F01D6" w:rsidP="009F01D6">
      <w:pPr>
        <w:ind w:firstLine="567"/>
        <w:jc w:val="center"/>
        <w:rPr>
          <w:rFonts w:ascii="Times New Roman" w:hAnsi="Times New Roman"/>
          <w:b/>
          <w:lang w:val="ru-RU"/>
        </w:rPr>
      </w:pPr>
      <w:r w:rsidRPr="001B5FC3">
        <w:rPr>
          <w:rFonts w:ascii="Times New Roman" w:hAnsi="Times New Roman"/>
          <w:b/>
          <w:lang w:val="ru-RU"/>
        </w:rPr>
        <w:t>ЗАЯВКА</w:t>
      </w:r>
    </w:p>
    <w:p w14:paraId="4DE13E1C" w14:textId="77777777" w:rsidR="009F01D6" w:rsidRPr="001B5FC3" w:rsidRDefault="009F01D6" w:rsidP="009F01D6">
      <w:pPr>
        <w:autoSpaceDE w:val="0"/>
        <w:autoSpaceDN w:val="0"/>
        <w:adjustRightInd w:val="0"/>
        <w:ind w:firstLine="567"/>
        <w:jc w:val="both"/>
        <w:rPr>
          <w:rFonts w:ascii="Times New Roman" w:hAnsi="Times New Roman"/>
          <w:lang w:val="ru-RU"/>
        </w:rPr>
      </w:pPr>
    </w:p>
    <w:p w14:paraId="551894A2" w14:textId="77777777" w:rsidR="009F01D6" w:rsidRPr="001B5FC3" w:rsidRDefault="009F01D6" w:rsidP="009F01D6">
      <w:pPr>
        <w:autoSpaceDE w:val="0"/>
        <w:autoSpaceDN w:val="0"/>
        <w:adjustRightInd w:val="0"/>
        <w:ind w:firstLine="567"/>
        <w:jc w:val="both"/>
        <w:rPr>
          <w:rFonts w:ascii="Times New Roman" w:hAnsi="Times New Roman"/>
          <w:lang w:val="ru-RU"/>
        </w:rPr>
      </w:pPr>
    </w:p>
    <w:p w14:paraId="2B0AEA3D" w14:textId="77777777" w:rsidR="009F01D6" w:rsidRPr="001B5FC3" w:rsidRDefault="009F01D6" w:rsidP="009F01D6">
      <w:pPr>
        <w:autoSpaceDE w:val="0"/>
        <w:autoSpaceDN w:val="0"/>
        <w:adjustRightInd w:val="0"/>
        <w:ind w:firstLine="567"/>
        <w:jc w:val="both"/>
        <w:rPr>
          <w:rFonts w:ascii="Times New Roman" w:hAnsi="Times New Roman"/>
          <w:lang w:val="ru-RU"/>
        </w:rPr>
      </w:pPr>
      <w:r w:rsidRPr="001B5FC3">
        <w:rPr>
          <w:rFonts w:ascii="Times New Roman" w:hAnsi="Times New Roman"/>
          <w:lang w:val="ru-RU"/>
        </w:rPr>
        <w:t xml:space="preserve">Изучив закупочную документацию по тендеру № ________ на поставку </w:t>
      </w:r>
      <w:r w:rsidRPr="001B5FC3">
        <w:rPr>
          <w:rFonts w:ascii="Times New Roman" w:hAnsi="Times New Roman"/>
          <w:i/>
          <w:lang w:val="ru-RU"/>
        </w:rPr>
        <w:t>(указать наименование предлагаемого товара)</w:t>
      </w:r>
      <w:r w:rsidRPr="001B5FC3">
        <w:rPr>
          <w:rFonts w:ascii="Times New Roman" w:hAnsi="Times New Roman"/>
          <w:lang w:val="ru-RU"/>
        </w:rPr>
        <w:t xml:space="preserve">, мы, нижеподписавшиеся </w:t>
      </w:r>
      <w:r w:rsidRPr="001B5FC3">
        <w:rPr>
          <w:rFonts w:ascii="Times New Roman" w:hAnsi="Times New Roman"/>
          <w:i/>
          <w:iCs/>
          <w:lang w:val="ru-RU"/>
        </w:rPr>
        <w:t>(наименование Участника тендера)</w:t>
      </w:r>
      <w:r w:rsidRPr="001B5FC3">
        <w:rPr>
          <w:rFonts w:ascii="Times New Roman" w:hAnsi="Times New Roman"/>
          <w:lang w:val="ru-RU"/>
        </w:rPr>
        <w:t>, намерены участвовать в тендере на поставку товаров в соответствии с закупочной документацией по тендеру.</w:t>
      </w:r>
    </w:p>
    <w:p w14:paraId="5CC8E267" w14:textId="77777777" w:rsidR="009F01D6" w:rsidRPr="001B5FC3" w:rsidRDefault="009F01D6" w:rsidP="009F01D6">
      <w:pPr>
        <w:autoSpaceDE w:val="0"/>
        <w:autoSpaceDN w:val="0"/>
        <w:adjustRightInd w:val="0"/>
        <w:ind w:firstLine="567"/>
        <w:jc w:val="both"/>
        <w:rPr>
          <w:rFonts w:ascii="Times New Roman" w:hAnsi="Times New Roman"/>
          <w:lang w:val="ru-RU"/>
        </w:rPr>
      </w:pPr>
      <w:r w:rsidRPr="001B5FC3">
        <w:rPr>
          <w:rFonts w:ascii="Times New Roman" w:hAnsi="Times New Roman"/>
          <w:lang w:val="ru-RU"/>
        </w:rPr>
        <w:t>В этой связи направляем следующие документы во внешнем конверте:</w:t>
      </w:r>
    </w:p>
    <w:p w14:paraId="21A264C2" w14:textId="77777777" w:rsidR="009F01D6" w:rsidRPr="001B5FC3" w:rsidRDefault="009F01D6" w:rsidP="009F01D6">
      <w:pPr>
        <w:autoSpaceDE w:val="0"/>
        <w:autoSpaceDN w:val="0"/>
        <w:adjustRightInd w:val="0"/>
        <w:ind w:firstLine="567"/>
        <w:jc w:val="both"/>
        <w:rPr>
          <w:rFonts w:ascii="Times New Roman" w:hAnsi="Times New Roman"/>
          <w:lang w:val="ru-RU"/>
        </w:rPr>
      </w:pPr>
      <w:r w:rsidRPr="001B5FC3">
        <w:rPr>
          <w:rFonts w:ascii="Times New Roman" w:hAnsi="Times New Roman"/>
          <w:bCs/>
          <w:lang w:val="ru-RU"/>
        </w:rPr>
        <w:t xml:space="preserve">1. </w:t>
      </w:r>
      <w:r w:rsidRPr="001B5FC3">
        <w:rPr>
          <w:rFonts w:ascii="Times New Roman" w:hAnsi="Times New Roman"/>
          <w:lang w:val="ru-RU"/>
        </w:rPr>
        <w:t>Пакет квалификационных документов на ____ листах (указать количество листов);</w:t>
      </w:r>
    </w:p>
    <w:p w14:paraId="6E002A0F" w14:textId="77777777" w:rsidR="009F01D6" w:rsidRPr="001B5FC3" w:rsidRDefault="009F01D6" w:rsidP="009F01D6">
      <w:pPr>
        <w:autoSpaceDE w:val="0"/>
        <w:autoSpaceDN w:val="0"/>
        <w:adjustRightInd w:val="0"/>
        <w:ind w:firstLine="567"/>
        <w:jc w:val="both"/>
        <w:rPr>
          <w:rFonts w:ascii="Times New Roman" w:hAnsi="Times New Roman"/>
          <w:lang w:val="ru-RU"/>
        </w:rPr>
      </w:pPr>
      <w:r w:rsidRPr="001B5FC3">
        <w:rPr>
          <w:rFonts w:ascii="Times New Roman" w:hAnsi="Times New Roman"/>
          <w:bCs/>
          <w:lang w:val="ru-RU"/>
        </w:rPr>
        <w:t xml:space="preserve">2. </w:t>
      </w:r>
      <w:r w:rsidRPr="001B5FC3">
        <w:rPr>
          <w:rFonts w:ascii="Times New Roman" w:hAnsi="Times New Roman"/>
          <w:lang w:val="ru-RU"/>
        </w:rPr>
        <w:t>Внутренний конверт с технической частью тендерного предложения (указать количество листов, в случае предоставления брошюр, буклетов, проспектов, компакт-дисков и т.д. указать количество);</w:t>
      </w:r>
    </w:p>
    <w:p w14:paraId="175A7B83" w14:textId="77777777" w:rsidR="009F01D6" w:rsidRPr="001B5FC3" w:rsidRDefault="009F01D6" w:rsidP="009F01D6">
      <w:pPr>
        <w:autoSpaceDE w:val="0"/>
        <w:autoSpaceDN w:val="0"/>
        <w:adjustRightInd w:val="0"/>
        <w:ind w:firstLine="567"/>
        <w:jc w:val="both"/>
        <w:rPr>
          <w:rFonts w:ascii="Times New Roman" w:hAnsi="Times New Roman"/>
          <w:lang w:val="ru-RU"/>
        </w:rPr>
      </w:pPr>
      <w:r w:rsidRPr="001B5FC3">
        <w:rPr>
          <w:rFonts w:ascii="Times New Roman" w:hAnsi="Times New Roman"/>
          <w:bCs/>
          <w:lang w:val="ru-RU"/>
        </w:rPr>
        <w:t xml:space="preserve">3. </w:t>
      </w:r>
      <w:r w:rsidRPr="001B5FC3">
        <w:rPr>
          <w:rFonts w:ascii="Times New Roman" w:hAnsi="Times New Roman"/>
          <w:lang w:val="ru-RU"/>
        </w:rPr>
        <w:t>Внутренний конверт с ценовой частью тендерного предложения.</w:t>
      </w:r>
    </w:p>
    <w:p w14:paraId="05410006" w14:textId="77777777" w:rsidR="009F01D6" w:rsidRPr="001B5FC3" w:rsidRDefault="009F01D6" w:rsidP="009F01D6">
      <w:pPr>
        <w:autoSpaceDE w:val="0"/>
        <w:autoSpaceDN w:val="0"/>
        <w:adjustRightInd w:val="0"/>
        <w:ind w:firstLine="567"/>
        <w:jc w:val="both"/>
        <w:rPr>
          <w:rFonts w:ascii="Times New Roman" w:eastAsia="MS Mincho" w:hAnsi="Times New Roman"/>
          <w:i/>
          <w:lang w:val="ru-RU"/>
        </w:rPr>
      </w:pPr>
      <w:r w:rsidRPr="001B5FC3">
        <w:rPr>
          <w:rFonts w:ascii="Times New Roman" w:hAnsi="Times New Roman"/>
          <w:bCs/>
          <w:lang w:val="ru-RU"/>
        </w:rPr>
        <w:t>4</w:t>
      </w:r>
      <w:r w:rsidRPr="001B5FC3">
        <w:rPr>
          <w:rFonts w:ascii="Times New Roman" w:hAnsi="Times New Roman"/>
          <w:lang w:val="ru-RU"/>
        </w:rPr>
        <w:t xml:space="preserve">. Иные документы </w:t>
      </w:r>
      <w:r w:rsidRPr="001B5FC3">
        <w:rPr>
          <w:rFonts w:ascii="Times New Roman" w:hAnsi="Times New Roman"/>
          <w:i/>
          <w:lang w:val="ru-RU"/>
        </w:rPr>
        <w:t>(в случае представления других документов необходимо указать наименование и количество листов).</w:t>
      </w:r>
    </w:p>
    <w:p w14:paraId="29AA98D5" w14:textId="77777777" w:rsidR="009F01D6" w:rsidRPr="001B5FC3" w:rsidRDefault="009F01D6" w:rsidP="009F01D6">
      <w:pPr>
        <w:ind w:right="201" w:firstLine="567"/>
        <w:jc w:val="both"/>
        <w:rPr>
          <w:rFonts w:ascii="Times New Roman" w:eastAsia="MS Mincho" w:hAnsi="Times New Roman"/>
          <w:lang w:val="ru-RU"/>
        </w:rPr>
      </w:pPr>
    </w:p>
    <w:p w14:paraId="10B5F521" w14:textId="77777777" w:rsidR="009F01D6" w:rsidRPr="001B5FC3" w:rsidRDefault="009F01D6" w:rsidP="009F01D6">
      <w:pPr>
        <w:ind w:right="-185" w:firstLine="567"/>
        <w:jc w:val="both"/>
        <w:rPr>
          <w:rFonts w:ascii="Times New Roman" w:hAnsi="Times New Roman"/>
          <w:lang w:val="ru-RU"/>
        </w:rPr>
      </w:pPr>
      <w:r w:rsidRPr="001B5FC3">
        <w:rPr>
          <w:rFonts w:ascii="Times New Roman" w:hAnsi="Times New Roman"/>
          <w:lang w:val="ru-RU"/>
        </w:rPr>
        <w:t>Ф.И.О. ответственного лица за подготовку тендерного предложения:</w:t>
      </w:r>
    </w:p>
    <w:p w14:paraId="2F89ACFC" w14:textId="77777777" w:rsidR="009F01D6" w:rsidRPr="001B5FC3" w:rsidRDefault="009F01D6" w:rsidP="009F01D6">
      <w:pPr>
        <w:ind w:right="-185" w:firstLine="567"/>
        <w:jc w:val="both"/>
        <w:rPr>
          <w:rFonts w:ascii="Times New Roman" w:hAnsi="Times New Roman"/>
          <w:lang w:val="ru-RU"/>
        </w:rPr>
      </w:pPr>
    </w:p>
    <w:p w14:paraId="4FBE09A6" w14:textId="77777777" w:rsidR="009F01D6" w:rsidRPr="001B5FC3" w:rsidRDefault="009F01D6" w:rsidP="009F01D6">
      <w:pPr>
        <w:ind w:right="-185" w:firstLine="567"/>
        <w:jc w:val="both"/>
        <w:rPr>
          <w:rFonts w:ascii="Times New Roman" w:hAnsi="Times New Roman"/>
          <w:lang w:val="ru-RU"/>
        </w:rPr>
      </w:pPr>
      <w:r w:rsidRPr="001B5FC3">
        <w:rPr>
          <w:rFonts w:ascii="Times New Roman" w:hAnsi="Times New Roman"/>
          <w:lang w:val="ru-RU"/>
        </w:rPr>
        <w:t>Контактный телефон/факс: _____________________________</w:t>
      </w:r>
    </w:p>
    <w:p w14:paraId="488517CB" w14:textId="77777777" w:rsidR="009F01D6" w:rsidRPr="001B5FC3" w:rsidRDefault="009F01D6" w:rsidP="009F01D6">
      <w:pPr>
        <w:ind w:right="-185" w:firstLine="567"/>
        <w:jc w:val="both"/>
        <w:rPr>
          <w:rFonts w:ascii="Times New Roman" w:hAnsi="Times New Roman"/>
          <w:lang w:val="ru-RU"/>
        </w:rPr>
      </w:pPr>
    </w:p>
    <w:p w14:paraId="34EEB591" w14:textId="77777777" w:rsidR="009F01D6" w:rsidRPr="001B5FC3" w:rsidRDefault="009F01D6" w:rsidP="009F01D6">
      <w:pPr>
        <w:ind w:right="-185" w:firstLine="567"/>
        <w:jc w:val="both"/>
        <w:rPr>
          <w:rFonts w:ascii="Times New Roman" w:hAnsi="Times New Roman"/>
          <w:lang w:val="ru-RU"/>
        </w:rPr>
      </w:pPr>
      <w:r w:rsidRPr="001B5FC3">
        <w:rPr>
          <w:rFonts w:ascii="Times New Roman" w:hAnsi="Times New Roman"/>
          <w:lang w:val="ru-RU"/>
        </w:rPr>
        <w:t>Адрес электронной почты: ______________________________</w:t>
      </w:r>
    </w:p>
    <w:p w14:paraId="44B847F4" w14:textId="77777777" w:rsidR="009F01D6" w:rsidRPr="001B5FC3" w:rsidRDefault="009F01D6" w:rsidP="009F01D6">
      <w:pPr>
        <w:ind w:right="-185" w:firstLine="567"/>
        <w:jc w:val="both"/>
        <w:rPr>
          <w:rFonts w:ascii="Times New Roman" w:hAnsi="Times New Roman"/>
          <w:lang w:val="ru-RU"/>
        </w:rPr>
      </w:pPr>
    </w:p>
    <w:p w14:paraId="6CAD3208" w14:textId="77777777" w:rsidR="009F01D6" w:rsidRPr="001B5FC3" w:rsidRDefault="009F01D6" w:rsidP="009F01D6">
      <w:pPr>
        <w:widowControl w:val="0"/>
        <w:autoSpaceDE w:val="0"/>
        <w:autoSpaceDN w:val="0"/>
        <w:adjustRightInd w:val="0"/>
        <w:ind w:firstLine="567"/>
        <w:jc w:val="both"/>
        <w:rPr>
          <w:rFonts w:ascii="Times New Roman" w:hAnsi="Times New Roman"/>
          <w:lang w:val="ru-RU"/>
        </w:rPr>
      </w:pPr>
      <w:r w:rsidRPr="001B5FC3">
        <w:rPr>
          <w:rFonts w:ascii="Times New Roman" w:hAnsi="Times New Roman"/>
          <w:lang w:val="ru-RU"/>
        </w:rPr>
        <w:t>Ф.И.О. и подпись руководителя или уполномоченного лица</w:t>
      </w:r>
    </w:p>
    <w:p w14:paraId="4B65474E" w14:textId="77777777" w:rsidR="009F01D6" w:rsidRPr="001B5FC3" w:rsidRDefault="009F01D6" w:rsidP="009F01D6">
      <w:pPr>
        <w:ind w:right="-185" w:firstLine="567"/>
        <w:jc w:val="both"/>
        <w:rPr>
          <w:rFonts w:ascii="Times New Roman" w:hAnsi="Times New Roman"/>
          <w:lang w:val="ru-RU"/>
        </w:rPr>
      </w:pPr>
    </w:p>
    <w:p w14:paraId="076D527B" w14:textId="77777777" w:rsidR="009F01D6" w:rsidRPr="001B5FC3" w:rsidRDefault="009F01D6" w:rsidP="009F01D6">
      <w:pPr>
        <w:ind w:right="-185" w:firstLine="567"/>
        <w:jc w:val="both"/>
        <w:rPr>
          <w:rFonts w:ascii="Times New Roman" w:hAnsi="Times New Roman"/>
          <w:lang w:val="ru-RU"/>
        </w:rPr>
      </w:pPr>
      <w:r w:rsidRPr="001B5FC3">
        <w:rPr>
          <w:rFonts w:ascii="Times New Roman" w:hAnsi="Times New Roman"/>
          <w:lang w:val="ru-RU"/>
        </w:rPr>
        <w:t>М.П.</w:t>
      </w:r>
    </w:p>
    <w:p w14:paraId="0801F5AE" w14:textId="77777777" w:rsidR="009F01D6" w:rsidRPr="001B5FC3" w:rsidRDefault="009F01D6" w:rsidP="009F01D6">
      <w:pPr>
        <w:ind w:firstLine="709"/>
        <w:jc w:val="right"/>
        <w:rPr>
          <w:rFonts w:ascii="Times New Roman" w:hAnsi="Times New Roman"/>
          <w:i/>
          <w:lang w:val="ru-RU"/>
        </w:rPr>
      </w:pPr>
      <w:r w:rsidRPr="001B5FC3">
        <w:rPr>
          <w:rFonts w:ascii="Times New Roman" w:hAnsi="Times New Roman"/>
          <w:i/>
          <w:lang w:val="ru-RU"/>
        </w:rPr>
        <w:br w:type="page"/>
      </w:r>
      <w:r w:rsidRPr="001B5FC3">
        <w:rPr>
          <w:rFonts w:ascii="Times New Roman" w:hAnsi="Times New Roman"/>
          <w:i/>
          <w:lang w:val="ru-RU"/>
        </w:rPr>
        <w:lastRenderedPageBreak/>
        <w:t>Форма №2</w:t>
      </w:r>
    </w:p>
    <w:p w14:paraId="4E3AC224" w14:textId="77777777" w:rsidR="009F01D6" w:rsidRPr="001B5FC3" w:rsidRDefault="009F01D6" w:rsidP="009F01D6">
      <w:pPr>
        <w:jc w:val="center"/>
        <w:rPr>
          <w:rFonts w:ascii="Times New Roman" w:hAnsi="Times New Roman"/>
          <w:i/>
          <w:lang w:val="ru-RU"/>
        </w:rPr>
      </w:pPr>
    </w:p>
    <w:p w14:paraId="3F36C62E" w14:textId="77777777" w:rsidR="009F01D6" w:rsidRPr="001B5FC3" w:rsidRDefault="009F01D6" w:rsidP="009F01D6">
      <w:pPr>
        <w:jc w:val="center"/>
        <w:rPr>
          <w:rFonts w:ascii="Times New Roman" w:hAnsi="Times New Roman"/>
          <w:i/>
          <w:lang w:val="ru-RU"/>
        </w:rPr>
      </w:pPr>
      <w:r w:rsidRPr="001B5FC3">
        <w:rPr>
          <w:rFonts w:ascii="Times New Roman" w:hAnsi="Times New Roman"/>
          <w:i/>
          <w:lang w:val="ru-RU"/>
        </w:rPr>
        <w:t>НА ФИРМЕННОМ БЛАНКЕ УЧАСТНИКА</w:t>
      </w:r>
    </w:p>
    <w:p w14:paraId="335DAA27" w14:textId="77777777" w:rsidR="009F01D6" w:rsidRPr="001B5FC3" w:rsidRDefault="009F01D6" w:rsidP="009F01D6">
      <w:pPr>
        <w:jc w:val="center"/>
        <w:rPr>
          <w:rFonts w:ascii="Times New Roman" w:hAnsi="Times New Roman"/>
          <w:i/>
          <w:lang w:val="ru-RU"/>
        </w:rPr>
      </w:pPr>
    </w:p>
    <w:p w14:paraId="2B557309" w14:textId="77777777" w:rsidR="009F01D6" w:rsidRPr="001B5FC3" w:rsidRDefault="009F01D6" w:rsidP="009F01D6">
      <w:pPr>
        <w:ind w:firstLine="567"/>
        <w:rPr>
          <w:rFonts w:ascii="Times New Roman" w:hAnsi="Times New Roman"/>
          <w:i/>
          <w:lang w:val="ru-RU"/>
        </w:rPr>
      </w:pPr>
      <w:r w:rsidRPr="001B5FC3">
        <w:rPr>
          <w:rFonts w:ascii="Times New Roman" w:hAnsi="Times New Roman"/>
          <w:i/>
          <w:lang w:val="ru-RU"/>
        </w:rPr>
        <w:t>№:___________</w:t>
      </w:r>
    </w:p>
    <w:p w14:paraId="082AE415" w14:textId="77777777" w:rsidR="009F01D6" w:rsidRPr="001B5FC3" w:rsidRDefault="009F01D6" w:rsidP="009F01D6">
      <w:pPr>
        <w:ind w:firstLine="567"/>
        <w:rPr>
          <w:rFonts w:ascii="Times New Roman" w:hAnsi="Times New Roman"/>
          <w:i/>
          <w:lang w:val="ru-RU"/>
        </w:rPr>
      </w:pPr>
      <w:r w:rsidRPr="001B5FC3">
        <w:rPr>
          <w:rFonts w:ascii="Times New Roman" w:hAnsi="Times New Roman"/>
          <w:i/>
          <w:lang w:val="ru-RU"/>
        </w:rPr>
        <w:t>Дата: _______</w:t>
      </w:r>
    </w:p>
    <w:p w14:paraId="707CBBDD" w14:textId="77777777" w:rsidR="009F01D6" w:rsidRPr="001B5FC3" w:rsidRDefault="009F01D6" w:rsidP="009F01D6">
      <w:pPr>
        <w:ind w:firstLine="567"/>
        <w:rPr>
          <w:rFonts w:ascii="Times New Roman" w:hAnsi="Times New Roman"/>
          <w:lang w:val="ru-RU"/>
        </w:rPr>
      </w:pPr>
    </w:p>
    <w:p w14:paraId="7C3FFD00" w14:textId="77777777" w:rsidR="009F01D6" w:rsidRPr="001B5FC3" w:rsidRDefault="009F01D6" w:rsidP="009F01D6">
      <w:pPr>
        <w:pStyle w:val="affd"/>
        <w:ind w:left="5812" w:right="-108" w:firstLine="567"/>
        <w:jc w:val="center"/>
        <w:rPr>
          <w:rFonts w:ascii="Times New Roman" w:hAnsi="Times New Roman" w:cs="Times New Roman"/>
          <w:b/>
          <w:bCs/>
          <w:sz w:val="24"/>
          <w:szCs w:val="24"/>
        </w:rPr>
      </w:pPr>
      <w:r w:rsidRPr="001B5FC3">
        <w:rPr>
          <w:rFonts w:ascii="Times New Roman" w:hAnsi="Times New Roman" w:cs="Times New Roman"/>
          <w:b/>
          <w:bCs/>
          <w:sz w:val="24"/>
          <w:szCs w:val="24"/>
        </w:rPr>
        <w:t>Закупочная комиссия</w:t>
      </w:r>
    </w:p>
    <w:p w14:paraId="3DD9E29C" w14:textId="77777777" w:rsidR="009F01D6" w:rsidRPr="001B5FC3" w:rsidRDefault="009F01D6" w:rsidP="009F01D6">
      <w:pPr>
        <w:ind w:firstLine="567"/>
        <w:rPr>
          <w:rFonts w:ascii="Times New Roman" w:hAnsi="Times New Roman"/>
          <w:lang w:val="ru-RU"/>
        </w:rPr>
      </w:pPr>
    </w:p>
    <w:p w14:paraId="6AD74D04" w14:textId="77777777" w:rsidR="009F01D6" w:rsidRPr="001B5FC3" w:rsidRDefault="009F01D6" w:rsidP="009F01D6">
      <w:pPr>
        <w:ind w:firstLine="567"/>
        <w:jc w:val="center"/>
        <w:rPr>
          <w:rFonts w:ascii="Times New Roman" w:hAnsi="Times New Roman"/>
          <w:b/>
          <w:lang w:val="ru-RU"/>
        </w:rPr>
      </w:pPr>
      <w:r w:rsidRPr="001B5FC3">
        <w:rPr>
          <w:rFonts w:ascii="Times New Roman" w:hAnsi="Times New Roman"/>
          <w:b/>
          <w:lang w:val="ru-RU"/>
        </w:rPr>
        <w:t>ГАРАНТИЙНОЕ ПИСЬМО</w:t>
      </w:r>
    </w:p>
    <w:p w14:paraId="60B28431" w14:textId="77777777" w:rsidR="009F01D6" w:rsidRPr="001B5FC3" w:rsidRDefault="009F01D6" w:rsidP="009F01D6">
      <w:pPr>
        <w:ind w:firstLine="567"/>
        <w:jc w:val="both"/>
        <w:rPr>
          <w:rFonts w:ascii="Times New Roman" w:hAnsi="Times New Roman"/>
          <w:lang w:val="ru-RU"/>
        </w:rPr>
      </w:pPr>
    </w:p>
    <w:p w14:paraId="3B8641D0" w14:textId="77777777" w:rsidR="009F01D6" w:rsidRPr="001B5FC3" w:rsidRDefault="009F01D6" w:rsidP="009F01D6">
      <w:pPr>
        <w:ind w:firstLine="567"/>
        <w:jc w:val="both"/>
        <w:rPr>
          <w:rFonts w:ascii="Times New Roman" w:hAnsi="Times New Roman"/>
          <w:lang w:val="ru-RU"/>
        </w:rPr>
      </w:pPr>
    </w:p>
    <w:p w14:paraId="2897A5A0" w14:textId="77777777" w:rsidR="009F01D6" w:rsidRPr="001B5FC3" w:rsidRDefault="009F01D6" w:rsidP="009F01D6">
      <w:pPr>
        <w:ind w:firstLine="567"/>
        <w:jc w:val="both"/>
        <w:rPr>
          <w:rFonts w:ascii="Times New Roman" w:hAnsi="Times New Roman"/>
          <w:i/>
          <w:lang w:val="ru-RU"/>
        </w:rPr>
      </w:pPr>
      <w:r w:rsidRPr="001B5FC3">
        <w:rPr>
          <w:rFonts w:ascii="Times New Roman" w:hAnsi="Times New Roman"/>
          <w:lang w:val="ru-RU"/>
        </w:rPr>
        <w:t>Настоящим письмом подтверждаем, что компания ___________________________:</w:t>
      </w:r>
      <w:r w:rsidRPr="001B5FC3">
        <w:rPr>
          <w:rFonts w:ascii="Times New Roman" w:hAnsi="Times New Roman"/>
          <w:i/>
          <w:lang w:val="ru-RU"/>
        </w:rPr>
        <w:t xml:space="preserve"> (наименование компании)</w:t>
      </w:r>
    </w:p>
    <w:p w14:paraId="5CB9B587"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 не находится в стадии реорганизации, ликвидации или банкротства; </w:t>
      </w:r>
    </w:p>
    <w:p w14:paraId="5B75E40B"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 не находится в состоянии судебного или арбитражного разбирательства с </w:t>
      </w:r>
      <w:r w:rsidRPr="001B5FC3">
        <w:rPr>
          <w:rFonts w:ascii="Times New Roman" w:hAnsi="Times New Roman"/>
          <w:i/>
          <w:lang w:val="ru-RU"/>
        </w:rPr>
        <w:t>(наименование заказчика);</w:t>
      </w:r>
    </w:p>
    <w:p w14:paraId="54BA5854"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отсутствуют ненадлежащим образом исполненные обязательства по ранее заключенным договорам;</w:t>
      </w:r>
    </w:p>
    <w:p w14:paraId="0BDB82A8"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не находится в Едином реестре недобросовестных исполнителей;</w:t>
      </w:r>
    </w:p>
    <w:p w14:paraId="7F302F55"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не имеется задолженности по уплате налогов и других обязательных платежей;</w:t>
      </w:r>
    </w:p>
    <w:p w14:paraId="7694DAF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47A0548C" w14:textId="77777777" w:rsidR="009F01D6" w:rsidRPr="001B5FC3" w:rsidRDefault="009F01D6" w:rsidP="009F01D6">
      <w:pPr>
        <w:ind w:firstLine="567"/>
        <w:rPr>
          <w:rFonts w:ascii="Times New Roman" w:hAnsi="Times New Roman"/>
          <w:lang w:val="ru-RU"/>
        </w:rPr>
      </w:pPr>
    </w:p>
    <w:p w14:paraId="6CD86895" w14:textId="77777777" w:rsidR="009F01D6" w:rsidRPr="001B5FC3" w:rsidRDefault="009F01D6" w:rsidP="009F01D6">
      <w:pPr>
        <w:ind w:firstLine="567"/>
        <w:rPr>
          <w:rFonts w:ascii="Times New Roman" w:hAnsi="Times New Roman"/>
          <w:lang w:val="ru-RU"/>
        </w:rPr>
      </w:pPr>
    </w:p>
    <w:p w14:paraId="45310148" w14:textId="77777777" w:rsidR="009F01D6" w:rsidRPr="001B5FC3" w:rsidRDefault="009F01D6" w:rsidP="009F01D6">
      <w:pPr>
        <w:ind w:firstLine="567"/>
        <w:rPr>
          <w:rFonts w:ascii="Times New Roman" w:hAnsi="Times New Roman"/>
          <w:lang w:val="ru-RU"/>
        </w:rPr>
      </w:pPr>
      <w:r w:rsidRPr="001B5FC3">
        <w:rPr>
          <w:rFonts w:ascii="Times New Roman" w:hAnsi="Times New Roman"/>
          <w:lang w:val="ru-RU"/>
        </w:rPr>
        <w:t>Подписи:</w:t>
      </w:r>
    </w:p>
    <w:p w14:paraId="040B0964" w14:textId="77777777" w:rsidR="009F01D6" w:rsidRPr="001B5FC3" w:rsidRDefault="009F01D6" w:rsidP="009F01D6">
      <w:pPr>
        <w:ind w:firstLine="567"/>
        <w:rPr>
          <w:rFonts w:ascii="Times New Roman" w:hAnsi="Times New Roman"/>
          <w:lang w:val="ru-RU"/>
        </w:rPr>
      </w:pPr>
    </w:p>
    <w:p w14:paraId="3673F9D3" w14:textId="77777777" w:rsidR="009F01D6" w:rsidRPr="001B5FC3" w:rsidRDefault="009F01D6" w:rsidP="009F01D6">
      <w:pPr>
        <w:ind w:firstLine="567"/>
        <w:rPr>
          <w:rFonts w:ascii="Times New Roman" w:hAnsi="Times New Roman"/>
          <w:lang w:val="ru-RU"/>
        </w:rPr>
      </w:pPr>
      <w:r w:rsidRPr="001B5FC3">
        <w:rPr>
          <w:rFonts w:ascii="Times New Roman" w:hAnsi="Times New Roman"/>
          <w:lang w:val="ru-RU"/>
        </w:rPr>
        <w:t>Ф.И.О. руководителя _______________</w:t>
      </w:r>
    </w:p>
    <w:p w14:paraId="1A43EBD8" w14:textId="77777777" w:rsidR="009F01D6" w:rsidRPr="001B5FC3" w:rsidRDefault="009F01D6" w:rsidP="009F01D6">
      <w:pPr>
        <w:ind w:firstLine="567"/>
        <w:rPr>
          <w:rFonts w:ascii="Times New Roman" w:hAnsi="Times New Roman"/>
          <w:lang w:val="ru-RU"/>
        </w:rPr>
      </w:pPr>
    </w:p>
    <w:p w14:paraId="3ABB8F4B" w14:textId="77777777" w:rsidR="009F01D6" w:rsidRPr="001B5FC3" w:rsidRDefault="009F01D6" w:rsidP="009F01D6">
      <w:pPr>
        <w:ind w:firstLine="567"/>
        <w:rPr>
          <w:rFonts w:ascii="Times New Roman" w:hAnsi="Times New Roman"/>
          <w:lang w:val="ru-RU"/>
        </w:rPr>
      </w:pPr>
      <w:r w:rsidRPr="001B5FC3">
        <w:rPr>
          <w:rFonts w:ascii="Times New Roman" w:hAnsi="Times New Roman"/>
          <w:lang w:val="ru-RU"/>
        </w:rPr>
        <w:t>Ф.И.О. главного бухгалтера (начальника финансового отдела) ______________</w:t>
      </w:r>
    </w:p>
    <w:p w14:paraId="4874F135" w14:textId="77777777" w:rsidR="009F01D6" w:rsidRPr="001B5FC3" w:rsidRDefault="009F01D6" w:rsidP="009F01D6">
      <w:pPr>
        <w:ind w:firstLine="567"/>
        <w:rPr>
          <w:rFonts w:ascii="Times New Roman" w:hAnsi="Times New Roman"/>
          <w:lang w:val="ru-RU"/>
        </w:rPr>
      </w:pPr>
    </w:p>
    <w:p w14:paraId="49566A9A" w14:textId="77777777" w:rsidR="009F01D6" w:rsidRPr="001B5FC3" w:rsidRDefault="009F01D6" w:rsidP="009F01D6">
      <w:pPr>
        <w:ind w:firstLine="567"/>
        <w:rPr>
          <w:rFonts w:ascii="Times New Roman" w:hAnsi="Times New Roman"/>
          <w:lang w:val="ru-RU"/>
        </w:rPr>
      </w:pPr>
      <w:r w:rsidRPr="001B5FC3">
        <w:rPr>
          <w:rFonts w:ascii="Times New Roman" w:hAnsi="Times New Roman"/>
          <w:lang w:val="ru-RU"/>
        </w:rPr>
        <w:t>Ф.И.О. юриста ____________________</w:t>
      </w:r>
    </w:p>
    <w:p w14:paraId="13446273" w14:textId="77777777" w:rsidR="009F01D6" w:rsidRPr="001B5FC3" w:rsidRDefault="009F01D6" w:rsidP="009F01D6">
      <w:pPr>
        <w:ind w:firstLine="567"/>
        <w:rPr>
          <w:rFonts w:ascii="Times New Roman" w:hAnsi="Times New Roman"/>
          <w:lang w:val="ru-RU"/>
        </w:rPr>
      </w:pPr>
    </w:p>
    <w:p w14:paraId="41819AB6" w14:textId="77777777" w:rsidR="009F01D6" w:rsidRPr="001B5FC3" w:rsidRDefault="009F01D6" w:rsidP="009F01D6">
      <w:pPr>
        <w:ind w:firstLine="567"/>
        <w:rPr>
          <w:rFonts w:ascii="Times New Roman" w:hAnsi="Times New Roman"/>
          <w:lang w:val="ru-RU"/>
        </w:rPr>
      </w:pPr>
    </w:p>
    <w:p w14:paraId="24191627" w14:textId="77777777" w:rsidR="009F01D6" w:rsidRPr="001B5FC3" w:rsidRDefault="009F01D6" w:rsidP="009F01D6">
      <w:pPr>
        <w:ind w:firstLine="567"/>
        <w:rPr>
          <w:rFonts w:ascii="Times New Roman" w:hAnsi="Times New Roman"/>
          <w:lang w:val="ru-RU"/>
        </w:rPr>
      </w:pPr>
      <w:r w:rsidRPr="001B5FC3">
        <w:rPr>
          <w:rFonts w:ascii="Times New Roman" w:hAnsi="Times New Roman"/>
          <w:lang w:val="ru-RU"/>
        </w:rPr>
        <w:t>М.П.</w:t>
      </w:r>
    </w:p>
    <w:p w14:paraId="7173AE6E" w14:textId="77777777" w:rsidR="009F01D6" w:rsidRPr="001B5FC3" w:rsidRDefault="009F01D6" w:rsidP="009F01D6">
      <w:pPr>
        <w:ind w:firstLine="709"/>
        <w:jc w:val="right"/>
        <w:rPr>
          <w:rFonts w:ascii="Times New Roman" w:hAnsi="Times New Roman"/>
          <w:i/>
          <w:lang w:val="ru-RU"/>
        </w:rPr>
      </w:pPr>
      <w:r w:rsidRPr="001B5FC3">
        <w:rPr>
          <w:rFonts w:ascii="Times New Roman" w:hAnsi="Times New Roman"/>
          <w:i/>
          <w:lang w:val="ru-RU"/>
        </w:rPr>
        <w:br w:type="page"/>
      </w:r>
      <w:r w:rsidRPr="001B5FC3">
        <w:rPr>
          <w:rFonts w:ascii="Times New Roman" w:hAnsi="Times New Roman"/>
          <w:i/>
          <w:lang w:val="ru-RU"/>
        </w:rPr>
        <w:lastRenderedPageBreak/>
        <w:t>Форма №3</w:t>
      </w:r>
    </w:p>
    <w:p w14:paraId="7DF7B11C" w14:textId="77777777" w:rsidR="009F01D6" w:rsidRPr="001B5FC3" w:rsidRDefault="009F01D6" w:rsidP="009F01D6">
      <w:pPr>
        <w:autoSpaceDE w:val="0"/>
        <w:autoSpaceDN w:val="0"/>
        <w:adjustRightInd w:val="0"/>
        <w:jc w:val="center"/>
        <w:rPr>
          <w:rFonts w:ascii="Times New Roman" w:hAnsi="Times New Roman"/>
          <w:b/>
          <w:bCs/>
          <w:lang w:val="ru-RU"/>
        </w:rPr>
      </w:pPr>
    </w:p>
    <w:p w14:paraId="225288D1" w14:textId="77777777" w:rsidR="009F01D6" w:rsidRPr="001B5FC3" w:rsidRDefault="009F01D6" w:rsidP="009F01D6">
      <w:pPr>
        <w:autoSpaceDE w:val="0"/>
        <w:autoSpaceDN w:val="0"/>
        <w:adjustRightInd w:val="0"/>
        <w:jc w:val="center"/>
        <w:rPr>
          <w:rFonts w:ascii="Times New Roman" w:hAnsi="Times New Roman"/>
          <w:b/>
          <w:bCs/>
          <w:lang w:val="ru-RU"/>
        </w:rPr>
      </w:pPr>
      <w:r w:rsidRPr="001B5FC3">
        <w:rPr>
          <w:rFonts w:ascii="Times New Roman" w:hAnsi="Times New Roman"/>
          <w:b/>
          <w:bCs/>
          <w:lang w:val="ru-RU"/>
        </w:rPr>
        <w:t>Общая информация об участнике тендере</w:t>
      </w:r>
    </w:p>
    <w:p w14:paraId="53578753" w14:textId="77777777" w:rsidR="009F01D6" w:rsidRPr="001B5FC3" w:rsidRDefault="009F01D6" w:rsidP="009F01D6">
      <w:pPr>
        <w:ind w:firstLine="567"/>
        <w:rPr>
          <w:rFonts w:ascii="Times New Roman" w:hAnsi="Times New Roman"/>
          <w:lang w:val="ru-RU"/>
        </w:rPr>
      </w:pPr>
    </w:p>
    <w:tbl>
      <w:tblPr>
        <w:tblW w:w="96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9F01D6" w:rsidRPr="00505EDD" w14:paraId="557C269C" w14:textId="77777777" w:rsidTr="009F01D6">
        <w:tc>
          <w:tcPr>
            <w:tcW w:w="468" w:type="dxa"/>
          </w:tcPr>
          <w:p w14:paraId="5FEF6D57" w14:textId="77777777" w:rsidR="009F01D6" w:rsidRPr="001B5FC3" w:rsidRDefault="009F01D6" w:rsidP="009F01D6">
            <w:pPr>
              <w:autoSpaceDE w:val="0"/>
              <w:autoSpaceDN w:val="0"/>
              <w:adjustRightInd w:val="0"/>
              <w:ind w:firstLine="426"/>
              <w:rPr>
                <w:rFonts w:ascii="Times New Roman" w:hAnsi="Times New Roman"/>
                <w:b/>
                <w:bCs/>
                <w:lang w:val="ru-RU"/>
              </w:rPr>
            </w:pPr>
            <w:r w:rsidRPr="001B5FC3">
              <w:rPr>
                <w:rFonts w:ascii="Times New Roman" w:hAnsi="Times New Roman"/>
                <w:b/>
                <w:bCs/>
                <w:lang w:val="ru-RU"/>
              </w:rPr>
              <w:t>1</w:t>
            </w:r>
          </w:p>
        </w:tc>
        <w:tc>
          <w:tcPr>
            <w:tcW w:w="6337" w:type="dxa"/>
          </w:tcPr>
          <w:p w14:paraId="7F429BE9" w14:textId="77777777" w:rsidR="009F01D6" w:rsidRPr="001B5FC3" w:rsidRDefault="009F01D6" w:rsidP="009F01D6">
            <w:pPr>
              <w:autoSpaceDE w:val="0"/>
              <w:autoSpaceDN w:val="0"/>
              <w:adjustRightInd w:val="0"/>
              <w:jc w:val="both"/>
              <w:rPr>
                <w:rFonts w:ascii="Times New Roman" w:hAnsi="Times New Roman"/>
                <w:b/>
                <w:bCs/>
                <w:lang w:val="ru-RU"/>
              </w:rPr>
            </w:pPr>
            <w:r w:rsidRPr="001B5FC3">
              <w:rPr>
                <w:rFonts w:ascii="Times New Roman" w:hAnsi="Times New Roman"/>
                <w:lang w:val="ru-RU"/>
              </w:rPr>
              <w:t>Полное наименование юридического лица, с указанием организационно-правовой формы</w:t>
            </w:r>
          </w:p>
        </w:tc>
        <w:tc>
          <w:tcPr>
            <w:tcW w:w="2843" w:type="dxa"/>
          </w:tcPr>
          <w:p w14:paraId="39643CC5" w14:textId="77777777" w:rsidR="009F01D6" w:rsidRPr="001B5FC3" w:rsidRDefault="009F01D6" w:rsidP="009F01D6">
            <w:pPr>
              <w:autoSpaceDE w:val="0"/>
              <w:autoSpaceDN w:val="0"/>
              <w:adjustRightInd w:val="0"/>
              <w:rPr>
                <w:rFonts w:ascii="Times New Roman" w:hAnsi="Times New Roman"/>
                <w:b/>
                <w:bCs/>
                <w:lang w:val="ru-RU"/>
              </w:rPr>
            </w:pPr>
          </w:p>
        </w:tc>
      </w:tr>
      <w:tr w:rsidR="009F01D6" w:rsidRPr="00505EDD" w14:paraId="18F4BEFE" w14:textId="77777777" w:rsidTr="009F01D6">
        <w:tc>
          <w:tcPr>
            <w:tcW w:w="468" w:type="dxa"/>
          </w:tcPr>
          <w:p w14:paraId="16E20EBC" w14:textId="77777777" w:rsidR="009F01D6" w:rsidRPr="001B5FC3" w:rsidRDefault="009F01D6" w:rsidP="009F01D6">
            <w:pPr>
              <w:autoSpaceDE w:val="0"/>
              <w:autoSpaceDN w:val="0"/>
              <w:adjustRightInd w:val="0"/>
              <w:ind w:firstLine="426"/>
              <w:rPr>
                <w:rFonts w:ascii="Times New Roman" w:hAnsi="Times New Roman"/>
                <w:b/>
                <w:bCs/>
                <w:lang w:val="ru-RU"/>
              </w:rPr>
            </w:pPr>
            <w:r w:rsidRPr="001B5FC3">
              <w:rPr>
                <w:rFonts w:ascii="Times New Roman" w:hAnsi="Times New Roman"/>
                <w:b/>
                <w:bCs/>
                <w:lang w:val="ru-RU"/>
              </w:rPr>
              <w:t>2</w:t>
            </w:r>
          </w:p>
        </w:tc>
        <w:tc>
          <w:tcPr>
            <w:tcW w:w="6337" w:type="dxa"/>
          </w:tcPr>
          <w:p w14:paraId="795BF086" w14:textId="77777777" w:rsidR="009F01D6" w:rsidRPr="001B5FC3" w:rsidRDefault="009F01D6" w:rsidP="009F01D6">
            <w:pPr>
              <w:autoSpaceDE w:val="0"/>
              <w:autoSpaceDN w:val="0"/>
              <w:adjustRightInd w:val="0"/>
              <w:jc w:val="both"/>
              <w:rPr>
                <w:rFonts w:ascii="Times New Roman" w:hAnsi="Times New Roman"/>
                <w:lang w:val="ru-RU"/>
              </w:rPr>
            </w:pPr>
            <w:r w:rsidRPr="001B5FC3">
              <w:rPr>
                <w:rFonts w:ascii="Times New Roman" w:hAnsi="Times New Roman"/>
                <w:lang w:val="ru-RU"/>
              </w:rPr>
              <w:t>Сведение о регистрации (дата регистрации, регистрационный номер, наименование регистрирующего органа)</w:t>
            </w:r>
          </w:p>
        </w:tc>
        <w:tc>
          <w:tcPr>
            <w:tcW w:w="2843" w:type="dxa"/>
          </w:tcPr>
          <w:p w14:paraId="572747A7" w14:textId="77777777" w:rsidR="009F01D6" w:rsidRPr="001B5FC3" w:rsidRDefault="009F01D6" w:rsidP="009F01D6">
            <w:pPr>
              <w:autoSpaceDE w:val="0"/>
              <w:autoSpaceDN w:val="0"/>
              <w:adjustRightInd w:val="0"/>
              <w:rPr>
                <w:rFonts w:ascii="Times New Roman" w:hAnsi="Times New Roman"/>
                <w:b/>
                <w:bCs/>
                <w:lang w:val="ru-RU"/>
              </w:rPr>
            </w:pPr>
          </w:p>
        </w:tc>
      </w:tr>
      <w:tr w:rsidR="009F01D6" w:rsidRPr="001B5FC3" w14:paraId="0DB06C24" w14:textId="77777777" w:rsidTr="009F01D6">
        <w:tc>
          <w:tcPr>
            <w:tcW w:w="468" w:type="dxa"/>
          </w:tcPr>
          <w:p w14:paraId="004FCA47" w14:textId="77777777" w:rsidR="009F01D6" w:rsidRPr="001B5FC3" w:rsidRDefault="009F01D6" w:rsidP="009F01D6">
            <w:pPr>
              <w:autoSpaceDE w:val="0"/>
              <w:autoSpaceDN w:val="0"/>
              <w:adjustRightInd w:val="0"/>
              <w:ind w:firstLine="426"/>
              <w:rPr>
                <w:rFonts w:ascii="Times New Roman" w:hAnsi="Times New Roman"/>
                <w:b/>
                <w:bCs/>
                <w:lang w:val="ru-RU"/>
              </w:rPr>
            </w:pPr>
            <w:r w:rsidRPr="001B5FC3">
              <w:rPr>
                <w:rFonts w:ascii="Times New Roman" w:hAnsi="Times New Roman"/>
                <w:b/>
                <w:bCs/>
                <w:lang w:val="ru-RU"/>
              </w:rPr>
              <w:t>3</w:t>
            </w:r>
          </w:p>
        </w:tc>
        <w:tc>
          <w:tcPr>
            <w:tcW w:w="6337" w:type="dxa"/>
          </w:tcPr>
          <w:p w14:paraId="100FBB85" w14:textId="77777777" w:rsidR="009F01D6" w:rsidRPr="001B5FC3" w:rsidRDefault="009F01D6" w:rsidP="009F01D6">
            <w:pPr>
              <w:autoSpaceDE w:val="0"/>
              <w:autoSpaceDN w:val="0"/>
              <w:adjustRightInd w:val="0"/>
              <w:jc w:val="both"/>
              <w:rPr>
                <w:rFonts w:ascii="Times New Roman" w:hAnsi="Times New Roman"/>
                <w:lang w:val="ru-RU"/>
              </w:rPr>
            </w:pPr>
            <w:r w:rsidRPr="001B5FC3">
              <w:rPr>
                <w:rFonts w:ascii="Times New Roman" w:hAnsi="Times New Roman"/>
                <w:lang w:val="ru-RU"/>
              </w:rPr>
              <w:t>Юридический адрес</w:t>
            </w:r>
          </w:p>
        </w:tc>
        <w:tc>
          <w:tcPr>
            <w:tcW w:w="2843" w:type="dxa"/>
          </w:tcPr>
          <w:p w14:paraId="469999DC" w14:textId="77777777" w:rsidR="009F01D6" w:rsidRPr="001B5FC3" w:rsidRDefault="009F01D6" w:rsidP="009F01D6">
            <w:pPr>
              <w:autoSpaceDE w:val="0"/>
              <w:autoSpaceDN w:val="0"/>
              <w:adjustRightInd w:val="0"/>
              <w:rPr>
                <w:rFonts w:ascii="Times New Roman" w:hAnsi="Times New Roman"/>
                <w:b/>
                <w:bCs/>
                <w:lang w:val="ru-RU"/>
              </w:rPr>
            </w:pPr>
          </w:p>
        </w:tc>
      </w:tr>
      <w:tr w:rsidR="009F01D6" w:rsidRPr="00505EDD" w14:paraId="04F819AD" w14:textId="77777777" w:rsidTr="009F01D6">
        <w:tc>
          <w:tcPr>
            <w:tcW w:w="468" w:type="dxa"/>
          </w:tcPr>
          <w:p w14:paraId="44315740" w14:textId="77777777" w:rsidR="009F01D6" w:rsidRPr="001B5FC3" w:rsidRDefault="009F01D6" w:rsidP="009F01D6">
            <w:pPr>
              <w:autoSpaceDE w:val="0"/>
              <w:autoSpaceDN w:val="0"/>
              <w:adjustRightInd w:val="0"/>
              <w:ind w:firstLine="426"/>
              <w:rPr>
                <w:rFonts w:ascii="Times New Roman" w:hAnsi="Times New Roman"/>
                <w:b/>
                <w:bCs/>
                <w:lang w:val="ru-RU"/>
              </w:rPr>
            </w:pPr>
            <w:r w:rsidRPr="001B5FC3">
              <w:rPr>
                <w:rFonts w:ascii="Times New Roman" w:hAnsi="Times New Roman"/>
                <w:b/>
                <w:bCs/>
                <w:lang w:val="ru-RU"/>
              </w:rPr>
              <w:t>4</w:t>
            </w:r>
          </w:p>
        </w:tc>
        <w:tc>
          <w:tcPr>
            <w:tcW w:w="6337" w:type="dxa"/>
          </w:tcPr>
          <w:p w14:paraId="33ED189A" w14:textId="77777777" w:rsidR="009F01D6" w:rsidRPr="001B5FC3" w:rsidRDefault="009F01D6" w:rsidP="009F01D6">
            <w:pPr>
              <w:autoSpaceDE w:val="0"/>
              <w:autoSpaceDN w:val="0"/>
              <w:adjustRightInd w:val="0"/>
              <w:jc w:val="both"/>
              <w:rPr>
                <w:rFonts w:ascii="Times New Roman" w:hAnsi="Times New Roman"/>
                <w:lang w:val="ru-RU"/>
              </w:rPr>
            </w:pPr>
            <w:r w:rsidRPr="001B5FC3">
              <w:rPr>
                <w:rFonts w:ascii="Times New Roman" w:hAnsi="Times New Roman"/>
                <w:lang w:val="ru-RU"/>
              </w:rPr>
              <w:t>Контактный телефон, факс, е-mail</w:t>
            </w:r>
          </w:p>
        </w:tc>
        <w:tc>
          <w:tcPr>
            <w:tcW w:w="2843" w:type="dxa"/>
          </w:tcPr>
          <w:p w14:paraId="29D5AA6E" w14:textId="77777777" w:rsidR="009F01D6" w:rsidRPr="001B5FC3" w:rsidRDefault="009F01D6" w:rsidP="009F01D6">
            <w:pPr>
              <w:autoSpaceDE w:val="0"/>
              <w:autoSpaceDN w:val="0"/>
              <w:adjustRightInd w:val="0"/>
              <w:rPr>
                <w:rFonts w:ascii="Times New Roman" w:hAnsi="Times New Roman"/>
                <w:b/>
                <w:bCs/>
                <w:lang w:val="ru-RU"/>
              </w:rPr>
            </w:pPr>
          </w:p>
        </w:tc>
      </w:tr>
      <w:tr w:rsidR="009F01D6" w:rsidRPr="001B5FC3" w14:paraId="3E48405D" w14:textId="77777777" w:rsidTr="009F01D6">
        <w:tc>
          <w:tcPr>
            <w:tcW w:w="468" w:type="dxa"/>
          </w:tcPr>
          <w:p w14:paraId="3CFDC1E9" w14:textId="77777777" w:rsidR="009F01D6" w:rsidRPr="001B5FC3" w:rsidRDefault="009F01D6" w:rsidP="009F01D6">
            <w:pPr>
              <w:autoSpaceDE w:val="0"/>
              <w:autoSpaceDN w:val="0"/>
              <w:adjustRightInd w:val="0"/>
              <w:ind w:firstLine="426"/>
              <w:rPr>
                <w:rFonts w:ascii="Times New Roman" w:hAnsi="Times New Roman"/>
                <w:b/>
                <w:bCs/>
                <w:lang w:val="ru-RU"/>
              </w:rPr>
            </w:pPr>
            <w:r w:rsidRPr="001B5FC3">
              <w:rPr>
                <w:rFonts w:ascii="Times New Roman" w:hAnsi="Times New Roman"/>
                <w:b/>
                <w:bCs/>
                <w:lang w:val="ru-RU"/>
              </w:rPr>
              <w:t>5</w:t>
            </w:r>
          </w:p>
        </w:tc>
        <w:tc>
          <w:tcPr>
            <w:tcW w:w="6337" w:type="dxa"/>
          </w:tcPr>
          <w:p w14:paraId="6E04ED18" w14:textId="77777777" w:rsidR="009F01D6" w:rsidRPr="001B5FC3" w:rsidRDefault="009F01D6" w:rsidP="009F01D6">
            <w:pPr>
              <w:autoSpaceDE w:val="0"/>
              <w:autoSpaceDN w:val="0"/>
              <w:adjustRightInd w:val="0"/>
              <w:rPr>
                <w:rFonts w:ascii="Times New Roman" w:hAnsi="Times New Roman"/>
                <w:lang w:val="ru-RU"/>
              </w:rPr>
            </w:pPr>
            <w:r w:rsidRPr="001B5FC3">
              <w:rPr>
                <w:rFonts w:ascii="Times New Roman" w:hAnsi="Times New Roman"/>
                <w:lang w:val="ru-RU"/>
              </w:rPr>
              <w:t>Полные банковские реквизиты</w:t>
            </w:r>
          </w:p>
        </w:tc>
        <w:tc>
          <w:tcPr>
            <w:tcW w:w="2843" w:type="dxa"/>
          </w:tcPr>
          <w:p w14:paraId="4E08AFAC" w14:textId="77777777" w:rsidR="009F01D6" w:rsidRPr="001B5FC3" w:rsidRDefault="009F01D6" w:rsidP="009F01D6">
            <w:pPr>
              <w:autoSpaceDE w:val="0"/>
              <w:autoSpaceDN w:val="0"/>
              <w:adjustRightInd w:val="0"/>
              <w:rPr>
                <w:rFonts w:ascii="Times New Roman" w:hAnsi="Times New Roman"/>
                <w:b/>
                <w:bCs/>
                <w:lang w:val="ru-RU"/>
              </w:rPr>
            </w:pPr>
          </w:p>
        </w:tc>
      </w:tr>
      <w:tr w:rsidR="009F01D6" w:rsidRPr="001B5FC3" w14:paraId="6321DC89" w14:textId="77777777" w:rsidTr="009F01D6">
        <w:tc>
          <w:tcPr>
            <w:tcW w:w="468" w:type="dxa"/>
          </w:tcPr>
          <w:p w14:paraId="74D9F252" w14:textId="77777777" w:rsidR="009F01D6" w:rsidRPr="001B5FC3" w:rsidRDefault="009F01D6" w:rsidP="009F01D6">
            <w:pPr>
              <w:autoSpaceDE w:val="0"/>
              <w:autoSpaceDN w:val="0"/>
              <w:adjustRightInd w:val="0"/>
              <w:ind w:firstLine="426"/>
              <w:rPr>
                <w:rFonts w:ascii="Times New Roman" w:hAnsi="Times New Roman"/>
                <w:b/>
                <w:bCs/>
                <w:lang w:val="ru-RU"/>
              </w:rPr>
            </w:pPr>
            <w:r w:rsidRPr="001B5FC3">
              <w:rPr>
                <w:rFonts w:ascii="Times New Roman" w:hAnsi="Times New Roman"/>
                <w:b/>
                <w:bCs/>
                <w:lang w:val="ru-RU"/>
              </w:rPr>
              <w:t>6</w:t>
            </w:r>
          </w:p>
        </w:tc>
        <w:tc>
          <w:tcPr>
            <w:tcW w:w="6337" w:type="dxa"/>
          </w:tcPr>
          <w:p w14:paraId="68321904" w14:textId="77777777" w:rsidR="009F01D6" w:rsidRPr="001B5FC3" w:rsidRDefault="009F01D6" w:rsidP="009F01D6">
            <w:pPr>
              <w:autoSpaceDE w:val="0"/>
              <w:autoSpaceDN w:val="0"/>
              <w:adjustRightInd w:val="0"/>
              <w:rPr>
                <w:rFonts w:ascii="Times New Roman" w:hAnsi="Times New Roman"/>
                <w:lang w:val="ru-RU"/>
              </w:rPr>
            </w:pPr>
            <w:r w:rsidRPr="001B5FC3">
              <w:rPr>
                <w:rFonts w:ascii="Times New Roman" w:hAnsi="Times New Roman"/>
                <w:lang w:val="ru-RU"/>
              </w:rPr>
              <w:t>Основные направления деятельности</w:t>
            </w:r>
          </w:p>
        </w:tc>
        <w:tc>
          <w:tcPr>
            <w:tcW w:w="2843" w:type="dxa"/>
          </w:tcPr>
          <w:p w14:paraId="64F69793" w14:textId="77777777" w:rsidR="009F01D6" w:rsidRPr="001B5FC3" w:rsidRDefault="009F01D6" w:rsidP="009F01D6">
            <w:pPr>
              <w:autoSpaceDE w:val="0"/>
              <w:autoSpaceDN w:val="0"/>
              <w:adjustRightInd w:val="0"/>
              <w:rPr>
                <w:rFonts w:ascii="Times New Roman" w:hAnsi="Times New Roman"/>
                <w:b/>
                <w:bCs/>
                <w:lang w:val="ru-RU"/>
              </w:rPr>
            </w:pPr>
          </w:p>
        </w:tc>
      </w:tr>
    </w:tbl>
    <w:p w14:paraId="25165075" w14:textId="77777777" w:rsidR="009F01D6" w:rsidRPr="001B5FC3" w:rsidRDefault="009F01D6" w:rsidP="009F01D6">
      <w:pPr>
        <w:autoSpaceDE w:val="0"/>
        <w:autoSpaceDN w:val="0"/>
        <w:adjustRightInd w:val="0"/>
        <w:ind w:firstLine="567"/>
        <w:rPr>
          <w:rFonts w:ascii="Times New Roman" w:hAnsi="Times New Roman"/>
          <w:lang w:val="ru-RU"/>
        </w:rPr>
      </w:pPr>
    </w:p>
    <w:p w14:paraId="6419666D" w14:textId="77777777" w:rsidR="009F01D6" w:rsidRPr="001B5FC3" w:rsidRDefault="009F01D6" w:rsidP="009F01D6">
      <w:pPr>
        <w:autoSpaceDE w:val="0"/>
        <w:autoSpaceDN w:val="0"/>
        <w:adjustRightInd w:val="0"/>
        <w:ind w:firstLine="567"/>
        <w:rPr>
          <w:rFonts w:ascii="Times New Roman" w:hAnsi="Times New Roman"/>
          <w:lang w:val="ru-RU"/>
        </w:rPr>
      </w:pPr>
    </w:p>
    <w:p w14:paraId="3D7B6034" w14:textId="77777777" w:rsidR="009F01D6" w:rsidRPr="001B5FC3" w:rsidRDefault="009F01D6" w:rsidP="009F01D6">
      <w:pPr>
        <w:autoSpaceDE w:val="0"/>
        <w:autoSpaceDN w:val="0"/>
        <w:adjustRightInd w:val="0"/>
        <w:jc w:val="center"/>
        <w:rPr>
          <w:rFonts w:ascii="Times New Roman" w:hAnsi="Times New Roman"/>
          <w:b/>
          <w:lang w:val="ru-RU"/>
        </w:rPr>
      </w:pPr>
      <w:r w:rsidRPr="001B5FC3">
        <w:rPr>
          <w:rFonts w:ascii="Times New Roman" w:hAnsi="Times New Roman"/>
          <w:b/>
          <w:lang w:val="ru-RU"/>
        </w:rPr>
        <w:t>Информация об опыте поставки требуемого или аналогичного товара</w:t>
      </w:r>
    </w:p>
    <w:p w14:paraId="4126875A" w14:textId="77777777" w:rsidR="009F01D6" w:rsidRPr="001B5FC3" w:rsidRDefault="009F01D6" w:rsidP="009F01D6">
      <w:pPr>
        <w:autoSpaceDE w:val="0"/>
        <w:autoSpaceDN w:val="0"/>
        <w:adjustRightInd w:val="0"/>
        <w:jc w:val="center"/>
        <w:rPr>
          <w:rFonts w:ascii="Times New Roman" w:hAnsi="Times New Roman"/>
          <w:b/>
          <w:lang w:val="ru-RU"/>
        </w:rPr>
      </w:pPr>
    </w:p>
    <w:tbl>
      <w:tblPr>
        <w:tblW w:w="96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3410"/>
        <w:gridCol w:w="2695"/>
        <w:gridCol w:w="1402"/>
        <w:gridCol w:w="1657"/>
      </w:tblGrid>
      <w:tr w:rsidR="009F01D6" w:rsidRPr="001B5FC3" w14:paraId="216B33EA" w14:textId="77777777" w:rsidTr="009F01D6">
        <w:tc>
          <w:tcPr>
            <w:tcW w:w="484" w:type="dxa"/>
            <w:shd w:val="clear" w:color="auto" w:fill="auto"/>
            <w:vAlign w:val="center"/>
          </w:tcPr>
          <w:p w14:paraId="7E236713" w14:textId="77777777" w:rsidR="009F01D6" w:rsidRPr="001B5FC3" w:rsidRDefault="009F01D6" w:rsidP="009F01D6">
            <w:pPr>
              <w:autoSpaceDE w:val="0"/>
              <w:autoSpaceDN w:val="0"/>
              <w:adjustRightInd w:val="0"/>
              <w:ind w:firstLine="426"/>
              <w:jc w:val="center"/>
              <w:rPr>
                <w:rFonts w:ascii="Times New Roman" w:hAnsi="Times New Roman"/>
                <w:lang w:val="ru-RU"/>
              </w:rPr>
            </w:pPr>
            <w:r w:rsidRPr="001B5FC3">
              <w:rPr>
                <w:rFonts w:ascii="Times New Roman" w:hAnsi="Times New Roman"/>
                <w:lang w:val="ru-RU"/>
              </w:rPr>
              <w:t>№</w:t>
            </w:r>
          </w:p>
        </w:tc>
        <w:tc>
          <w:tcPr>
            <w:tcW w:w="3410" w:type="dxa"/>
            <w:shd w:val="clear" w:color="auto" w:fill="auto"/>
            <w:vAlign w:val="center"/>
          </w:tcPr>
          <w:p w14:paraId="2F364CDF" w14:textId="77777777" w:rsidR="009F01D6" w:rsidRPr="001B5FC3" w:rsidRDefault="009F01D6" w:rsidP="009F01D6">
            <w:pPr>
              <w:autoSpaceDE w:val="0"/>
              <w:autoSpaceDN w:val="0"/>
              <w:adjustRightInd w:val="0"/>
              <w:ind w:hanging="42"/>
              <w:jc w:val="center"/>
              <w:rPr>
                <w:rFonts w:ascii="Times New Roman" w:hAnsi="Times New Roman"/>
                <w:lang w:val="ru-RU"/>
              </w:rPr>
            </w:pPr>
            <w:r w:rsidRPr="001B5FC3">
              <w:rPr>
                <w:rFonts w:ascii="Times New Roman" w:hAnsi="Times New Roman"/>
                <w:lang w:val="ru-RU"/>
              </w:rPr>
              <w:t>Наименование предмета поставки</w:t>
            </w:r>
          </w:p>
        </w:tc>
        <w:tc>
          <w:tcPr>
            <w:tcW w:w="2695" w:type="dxa"/>
            <w:shd w:val="clear" w:color="auto" w:fill="auto"/>
            <w:vAlign w:val="center"/>
          </w:tcPr>
          <w:p w14:paraId="512FE259" w14:textId="77777777" w:rsidR="009F01D6" w:rsidRPr="001B5FC3" w:rsidRDefault="009F01D6" w:rsidP="009F01D6">
            <w:pPr>
              <w:autoSpaceDE w:val="0"/>
              <w:autoSpaceDN w:val="0"/>
              <w:adjustRightInd w:val="0"/>
              <w:ind w:hanging="42"/>
              <w:jc w:val="center"/>
              <w:rPr>
                <w:rFonts w:ascii="Times New Roman" w:hAnsi="Times New Roman"/>
                <w:lang w:val="ru-RU"/>
              </w:rPr>
            </w:pPr>
            <w:r w:rsidRPr="001B5FC3">
              <w:rPr>
                <w:rFonts w:ascii="Times New Roman" w:hAnsi="Times New Roman"/>
                <w:lang w:val="ru-RU"/>
              </w:rPr>
              <w:t>Наименование Покупателя, его адрес и контактная информация</w:t>
            </w:r>
          </w:p>
        </w:tc>
        <w:tc>
          <w:tcPr>
            <w:tcW w:w="1402" w:type="dxa"/>
            <w:shd w:val="clear" w:color="auto" w:fill="auto"/>
            <w:vAlign w:val="center"/>
          </w:tcPr>
          <w:p w14:paraId="350B5A48" w14:textId="77777777" w:rsidR="009F01D6" w:rsidRPr="001B5FC3" w:rsidRDefault="009F01D6" w:rsidP="009F01D6">
            <w:pPr>
              <w:autoSpaceDE w:val="0"/>
              <w:autoSpaceDN w:val="0"/>
              <w:adjustRightInd w:val="0"/>
              <w:ind w:hanging="42"/>
              <w:jc w:val="center"/>
              <w:rPr>
                <w:rFonts w:ascii="Times New Roman" w:hAnsi="Times New Roman"/>
                <w:lang w:val="ru-RU"/>
              </w:rPr>
            </w:pPr>
            <w:r w:rsidRPr="001B5FC3">
              <w:rPr>
                <w:rFonts w:ascii="Times New Roman" w:hAnsi="Times New Roman"/>
                <w:lang w:val="ru-RU"/>
              </w:rPr>
              <w:t>Дата поставки</w:t>
            </w:r>
          </w:p>
        </w:tc>
        <w:tc>
          <w:tcPr>
            <w:tcW w:w="1657" w:type="dxa"/>
            <w:shd w:val="clear" w:color="auto" w:fill="auto"/>
            <w:vAlign w:val="center"/>
          </w:tcPr>
          <w:p w14:paraId="0F934FDB" w14:textId="77777777" w:rsidR="009F01D6" w:rsidRPr="001B5FC3" w:rsidRDefault="009F01D6" w:rsidP="009F01D6">
            <w:pPr>
              <w:autoSpaceDE w:val="0"/>
              <w:autoSpaceDN w:val="0"/>
              <w:adjustRightInd w:val="0"/>
              <w:ind w:hanging="42"/>
              <w:jc w:val="center"/>
              <w:rPr>
                <w:rFonts w:ascii="Times New Roman" w:hAnsi="Times New Roman"/>
                <w:lang w:val="ru-RU"/>
              </w:rPr>
            </w:pPr>
            <w:r w:rsidRPr="001B5FC3">
              <w:rPr>
                <w:rFonts w:ascii="Times New Roman" w:hAnsi="Times New Roman"/>
                <w:lang w:val="ru-RU"/>
              </w:rPr>
              <w:t>Примечание</w:t>
            </w:r>
          </w:p>
        </w:tc>
      </w:tr>
      <w:tr w:rsidR="009F01D6" w:rsidRPr="001B5FC3" w14:paraId="640A88B4" w14:textId="77777777" w:rsidTr="009F01D6">
        <w:tc>
          <w:tcPr>
            <w:tcW w:w="484" w:type="dxa"/>
            <w:shd w:val="clear" w:color="auto" w:fill="auto"/>
          </w:tcPr>
          <w:p w14:paraId="28B36A0E" w14:textId="77777777" w:rsidR="009F01D6" w:rsidRPr="001B5FC3" w:rsidRDefault="009F01D6" w:rsidP="009F01D6">
            <w:pPr>
              <w:autoSpaceDE w:val="0"/>
              <w:autoSpaceDN w:val="0"/>
              <w:adjustRightInd w:val="0"/>
              <w:ind w:firstLine="426"/>
              <w:rPr>
                <w:rFonts w:ascii="Times New Roman" w:hAnsi="Times New Roman"/>
                <w:lang w:val="ru-RU"/>
              </w:rPr>
            </w:pPr>
          </w:p>
        </w:tc>
        <w:tc>
          <w:tcPr>
            <w:tcW w:w="3410" w:type="dxa"/>
            <w:shd w:val="clear" w:color="auto" w:fill="auto"/>
          </w:tcPr>
          <w:p w14:paraId="05F870F5" w14:textId="77777777" w:rsidR="009F01D6" w:rsidRPr="001B5FC3" w:rsidRDefault="009F01D6" w:rsidP="009F01D6">
            <w:pPr>
              <w:autoSpaceDE w:val="0"/>
              <w:autoSpaceDN w:val="0"/>
              <w:adjustRightInd w:val="0"/>
              <w:rPr>
                <w:rFonts w:ascii="Times New Roman" w:hAnsi="Times New Roman"/>
                <w:lang w:val="ru-RU"/>
              </w:rPr>
            </w:pPr>
          </w:p>
        </w:tc>
        <w:tc>
          <w:tcPr>
            <w:tcW w:w="2695" w:type="dxa"/>
            <w:shd w:val="clear" w:color="auto" w:fill="auto"/>
          </w:tcPr>
          <w:p w14:paraId="271220A0" w14:textId="77777777" w:rsidR="009F01D6" w:rsidRPr="001B5FC3" w:rsidRDefault="009F01D6" w:rsidP="009F01D6">
            <w:pPr>
              <w:autoSpaceDE w:val="0"/>
              <w:autoSpaceDN w:val="0"/>
              <w:adjustRightInd w:val="0"/>
              <w:rPr>
                <w:rFonts w:ascii="Times New Roman" w:hAnsi="Times New Roman"/>
                <w:lang w:val="ru-RU"/>
              </w:rPr>
            </w:pPr>
          </w:p>
        </w:tc>
        <w:tc>
          <w:tcPr>
            <w:tcW w:w="1402" w:type="dxa"/>
            <w:shd w:val="clear" w:color="auto" w:fill="auto"/>
          </w:tcPr>
          <w:p w14:paraId="7D7A67BF" w14:textId="77777777" w:rsidR="009F01D6" w:rsidRPr="001B5FC3" w:rsidRDefault="009F01D6" w:rsidP="009F01D6">
            <w:pPr>
              <w:autoSpaceDE w:val="0"/>
              <w:autoSpaceDN w:val="0"/>
              <w:adjustRightInd w:val="0"/>
              <w:rPr>
                <w:rFonts w:ascii="Times New Roman" w:hAnsi="Times New Roman"/>
                <w:lang w:val="ru-RU"/>
              </w:rPr>
            </w:pPr>
          </w:p>
        </w:tc>
        <w:tc>
          <w:tcPr>
            <w:tcW w:w="1657" w:type="dxa"/>
            <w:shd w:val="clear" w:color="auto" w:fill="auto"/>
          </w:tcPr>
          <w:p w14:paraId="5BEB117B" w14:textId="77777777" w:rsidR="009F01D6" w:rsidRPr="001B5FC3" w:rsidRDefault="009F01D6" w:rsidP="009F01D6">
            <w:pPr>
              <w:autoSpaceDE w:val="0"/>
              <w:autoSpaceDN w:val="0"/>
              <w:adjustRightInd w:val="0"/>
              <w:rPr>
                <w:rFonts w:ascii="Times New Roman" w:hAnsi="Times New Roman"/>
                <w:lang w:val="ru-RU"/>
              </w:rPr>
            </w:pPr>
          </w:p>
        </w:tc>
      </w:tr>
      <w:tr w:rsidR="009F01D6" w:rsidRPr="001B5FC3" w14:paraId="1A24864F" w14:textId="77777777" w:rsidTr="009F01D6">
        <w:tc>
          <w:tcPr>
            <w:tcW w:w="484" w:type="dxa"/>
            <w:shd w:val="clear" w:color="auto" w:fill="auto"/>
          </w:tcPr>
          <w:p w14:paraId="032B4640" w14:textId="77777777" w:rsidR="009F01D6" w:rsidRPr="001B5FC3" w:rsidRDefault="009F01D6" w:rsidP="009F01D6">
            <w:pPr>
              <w:autoSpaceDE w:val="0"/>
              <w:autoSpaceDN w:val="0"/>
              <w:adjustRightInd w:val="0"/>
              <w:ind w:firstLine="426"/>
              <w:rPr>
                <w:rFonts w:ascii="Times New Roman" w:hAnsi="Times New Roman"/>
                <w:lang w:val="ru-RU"/>
              </w:rPr>
            </w:pPr>
          </w:p>
        </w:tc>
        <w:tc>
          <w:tcPr>
            <w:tcW w:w="3410" w:type="dxa"/>
            <w:shd w:val="clear" w:color="auto" w:fill="auto"/>
          </w:tcPr>
          <w:p w14:paraId="2E32A519" w14:textId="77777777" w:rsidR="009F01D6" w:rsidRPr="001B5FC3" w:rsidRDefault="009F01D6" w:rsidP="009F01D6">
            <w:pPr>
              <w:autoSpaceDE w:val="0"/>
              <w:autoSpaceDN w:val="0"/>
              <w:adjustRightInd w:val="0"/>
              <w:rPr>
                <w:rFonts w:ascii="Times New Roman" w:hAnsi="Times New Roman"/>
                <w:lang w:val="ru-RU"/>
              </w:rPr>
            </w:pPr>
          </w:p>
        </w:tc>
        <w:tc>
          <w:tcPr>
            <w:tcW w:w="2695" w:type="dxa"/>
            <w:shd w:val="clear" w:color="auto" w:fill="auto"/>
          </w:tcPr>
          <w:p w14:paraId="67F46B20" w14:textId="77777777" w:rsidR="009F01D6" w:rsidRPr="001B5FC3" w:rsidRDefault="009F01D6" w:rsidP="009F01D6">
            <w:pPr>
              <w:autoSpaceDE w:val="0"/>
              <w:autoSpaceDN w:val="0"/>
              <w:adjustRightInd w:val="0"/>
              <w:rPr>
                <w:rFonts w:ascii="Times New Roman" w:hAnsi="Times New Roman"/>
                <w:lang w:val="ru-RU"/>
              </w:rPr>
            </w:pPr>
          </w:p>
        </w:tc>
        <w:tc>
          <w:tcPr>
            <w:tcW w:w="1402" w:type="dxa"/>
            <w:shd w:val="clear" w:color="auto" w:fill="auto"/>
          </w:tcPr>
          <w:p w14:paraId="26BEA090" w14:textId="77777777" w:rsidR="009F01D6" w:rsidRPr="001B5FC3" w:rsidRDefault="009F01D6" w:rsidP="009F01D6">
            <w:pPr>
              <w:autoSpaceDE w:val="0"/>
              <w:autoSpaceDN w:val="0"/>
              <w:adjustRightInd w:val="0"/>
              <w:rPr>
                <w:rFonts w:ascii="Times New Roman" w:hAnsi="Times New Roman"/>
                <w:lang w:val="ru-RU"/>
              </w:rPr>
            </w:pPr>
          </w:p>
        </w:tc>
        <w:tc>
          <w:tcPr>
            <w:tcW w:w="1657" w:type="dxa"/>
            <w:shd w:val="clear" w:color="auto" w:fill="auto"/>
          </w:tcPr>
          <w:p w14:paraId="7A228A67" w14:textId="77777777" w:rsidR="009F01D6" w:rsidRPr="001B5FC3" w:rsidRDefault="009F01D6" w:rsidP="009F01D6">
            <w:pPr>
              <w:autoSpaceDE w:val="0"/>
              <w:autoSpaceDN w:val="0"/>
              <w:adjustRightInd w:val="0"/>
              <w:rPr>
                <w:rFonts w:ascii="Times New Roman" w:hAnsi="Times New Roman"/>
                <w:lang w:val="ru-RU"/>
              </w:rPr>
            </w:pPr>
          </w:p>
        </w:tc>
      </w:tr>
      <w:tr w:rsidR="009F01D6" w:rsidRPr="001B5FC3" w14:paraId="32141973" w14:textId="77777777" w:rsidTr="009F01D6">
        <w:tc>
          <w:tcPr>
            <w:tcW w:w="484" w:type="dxa"/>
            <w:shd w:val="clear" w:color="auto" w:fill="auto"/>
          </w:tcPr>
          <w:p w14:paraId="064145F7" w14:textId="77777777" w:rsidR="009F01D6" w:rsidRPr="001B5FC3" w:rsidRDefault="009F01D6" w:rsidP="009F01D6">
            <w:pPr>
              <w:autoSpaceDE w:val="0"/>
              <w:autoSpaceDN w:val="0"/>
              <w:adjustRightInd w:val="0"/>
              <w:ind w:firstLine="426"/>
              <w:rPr>
                <w:rFonts w:ascii="Times New Roman" w:hAnsi="Times New Roman"/>
                <w:lang w:val="ru-RU"/>
              </w:rPr>
            </w:pPr>
          </w:p>
        </w:tc>
        <w:tc>
          <w:tcPr>
            <w:tcW w:w="3410" w:type="dxa"/>
            <w:shd w:val="clear" w:color="auto" w:fill="auto"/>
          </w:tcPr>
          <w:p w14:paraId="1125D03A" w14:textId="77777777" w:rsidR="009F01D6" w:rsidRPr="001B5FC3" w:rsidRDefault="009F01D6" w:rsidP="009F01D6">
            <w:pPr>
              <w:autoSpaceDE w:val="0"/>
              <w:autoSpaceDN w:val="0"/>
              <w:adjustRightInd w:val="0"/>
              <w:rPr>
                <w:rFonts w:ascii="Times New Roman" w:hAnsi="Times New Roman"/>
                <w:lang w:val="ru-RU"/>
              </w:rPr>
            </w:pPr>
          </w:p>
        </w:tc>
        <w:tc>
          <w:tcPr>
            <w:tcW w:w="2695" w:type="dxa"/>
            <w:shd w:val="clear" w:color="auto" w:fill="auto"/>
          </w:tcPr>
          <w:p w14:paraId="72B1FD16" w14:textId="77777777" w:rsidR="009F01D6" w:rsidRPr="001B5FC3" w:rsidRDefault="009F01D6" w:rsidP="009F01D6">
            <w:pPr>
              <w:autoSpaceDE w:val="0"/>
              <w:autoSpaceDN w:val="0"/>
              <w:adjustRightInd w:val="0"/>
              <w:rPr>
                <w:rFonts w:ascii="Times New Roman" w:hAnsi="Times New Roman"/>
                <w:lang w:val="ru-RU"/>
              </w:rPr>
            </w:pPr>
          </w:p>
        </w:tc>
        <w:tc>
          <w:tcPr>
            <w:tcW w:w="1402" w:type="dxa"/>
            <w:shd w:val="clear" w:color="auto" w:fill="auto"/>
          </w:tcPr>
          <w:p w14:paraId="314721CA" w14:textId="77777777" w:rsidR="009F01D6" w:rsidRPr="001B5FC3" w:rsidRDefault="009F01D6" w:rsidP="009F01D6">
            <w:pPr>
              <w:autoSpaceDE w:val="0"/>
              <w:autoSpaceDN w:val="0"/>
              <w:adjustRightInd w:val="0"/>
              <w:rPr>
                <w:rFonts w:ascii="Times New Roman" w:hAnsi="Times New Roman"/>
                <w:lang w:val="ru-RU"/>
              </w:rPr>
            </w:pPr>
          </w:p>
        </w:tc>
        <w:tc>
          <w:tcPr>
            <w:tcW w:w="1657" w:type="dxa"/>
            <w:shd w:val="clear" w:color="auto" w:fill="auto"/>
          </w:tcPr>
          <w:p w14:paraId="10E81256" w14:textId="77777777" w:rsidR="009F01D6" w:rsidRPr="001B5FC3" w:rsidRDefault="009F01D6" w:rsidP="009F01D6">
            <w:pPr>
              <w:autoSpaceDE w:val="0"/>
              <w:autoSpaceDN w:val="0"/>
              <w:adjustRightInd w:val="0"/>
              <w:rPr>
                <w:rFonts w:ascii="Times New Roman" w:hAnsi="Times New Roman"/>
                <w:lang w:val="ru-RU"/>
              </w:rPr>
            </w:pPr>
          </w:p>
        </w:tc>
      </w:tr>
    </w:tbl>
    <w:p w14:paraId="4821310F" w14:textId="77777777" w:rsidR="009F01D6" w:rsidRPr="001B5FC3" w:rsidRDefault="009F01D6" w:rsidP="009F01D6">
      <w:pPr>
        <w:autoSpaceDE w:val="0"/>
        <w:autoSpaceDN w:val="0"/>
        <w:adjustRightInd w:val="0"/>
        <w:ind w:firstLine="567"/>
        <w:rPr>
          <w:rFonts w:ascii="Times New Roman" w:hAnsi="Times New Roman"/>
          <w:lang w:val="ru-RU"/>
        </w:rPr>
      </w:pPr>
    </w:p>
    <w:p w14:paraId="3C63F5F3" w14:textId="77777777" w:rsidR="009F01D6" w:rsidRPr="001B5FC3" w:rsidRDefault="009F01D6" w:rsidP="009F01D6">
      <w:pPr>
        <w:autoSpaceDE w:val="0"/>
        <w:autoSpaceDN w:val="0"/>
        <w:adjustRightInd w:val="0"/>
        <w:ind w:firstLine="567"/>
        <w:rPr>
          <w:rFonts w:ascii="Times New Roman" w:hAnsi="Times New Roman"/>
          <w:lang w:val="ru-RU"/>
        </w:rPr>
      </w:pPr>
    </w:p>
    <w:p w14:paraId="61DF3B86" w14:textId="77777777" w:rsidR="009F01D6" w:rsidRPr="001B5FC3" w:rsidRDefault="009F01D6" w:rsidP="009F01D6">
      <w:pPr>
        <w:autoSpaceDE w:val="0"/>
        <w:autoSpaceDN w:val="0"/>
        <w:adjustRightInd w:val="0"/>
        <w:ind w:firstLine="567"/>
        <w:rPr>
          <w:rFonts w:ascii="Times New Roman" w:hAnsi="Times New Roman"/>
          <w:lang w:val="ru-RU"/>
        </w:rPr>
      </w:pPr>
      <w:r w:rsidRPr="001B5FC3">
        <w:rPr>
          <w:rFonts w:ascii="Times New Roman" w:hAnsi="Times New Roman"/>
          <w:lang w:val="ru-RU"/>
        </w:rPr>
        <w:t>__________________________________</w:t>
      </w:r>
    </w:p>
    <w:p w14:paraId="4BFB7220" w14:textId="77777777" w:rsidR="009F01D6" w:rsidRPr="001B5FC3" w:rsidRDefault="009F01D6" w:rsidP="009F01D6">
      <w:pPr>
        <w:autoSpaceDE w:val="0"/>
        <w:autoSpaceDN w:val="0"/>
        <w:adjustRightInd w:val="0"/>
        <w:ind w:firstLine="567"/>
        <w:rPr>
          <w:rFonts w:ascii="Times New Roman" w:hAnsi="Times New Roman"/>
          <w:i/>
          <w:iCs/>
          <w:lang w:val="ru-RU"/>
        </w:rPr>
      </w:pPr>
      <w:r w:rsidRPr="001B5FC3">
        <w:rPr>
          <w:rFonts w:ascii="Times New Roman" w:hAnsi="Times New Roman"/>
          <w:i/>
          <w:iCs/>
          <w:lang w:val="ru-RU"/>
        </w:rPr>
        <w:t>(подпись уполномоченного лица)</w:t>
      </w:r>
    </w:p>
    <w:p w14:paraId="0856056D" w14:textId="77777777" w:rsidR="009F01D6" w:rsidRPr="001B5FC3" w:rsidRDefault="009F01D6" w:rsidP="009F01D6">
      <w:pPr>
        <w:autoSpaceDE w:val="0"/>
        <w:autoSpaceDN w:val="0"/>
        <w:adjustRightInd w:val="0"/>
        <w:ind w:firstLine="567"/>
        <w:rPr>
          <w:rFonts w:ascii="Times New Roman" w:hAnsi="Times New Roman"/>
          <w:lang w:val="ru-RU"/>
        </w:rPr>
      </w:pPr>
    </w:p>
    <w:p w14:paraId="671AEB3B" w14:textId="77777777" w:rsidR="009F01D6" w:rsidRPr="001B5FC3" w:rsidRDefault="009F01D6" w:rsidP="009F01D6">
      <w:pPr>
        <w:autoSpaceDE w:val="0"/>
        <w:autoSpaceDN w:val="0"/>
        <w:adjustRightInd w:val="0"/>
        <w:ind w:firstLine="567"/>
        <w:rPr>
          <w:rFonts w:ascii="Times New Roman" w:hAnsi="Times New Roman"/>
          <w:lang w:val="ru-RU"/>
        </w:rPr>
      </w:pPr>
      <w:r w:rsidRPr="001B5FC3">
        <w:rPr>
          <w:rFonts w:ascii="Times New Roman" w:hAnsi="Times New Roman"/>
          <w:lang w:val="ru-RU"/>
        </w:rPr>
        <w:t>____________________________________</w:t>
      </w:r>
    </w:p>
    <w:p w14:paraId="0EBF1EF6" w14:textId="77777777" w:rsidR="009F01D6" w:rsidRPr="001B5FC3" w:rsidRDefault="009F01D6" w:rsidP="009F01D6">
      <w:pPr>
        <w:autoSpaceDE w:val="0"/>
        <w:autoSpaceDN w:val="0"/>
        <w:adjustRightInd w:val="0"/>
        <w:ind w:firstLine="567"/>
        <w:rPr>
          <w:rFonts w:ascii="Times New Roman" w:hAnsi="Times New Roman"/>
          <w:i/>
          <w:iCs/>
          <w:lang w:val="ru-RU"/>
        </w:rPr>
      </w:pPr>
      <w:r w:rsidRPr="001B5FC3">
        <w:rPr>
          <w:rFonts w:ascii="Times New Roman" w:hAnsi="Times New Roman"/>
          <w:i/>
          <w:iCs/>
          <w:lang w:val="ru-RU"/>
        </w:rPr>
        <w:t>(Ф.И.О. и должность уполномоченного лица)</w:t>
      </w:r>
    </w:p>
    <w:p w14:paraId="551385C1" w14:textId="77777777" w:rsidR="009F01D6" w:rsidRPr="001B5FC3" w:rsidRDefault="009F01D6" w:rsidP="009F01D6">
      <w:pPr>
        <w:autoSpaceDE w:val="0"/>
        <w:autoSpaceDN w:val="0"/>
        <w:adjustRightInd w:val="0"/>
        <w:ind w:firstLine="567"/>
        <w:rPr>
          <w:rFonts w:ascii="Times New Roman" w:hAnsi="Times New Roman"/>
          <w:bCs/>
          <w:lang w:val="ru-RU"/>
        </w:rPr>
      </w:pPr>
    </w:p>
    <w:p w14:paraId="68FF1467" w14:textId="77777777" w:rsidR="009F01D6" w:rsidRPr="001B5FC3" w:rsidRDefault="009F01D6" w:rsidP="009F01D6">
      <w:pPr>
        <w:autoSpaceDE w:val="0"/>
        <w:autoSpaceDN w:val="0"/>
        <w:adjustRightInd w:val="0"/>
        <w:ind w:firstLine="567"/>
        <w:rPr>
          <w:rFonts w:ascii="Times New Roman" w:hAnsi="Times New Roman"/>
          <w:bCs/>
          <w:lang w:val="ru-RU"/>
        </w:rPr>
      </w:pPr>
    </w:p>
    <w:p w14:paraId="1CBEA4B6" w14:textId="77777777" w:rsidR="009F01D6" w:rsidRPr="001B5FC3" w:rsidRDefault="009F01D6" w:rsidP="009F01D6">
      <w:pPr>
        <w:autoSpaceDE w:val="0"/>
        <w:autoSpaceDN w:val="0"/>
        <w:adjustRightInd w:val="0"/>
        <w:ind w:firstLine="567"/>
        <w:rPr>
          <w:rFonts w:ascii="Times New Roman" w:hAnsi="Times New Roman"/>
          <w:b/>
          <w:bCs/>
          <w:lang w:val="ru-RU"/>
        </w:rPr>
      </w:pPr>
      <w:r w:rsidRPr="001B5FC3">
        <w:rPr>
          <w:rFonts w:ascii="Times New Roman" w:hAnsi="Times New Roman"/>
          <w:b/>
          <w:bCs/>
          <w:lang w:val="ru-RU"/>
        </w:rPr>
        <w:t>М.П.</w:t>
      </w:r>
    </w:p>
    <w:p w14:paraId="58C1A62B" w14:textId="77777777" w:rsidR="009F01D6" w:rsidRPr="001B5FC3" w:rsidRDefault="009F01D6" w:rsidP="009F01D6">
      <w:pPr>
        <w:ind w:firstLine="567"/>
        <w:rPr>
          <w:rFonts w:ascii="Times New Roman" w:hAnsi="Times New Roman"/>
          <w:lang w:val="ru-RU"/>
        </w:rPr>
      </w:pPr>
    </w:p>
    <w:p w14:paraId="1810A779" w14:textId="77777777" w:rsidR="009F01D6" w:rsidRPr="001B5FC3" w:rsidRDefault="009F01D6" w:rsidP="009F01D6">
      <w:pPr>
        <w:ind w:firstLine="567"/>
        <w:rPr>
          <w:rFonts w:ascii="Times New Roman" w:hAnsi="Times New Roman"/>
          <w:lang w:val="ru-RU"/>
        </w:rPr>
      </w:pPr>
      <w:r w:rsidRPr="001B5FC3">
        <w:rPr>
          <w:rFonts w:ascii="Times New Roman" w:hAnsi="Times New Roman"/>
          <w:lang w:val="ru-RU"/>
        </w:rPr>
        <w:t>Дата: «____» _____________ 2021г.</w:t>
      </w:r>
    </w:p>
    <w:p w14:paraId="51F59D5B" w14:textId="77777777" w:rsidR="009F01D6" w:rsidRPr="001B5FC3" w:rsidRDefault="009F01D6" w:rsidP="009F01D6">
      <w:pPr>
        <w:tabs>
          <w:tab w:val="center" w:pos="4818"/>
          <w:tab w:val="right" w:pos="9637"/>
        </w:tabs>
        <w:jc w:val="right"/>
        <w:rPr>
          <w:rFonts w:ascii="Times New Roman" w:hAnsi="Times New Roman"/>
          <w:lang w:val="ru-RU"/>
        </w:rPr>
      </w:pPr>
      <w:r w:rsidRPr="001B5FC3">
        <w:rPr>
          <w:rFonts w:ascii="Times New Roman" w:hAnsi="Times New Roman"/>
          <w:i/>
          <w:sz w:val="28"/>
          <w:szCs w:val="28"/>
          <w:lang w:val="ru-RU"/>
        </w:rPr>
        <w:br w:type="page"/>
      </w:r>
      <w:r w:rsidRPr="001B5FC3">
        <w:rPr>
          <w:rFonts w:ascii="Times New Roman" w:hAnsi="Times New Roman"/>
          <w:i/>
          <w:lang w:val="ru-RU"/>
        </w:rPr>
        <w:lastRenderedPageBreak/>
        <w:t>Форма №4</w:t>
      </w:r>
    </w:p>
    <w:p w14:paraId="56A28213" w14:textId="77777777" w:rsidR="009F01D6" w:rsidRPr="001B5FC3" w:rsidRDefault="009F01D6" w:rsidP="009F01D6">
      <w:pPr>
        <w:jc w:val="center"/>
        <w:rPr>
          <w:rFonts w:ascii="Times New Roman" w:hAnsi="Times New Roman"/>
          <w:bCs/>
          <w:lang w:val="ru-RU" w:eastAsia="ru-RU"/>
        </w:rPr>
      </w:pPr>
    </w:p>
    <w:p w14:paraId="336500D3" w14:textId="77777777" w:rsidR="009F01D6" w:rsidRPr="001B5FC3" w:rsidRDefault="009F01D6" w:rsidP="009F01D6">
      <w:pPr>
        <w:jc w:val="center"/>
        <w:rPr>
          <w:rFonts w:ascii="Times New Roman" w:hAnsi="Times New Roman"/>
          <w:b/>
          <w:bCs/>
          <w:lang w:val="ru-RU" w:eastAsia="ru-RU"/>
        </w:rPr>
      </w:pPr>
      <w:r w:rsidRPr="001B5FC3">
        <w:rPr>
          <w:rFonts w:ascii="Times New Roman" w:hAnsi="Times New Roman"/>
          <w:b/>
          <w:bCs/>
          <w:lang w:val="ru-RU" w:eastAsia="ru-RU"/>
        </w:rPr>
        <w:t>ФИНАНСОВОЕ ПОЛОЖЕНИЕ УЧАСТНИКА ТЕНДЕРА</w:t>
      </w:r>
    </w:p>
    <w:p w14:paraId="44DD6409" w14:textId="77777777" w:rsidR="009F01D6" w:rsidRPr="001B5FC3" w:rsidRDefault="009F01D6" w:rsidP="009F01D6">
      <w:pPr>
        <w:jc w:val="center"/>
        <w:rPr>
          <w:rFonts w:ascii="Times New Roman" w:hAnsi="Times New Roman"/>
          <w:lang w:val="ru-RU" w:eastAsia="ru-RU"/>
        </w:rPr>
      </w:pPr>
      <w:r w:rsidRPr="001B5FC3">
        <w:rPr>
          <w:rFonts w:ascii="Times New Roman" w:hAnsi="Times New Roman"/>
          <w:lang w:val="ru-RU" w:eastAsia="ru-RU"/>
        </w:rPr>
        <w:t>____________________________________________</w:t>
      </w:r>
    </w:p>
    <w:p w14:paraId="7C538EBF" w14:textId="77777777" w:rsidR="009F01D6" w:rsidRPr="001B5FC3" w:rsidRDefault="009F01D6" w:rsidP="009F01D6">
      <w:pPr>
        <w:jc w:val="center"/>
        <w:rPr>
          <w:rFonts w:ascii="Times New Roman" w:hAnsi="Times New Roman"/>
          <w:lang w:val="ru-RU" w:eastAsia="ru-RU"/>
        </w:rPr>
      </w:pPr>
      <w:r w:rsidRPr="001B5FC3">
        <w:rPr>
          <w:rFonts w:ascii="Times New Roman" w:hAnsi="Times New Roman"/>
          <w:lang w:val="ru-RU" w:eastAsia="ru-RU"/>
        </w:rPr>
        <w:t>(наименование участника тендера)</w:t>
      </w:r>
    </w:p>
    <w:p w14:paraId="2C9841A7" w14:textId="77777777" w:rsidR="009F01D6" w:rsidRPr="001B5FC3" w:rsidRDefault="009F01D6" w:rsidP="009F01D6">
      <w:pPr>
        <w:jc w:val="center"/>
        <w:rPr>
          <w:rFonts w:ascii="Times New Roman" w:hAnsi="Times New Roman"/>
          <w:sz w:val="22"/>
          <w:szCs w:val="22"/>
          <w:lang w:val="ru-RU" w:eastAsia="ru-RU"/>
        </w:rPr>
      </w:pPr>
    </w:p>
    <w:p w14:paraId="681B7EB4" w14:textId="77777777" w:rsidR="009F01D6" w:rsidRPr="001B5FC3" w:rsidRDefault="009F01D6" w:rsidP="009F01D6">
      <w:pPr>
        <w:rPr>
          <w:rFonts w:ascii="Times New Roman" w:hAnsi="Times New Roman"/>
          <w:i/>
          <w:snapToGrid w:val="0"/>
          <w:sz w:val="22"/>
          <w:szCs w:val="22"/>
          <w:lang w:val="ru-RU" w:eastAsia="ru-RU"/>
        </w:rPr>
      </w:pPr>
      <w:r w:rsidRPr="001B5FC3">
        <w:rPr>
          <w:rFonts w:ascii="Times New Roman" w:hAnsi="Times New Roman"/>
          <w:b/>
          <w:snapToGrid w:val="0"/>
          <w:sz w:val="22"/>
          <w:szCs w:val="22"/>
          <w:lang w:val="ru-RU" w:eastAsia="ru-RU"/>
        </w:rPr>
        <w:t>1. ФИНАНСОВЫЕ ДАННЫЕ:</w:t>
      </w:r>
      <w:r w:rsidRPr="001B5FC3">
        <w:rPr>
          <w:rFonts w:ascii="Times New Roman" w:hAnsi="Times New Roman"/>
          <w:b/>
          <w:snapToGrid w:val="0"/>
          <w:sz w:val="22"/>
          <w:szCs w:val="22"/>
          <w:lang w:val="ru-RU" w:eastAsia="ru-RU"/>
        </w:rPr>
        <w:tab/>
      </w:r>
      <w:r w:rsidRPr="001B5FC3">
        <w:rPr>
          <w:rFonts w:ascii="Times New Roman" w:hAnsi="Times New Roman"/>
          <w:b/>
          <w:snapToGrid w:val="0"/>
          <w:sz w:val="22"/>
          <w:szCs w:val="22"/>
          <w:lang w:val="ru-RU" w:eastAsia="ru-RU"/>
        </w:rPr>
        <w:tab/>
      </w:r>
      <w:r w:rsidRPr="001B5FC3">
        <w:rPr>
          <w:rFonts w:ascii="Times New Roman" w:hAnsi="Times New Roman"/>
          <w:b/>
          <w:snapToGrid w:val="0"/>
          <w:sz w:val="22"/>
          <w:szCs w:val="22"/>
          <w:lang w:val="ru-RU" w:eastAsia="ru-RU"/>
        </w:rPr>
        <w:tab/>
      </w:r>
      <w:r w:rsidRPr="001B5FC3">
        <w:rPr>
          <w:rFonts w:ascii="Times New Roman" w:hAnsi="Times New Roman"/>
          <w:b/>
          <w:snapToGrid w:val="0"/>
          <w:sz w:val="22"/>
          <w:szCs w:val="22"/>
          <w:lang w:val="ru-RU" w:eastAsia="ru-RU"/>
        </w:rPr>
        <w:tab/>
      </w:r>
      <w:r w:rsidRPr="001B5FC3">
        <w:rPr>
          <w:rFonts w:ascii="Times New Roman" w:hAnsi="Times New Roman"/>
          <w:b/>
          <w:snapToGrid w:val="0"/>
          <w:sz w:val="22"/>
          <w:szCs w:val="22"/>
          <w:lang w:val="ru-RU" w:eastAsia="ru-RU"/>
        </w:rPr>
        <w:tab/>
      </w:r>
      <w:r w:rsidRPr="001B5FC3">
        <w:rPr>
          <w:rFonts w:ascii="Times New Roman" w:hAnsi="Times New Roman"/>
          <w:i/>
          <w:snapToGrid w:val="0"/>
          <w:sz w:val="22"/>
          <w:szCs w:val="22"/>
          <w:lang w:val="ru-RU" w:eastAsia="ru-RU"/>
        </w:rPr>
        <w:t>в тыс._______ (указать валюту)</w:t>
      </w:r>
    </w:p>
    <w:tbl>
      <w:tblPr>
        <w:tblW w:w="9743" w:type="dxa"/>
        <w:tblInd w:w="40" w:type="dxa"/>
        <w:tblLayout w:type="fixed"/>
        <w:tblCellMar>
          <w:left w:w="40" w:type="dxa"/>
          <w:right w:w="40" w:type="dxa"/>
        </w:tblCellMar>
        <w:tblLook w:val="0000" w:firstRow="0" w:lastRow="0" w:firstColumn="0" w:lastColumn="0" w:noHBand="0" w:noVBand="0"/>
      </w:tblPr>
      <w:tblGrid>
        <w:gridCol w:w="2694"/>
        <w:gridCol w:w="778"/>
        <w:gridCol w:w="737"/>
        <w:gridCol w:w="782"/>
        <w:gridCol w:w="6"/>
        <w:gridCol w:w="2511"/>
        <w:gridCol w:w="6"/>
        <w:gridCol w:w="754"/>
        <w:gridCol w:w="18"/>
        <w:gridCol w:w="6"/>
        <w:gridCol w:w="772"/>
        <w:gridCol w:w="6"/>
        <w:gridCol w:w="667"/>
        <w:gridCol w:w="6"/>
      </w:tblGrid>
      <w:tr w:rsidR="009F01D6" w:rsidRPr="001B5FC3" w14:paraId="26EB13F2" w14:textId="77777777" w:rsidTr="009F01D6">
        <w:trPr>
          <w:gridAfter w:val="1"/>
          <w:wAfter w:w="6" w:type="dxa"/>
          <w:trHeight w:val="250"/>
        </w:trPr>
        <w:tc>
          <w:tcPr>
            <w:tcW w:w="2694" w:type="dxa"/>
            <w:tcBorders>
              <w:top w:val="single" w:sz="6" w:space="0" w:color="auto"/>
              <w:left w:val="single" w:sz="6" w:space="0" w:color="auto"/>
              <w:bottom w:val="single" w:sz="6" w:space="0" w:color="auto"/>
              <w:right w:val="single" w:sz="4" w:space="0" w:color="auto"/>
            </w:tcBorders>
          </w:tcPr>
          <w:p w14:paraId="01D8B3D5"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АКТИВ</w:t>
            </w:r>
          </w:p>
        </w:tc>
        <w:tc>
          <w:tcPr>
            <w:tcW w:w="778" w:type="dxa"/>
            <w:tcBorders>
              <w:top w:val="single" w:sz="4" w:space="0" w:color="auto"/>
              <w:left w:val="single" w:sz="4" w:space="0" w:color="auto"/>
              <w:bottom w:val="single" w:sz="4" w:space="0" w:color="auto"/>
              <w:right w:val="single" w:sz="4" w:space="0" w:color="auto"/>
            </w:tcBorders>
          </w:tcPr>
          <w:p w14:paraId="7177B031" w14:textId="77777777" w:rsidR="009F01D6" w:rsidRPr="001B5FC3" w:rsidRDefault="009F01D6" w:rsidP="009F01D6">
            <w:pPr>
              <w:widowControl w:val="0"/>
              <w:autoSpaceDE w:val="0"/>
              <w:autoSpaceDN w:val="0"/>
              <w:adjustRightInd w:val="0"/>
              <w:jc w:val="center"/>
              <w:rPr>
                <w:rFonts w:ascii="Times New Roman" w:hAnsi="Times New Roman"/>
                <w:sz w:val="22"/>
                <w:szCs w:val="22"/>
                <w:lang w:val="ru-RU"/>
              </w:rPr>
            </w:pPr>
            <w:r w:rsidRPr="001B5FC3">
              <w:rPr>
                <w:rFonts w:ascii="Times New Roman" w:hAnsi="Times New Roman"/>
                <w:sz w:val="22"/>
                <w:szCs w:val="22"/>
                <w:lang w:val="ru-RU"/>
              </w:rPr>
              <w:t>2018г.</w:t>
            </w:r>
          </w:p>
        </w:tc>
        <w:tc>
          <w:tcPr>
            <w:tcW w:w="737" w:type="dxa"/>
            <w:tcBorders>
              <w:top w:val="single" w:sz="4" w:space="0" w:color="auto"/>
              <w:left w:val="single" w:sz="4" w:space="0" w:color="auto"/>
              <w:bottom w:val="single" w:sz="4" w:space="0" w:color="auto"/>
              <w:right w:val="single" w:sz="4" w:space="0" w:color="auto"/>
            </w:tcBorders>
          </w:tcPr>
          <w:p w14:paraId="17AF4263" w14:textId="77777777" w:rsidR="009F01D6" w:rsidRPr="001B5FC3" w:rsidRDefault="009F01D6" w:rsidP="009F01D6">
            <w:pPr>
              <w:widowControl w:val="0"/>
              <w:autoSpaceDE w:val="0"/>
              <w:autoSpaceDN w:val="0"/>
              <w:adjustRightInd w:val="0"/>
              <w:jc w:val="center"/>
              <w:rPr>
                <w:rFonts w:ascii="Times New Roman" w:hAnsi="Times New Roman"/>
                <w:sz w:val="22"/>
                <w:szCs w:val="22"/>
                <w:lang w:val="ru-RU"/>
              </w:rPr>
            </w:pPr>
            <w:r w:rsidRPr="001B5FC3">
              <w:rPr>
                <w:rFonts w:ascii="Times New Roman" w:hAnsi="Times New Roman"/>
                <w:sz w:val="22"/>
                <w:szCs w:val="22"/>
                <w:lang w:val="ru-RU"/>
              </w:rPr>
              <w:t>2019г.</w:t>
            </w:r>
          </w:p>
        </w:tc>
        <w:tc>
          <w:tcPr>
            <w:tcW w:w="782" w:type="dxa"/>
            <w:tcBorders>
              <w:top w:val="single" w:sz="4" w:space="0" w:color="auto"/>
              <w:left w:val="single" w:sz="4" w:space="0" w:color="auto"/>
              <w:bottom w:val="single" w:sz="4" w:space="0" w:color="auto"/>
              <w:right w:val="single" w:sz="4" w:space="0" w:color="auto"/>
            </w:tcBorders>
          </w:tcPr>
          <w:p w14:paraId="3992A0D0" w14:textId="77777777" w:rsidR="009F01D6" w:rsidRPr="001B5FC3" w:rsidRDefault="009F01D6" w:rsidP="009F01D6">
            <w:pPr>
              <w:widowControl w:val="0"/>
              <w:autoSpaceDE w:val="0"/>
              <w:autoSpaceDN w:val="0"/>
              <w:adjustRightInd w:val="0"/>
              <w:jc w:val="center"/>
              <w:rPr>
                <w:rFonts w:ascii="Times New Roman" w:hAnsi="Times New Roman"/>
                <w:sz w:val="22"/>
                <w:szCs w:val="22"/>
                <w:lang w:val="ru-RU"/>
              </w:rPr>
            </w:pPr>
            <w:r w:rsidRPr="001B5FC3">
              <w:rPr>
                <w:rFonts w:ascii="Times New Roman" w:hAnsi="Times New Roman"/>
                <w:sz w:val="22"/>
                <w:szCs w:val="22"/>
                <w:lang w:val="ru-RU"/>
              </w:rPr>
              <w:t>2020г.</w:t>
            </w:r>
          </w:p>
        </w:tc>
        <w:tc>
          <w:tcPr>
            <w:tcW w:w="2517" w:type="dxa"/>
            <w:gridSpan w:val="2"/>
            <w:tcBorders>
              <w:top w:val="single" w:sz="6" w:space="0" w:color="auto"/>
              <w:left w:val="single" w:sz="4" w:space="0" w:color="auto"/>
              <w:bottom w:val="single" w:sz="6" w:space="0" w:color="auto"/>
              <w:right w:val="single" w:sz="4" w:space="0" w:color="auto"/>
            </w:tcBorders>
          </w:tcPr>
          <w:p w14:paraId="49302507"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ПАССИВ</w:t>
            </w:r>
          </w:p>
        </w:tc>
        <w:tc>
          <w:tcPr>
            <w:tcW w:w="760" w:type="dxa"/>
            <w:gridSpan w:val="2"/>
            <w:tcBorders>
              <w:top w:val="single" w:sz="4" w:space="0" w:color="auto"/>
              <w:left w:val="single" w:sz="4" w:space="0" w:color="auto"/>
              <w:bottom w:val="single" w:sz="4" w:space="0" w:color="auto"/>
              <w:right w:val="single" w:sz="4" w:space="0" w:color="auto"/>
            </w:tcBorders>
          </w:tcPr>
          <w:p w14:paraId="570952BC" w14:textId="77777777" w:rsidR="009F01D6" w:rsidRPr="001B5FC3" w:rsidRDefault="009F01D6" w:rsidP="009F01D6">
            <w:pPr>
              <w:widowControl w:val="0"/>
              <w:autoSpaceDE w:val="0"/>
              <w:autoSpaceDN w:val="0"/>
              <w:adjustRightInd w:val="0"/>
              <w:jc w:val="center"/>
              <w:rPr>
                <w:rFonts w:ascii="Times New Roman" w:hAnsi="Times New Roman"/>
                <w:sz w:val="22"/>
                <w:szCs w:val="22"/>
                <w:lang w:val="ru-RU"/>
              </w:rPr>
            </w:pPr>
            <w:r w:rsidRPr="001B5FC3">
              <w:rPr>
                <w:rFonts w:ascii="Times New Roman" w:hAnsi="Times New Roman"/>
                <w:sz w:val="22"/>
                <w:szCs w:val="22"/>
                <w:lang w:val="ru-RU"/>
              </w:rPr>
              <w:t>2018г.</w:t>
            </w:r>
          </w:p>
        </w:tc>
        <w:tc>
          <w:tcPr>
            <w:tcW w:w="796" w:type="dxa"/>
            <w:gridSpan w:val="3"/>
            <w:tcBorders>
              <w:top w:val="single" w:sz="4" w:space="0" w:color="auto"/>
              <w:left w:val="single" w:sz="4" w:space="0" w:color="auto"/>
              <w:bottom w:val="single" w:sz="4" w:space="0" w:color="auto"/>
              <w:right w:val="single" w:sz="4" w:space="0" w:color="auto"/>
            </w:tcBorders>
          </w:tcPr>
          <w:p w14:paraId="1BB7E44B" w14:textId="77777777" w:rsidR="009F01D6" w:rsidRPr="001B5FC3" w:rsidRDefault="009F01D6" w:rsidP="009F01D6">
            <w:pPr>
              <w:widowControl w:val="0"/>
              <w:autoSpaceDE w:val="0"/>
              <w:autoSpaceDN w:val="0"/>
              <w:adjustRightInd w:val="0"/>
              <w:jc w:val="center"/>
              <w:rPr>
                <w:rFonts w:ascii="Times New Roman" w:hAnsi="Times New Roman"/>
                <w:sz w:val="22"/>
                <w:szCs w:val="22"/>
                <w:lang w:val="ru-RU"/>
              </w:rPr>
            </w:pPr>
            <w:r w:rsidRPr="001B5FC3">
              <w:rPr>
                <w:rFonts w:ascii="Times New Roman" w:hAnsi="Times New Roman"/>
                <w:sz w:val="22"/>
                <w:szCs w:val="22"/>
                <w:lang w:val="ru-RU"/>
              </w:rPr>
              <w:t>2019г.</w:t>
            </w:r>
          </w:p>
        </w:tc>
        <w:tc>
          <w:tcPr>
            <w:tcW w:w="673" w:type="dxa"/>
            <w:gridSpan w:val="2"/>
            <w:tcBorders>
              <w:top w:val="single" w:sz="4" w:space="0" w:color="auto"/>
              <w:left w:val="single" w:sz="4" w:space="0" w:color="auto"/>
              <w:bottom w:val="single" w:sz="4" w:space="0" w:color="auto"/>
              <w:right w:val="single" w:sz="4" w:space="0" w:color="auto"/>
            </w:tcBorders>
          </w:tcPr>
          <w:p w14:paraId="78BDDD98" w14:textId="77777777" w:rsidR="009F01D6" w:rsidRPr="001B5FC3" w:rsidRDefault="009F01D6" w:rsidP="009F01D6">
            <w:pPr>
              <w:widowControl w:val="0"/>
              <w:autoSpaceDE w:val="0"/>
              <w:autoSpaceDN w:val="0"/>
              <w:adjustRightInd w:val="0"/>
              <w:jc w:val="center"/>
              <w:rPr>
                <w:rFonts w:ascii="Times New Roman" w:hAnsi="Times New Roman"/>
                <w:sz w:val="22"/>
                <w:szCs w:val="22"/>
                <w:lang w:val="ru-RU"/>
              </w:rPr>
            </w:pPr>
            <w:r w:rsidRPr="001B5FC3">
              <w:rPr>
                <w:rFonts w:ascii="Times New Roman" w:hAnsi="Times New Roman"/>
                <w:sz w:val="22"/>
                <w:szCs w:val="22"/>
                <w:lang w:val="ru-RU"/>
              </w:rPr>
              <w:t>2020г.</w:t>
            </w:r>
          </w:p>
        </w:tc>
      </w:tr>
      <w:tr w:rsidR="009F01D6" w:rsidRPr="001B5FC3" w14:paraId="4E2C7B05" w14:textId="77777777" w:rsidTr="009F01D6">
        <w:trPr>
          <w:trHeight w:val="240"/>
        </w:trPr>
        <w:tc>
          <w:tcPr>
            <w:tcW w:w="4997" w:type="dxa"/>
            <w:gridSpan w:val="5"/>
            <w:tcBorders>
              <w:top w:val="single" w:sz="6" w:space="0" w:color="auto"/>
              <w:left w:val="single" w:sz="6" w:space="0" w:color="auto"/>
              <w:bottom w:val="single" w:sz="6" w:space="0" w:color="auto"/>
              <w:right w:val="single" w:sz="6" w:space="0" w:color="auto"/>
            </w:tcBorders>
          </w:tcPr>
          <w:p w14:paraId="2368EAFB" w14:textId="77777777" w:rsidR="009F01D6" w:rsidRPr="001B5FC3" w:rsidRDefault="009F01D6" w:rsidP="009F01D6">
            <w:pPr>
              <w:widowControl w:val="0"/>
              <w:autoSpaceDE w:val="0"/>
              <w:autoSpaceDN w:val="0"/>
              <w:adjustRightInd w:val="0"/>
              <w:jc w:val="center"/>
              <w:rPr>
                <w:rFonts w:ascii="Times New Roman" w:hAnsi="Times New Roman"/>
                <w:i/>
                <w:sz w:val="22"/>
                <w:szCs w:val="22"/>
                <w:lang w:val="ru-RU"/>
              </w:rPr>
            </w:pPr>
            <w:r w:rsidRPr="001B5FC3">
              <w:rPr>
                <w:rFonts w:ascii="Times New Roman" w:hAnsi="Times New Roman"/>
                <w:b/>
                <w:i/>
                <w:sz w:val="22"/>
                <w:szCs w:val="22"/>
                <w:lang w:val="ru-RU"/>
              </w:rPr>
              <w:t>I. Долгосрочные активы</w:t>
            </w:r>
          </w:p>
        </w:tc>
        <w:tc>
          <w:tcPr>
            <w:tcW w:w="4746" w:type="dxa"/>
            <w:gridSpan w:val="9"/>
            <w:tcBorders>
              <w:top w:val="single" w:sz="6" w:space="0" w:color="auto"/>
              <w:left w:val="single" w:sz="6" w:space="0" w:color="auto"/>
              <w:bottom w:val="single" w:sz="6" w:space="0" w:color="auto"/>
              <w:right w:val="single" w:sz="6" w:space="0" w:color="auto"/>
            </w:tcBorders>
          </w:tcPr>
          <w:p w14:paraId="0B0B5E47" w14:textId="77777777" w:rsidR="009F01D6" w:rsidRPr="001B5FC3" w:rsidRDefault="009F01D6" w:rsidP="009F01D6">
            <w:pPr>
              <w:widowControl w:val="0"/>
              <w:autoSpaceDE w:val="0"/>
              <w:autoSpaceDN w:val="0"/>
              <w:adjustRightInd w:val="0"/>
              <w:jc w:val="center"/>
              <w:rPr>
                <w:rFonts w:ascii="Times New Roman" w:hAnsi="Times New Roman"/>
                <w:b/>
                <w:i/>
                <w:sz w:val="22"/>
                <w:szCs w:val="22"/>
                <w:lang w:val="ru-RU"/>
              </w:rPr>
            </w:pPr>
            <w:r w:rsidRPr="001B5FC3">
              <w:rPr>
                <w:rFonts w:ascii="Times New Roman" w:hAnsi="Times New Roman"/>
                <w:b/>
                <w:i/>
                <w:sz w:val="22"/>
                <w:szCs w:val="22"/>
                <w:lang w:val="ru-RU"/>
              </w:rPr>
              <w:t>I.Источники собствен. средств</w:t>
            </w:r>
          </w:p>
        </w:tc>
      </w:tr>
      <w:tr w:rsidR="009F01D6" w:rsidRPr="001B5FC3" w14:paraId="39E83D43" w14:textId="77777777" w:rsidTr="009F01D6">
        <w:trPr>
          <w:gridAfter w:val="1"/>
          <w:wAfter w:w="6" w:type="dxa"/>
          <w:trHeight w:val="269"/>
        </w:trPr>
        <w:tc>
          <w:tcPr>
            <w:tcW w:w="2694" w:type="dxa"/>
            <w:tcBorders>
              <w:top w:val="single" w:sz="6" w:space="0" w:color="auto"/>
              <w:left w:val="single" w:sz="6" w:space="0" w:color="auto"/>
              <w:bottom w:val="single" w:sz="6" w:space="0" w:color="auto"/>
              <w:right w:val="single" w:sz="6" w:space="0" w:color="auto"/>
            </w:tcBorders>
          </w:tcPr>
          <w:p w14:paraId="1B78559F"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Основные средства (остаточ. стоимость)</w:t>
            </w:r>
          </w:p>
        </w:tc>
        <w:tc>
          <w:tcPr>
            <w:tcW w:w="778" w:type="dxa"/>
            <w:tcBorders>
              <w:top w:val="single" w:sz="6" w:space="0" w:color="auto"/>
              <w:left w:val="single" w:sz="6" w:space="0" w:color="auto"/>
              <w:bottom w:val="single" w:sz="6" w:space="0" w:color="auto"/>
              <w:right w:val="single" w:sz="6" w:space="0" w:color="auto"/>
            </w:tcBorders>
          </w:tcPr>
          <w:p w14:paraId="72797054"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37D72FDE"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55541A1C"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167A826F"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Уставной капитал</w:t>
            </w:r>
          </w:p>
          <w:p w14:paraId="74EAA321"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3"/>
            <w:tcBorders>
              <w:top w:val="single" w:sz="6" w:space="0" w:color="auto"/>
              <w:left w:val="single" w:sz="6" w:space="0" w:color="auto"/>
              <w:bottom w:val="single" w:sz="6" w:space="0" w:color="auto"/>
              <w:right w:val="single" w:sz="6" w:space="0" w:color="auto"/>
            </w:tcBorders>
          </w:tcPr>
          <w:p w14:paraId="68811BC7"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3C13859F"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53FA06EB"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1B5FC3" w14:paraId="37BE6FD3" w14:textId="77777777" w:rsidTr="009F01D6">
        <w:trPr>
          <w:gridAfter w:val="1"/>
          <w:wAfter w:w="6" w:type="dxa"/>
          <w:trHeight w:val="509"/>
        </w:trPr>
        <w:tc>
          <w:tcPr>
            <w:tcW w:w="2694" w:type="dxa"/>
            <w:tcBorders>
              <w:top w:val="single" w:sz="6" w:space="0" w:color="auto"/>
              <w:left w:val="single" w:sz="6" w:space="0" w:color="auto"/>
              <w:bottom w:val="single" w:sz="6" w:space="0" w:color="auto"/>
              <w:right w:val="single" w:sz="6" w:space="0" w:color="auto"/>
            </w:tcBorders>
          </w:tcPr>
          <w:p w14:paraId="1D830FA7"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Нематериальные активы</w:t>
            </w:r>
          </w:p>
          <w:p w14:paraId="47FC4B1D"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(остаточ. стоим.)</w:t>
            </w:r>
          </w:p>
        </w:tc>
        <w:tc>
          <w:tcPr>
            <w:tcW w:w="778" w:type="dxa"/>
            <w:tcBorders>
              <w:top w:val="single" w:sz="6" w:space="0" w:color="auto"/>
              <w:left w:val="single" w:sz="6" w:space="0" w:color="auto"/>
              <w:bottom w:val="single" w:sz="6" w:space="0" w:color="auto"/>
              <w:right w:val="single" w:sz="6" w:space="0" w:color="auto"/>
            </w:tcBorders>
          </w:tcPr>
          <w:p w14:paraId="34DA8262"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3DC8C431"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5A1B566E"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65CF9080"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Нераспределенная прибыль (непокрыт. уб.)</w:t>
            </w:r>
          </w:p>
        </w:tc>
        <w:tc>
          <w:tcPr>
            <w:tcW w:w="778" w:type="dxa"/>
            <w:gridSpan w:val="3"/>
            <w:tcBorders>
              <w:top w:val="single" w:sz="6" w:space="0" w:color="auto"/>
              <w:left w:val="single" w:sz="6" w:space="0" w:color="auto"/>
              <w:bottom w:val="single" w:sz="6" w:space="0" w:color="auto"/>
              <w:right w:val="single" w:sz="6" w:space="0" w:color="auto"/>
            </w:tcBorders>
          </w:tcPr>
          <w:p w14:paraId="66E776D5"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58C6BEA4"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5B8C7DAE"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1B5FC3" w14:paraId="39CFD491" w14:textId="77777777" w:rsidTr="009F01D6">
        <w:trPr>
          <w:gridAfter w:val="1"/>
          <w:wAfter w:w="6" w:type="dxa"/>
          <w:trHeight w:val="292"/>
        </w:trPr>
        <w:tc>
          <w:tcPr>
            <w:tcW w:w="2694" w:type="dxa"/>
            <w:tcBorders>
              <w:top w:val="single" w:sz="6" w:space="0" w:color="auto"/>
              <w:left w:val="single" w:sz="6" w:space="0" w:color="auto"/>
              <w:bottom w:val="single" w:sz="6" w:space="0" w:color="auto"/>
              <w:right w:val="single" w:sz="6" w:space="0" w:color="auto"/>
            </w:tcBorders>
          </w:tcPr>
          <w:p w14:paraId="1FD4D5E9"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tcBorders>
              <w:top w:val="single" w:sz="6" w:space="0" w:color="auto"/>
              <w:left w:val="single" w:sz="6" w:space="0" w:color="auto"/>
              <w:bottom w:val="single" w:sz="6" w:space="0" w:color="auto"/>
              <w:right w:val="single" w:sz="6" w:space="0" w:color="auto"/>
            </w:tcBorders>
          </w:tcPr>
          <w:p w14:paraId="431F0078"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1761D79C"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1F99313F"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530312DB"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Целевые поступления</w:t>
            </w:r>
          </w:p>
        </w:tc>
        <w:tc>
          <w:tcPr>
            <w:tcW w:w="778" w:type="dxa"/>
            <w:gridSpan w:val="3"/>
            <w:tcBorders>
              <w:top w:val="single" w:sz="6" w:space="0" w:color="auto"/>
              <w:left w:val="single" w:sz="6" w:space="0" w:color="auto"/>
              <w:bottom w:val="single" w:sz="6" w:space="0" w:color="auto"/>
              <w:right w:val="single" w:sz="6" w:space="0" w:color="auto"/>
            </w:tcBorders>
          </w:tcPr>
          <w:p w14:paraId="37F734A6"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21AB9D06"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4FB3A50D"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1B5FC3" w14:paraId="70D3FAB9" w14:textId="77777777" w:rsidTr="009F01D6">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751A8747"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Ценные бумаги</w:t>
            </w:r>
          </w:p>
        </w:tc>
        <w:tc>
          <w:tcPr>
            <w:tcW w:w="778" w:type="dxa"/>
            <w:tcBorders>
              <w:top w:val="single" w:sz="6" w:space="0" w:color="auto"/>
              <w:left w:val="single" w:sz="6" w:space="0" w:color="auto"/>
              <w:bottom w:val="single" w:sz="6" w:space="0" w:color="auto"/>
              <w:right w:val="single" w:sz="6" w:space="0" w:color="auto"/>
            </w:tcBorders>
          </w:tcPr>
          <w:p w14:paraId="15C4AF5F"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35889DAA"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5515478B"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4746" w:type="dxa"/>
            <w:gridSpan w:val="9"/>
            <w:tcBorders>
              <w:top w:val="single" w:sz="6" w:space="0" w:color="auto"/>
              <w:left w:val="single" w:sz="6" w:space="0" w:color="auto"/>
              <w:bottom w:val="single" w:sz="6" w:space="0" w:color="auto"/>
              <w:right w:val="single" w:sz="6" w:space="0" w:color="auto"/>
            </w:tcBorders>
          </w:tcPr>
          <w:p w14:paraId="2C666F99" w14:textId="77777777" w:rsidR="009F01D6" w:rsidRPr="001B5FC3" w:rsidRDefault="009F01D6" w:rsidP="009F01D6">
            <w:pPr>
              <w:widowControl w:val="0"/>
              <w:autoSpaceDE w:val="0"/>
              <w:autoSpaceDN w:val="0"/>
              <w:adjustRightInd w:val="0"/>
              <w:rPr>
                <w:rFonts w:ascii="Times New Roman" w:hAnsi="Times New Roman"/>
                <w:b/>
                <w:i/>
                <w:sz w:val="22"/>
                <w:szCs w:val="22"/>
                <w:lang w:val="ru-RU"/>
              </w:rPr>
            </w:pPr>
            <w:r w:rsidRPr="001B5FC3">
              <w:rPr>
                <w:rFonts w:ascii="Times New Roman" w:hAnsi="Times New Roman"/>
                <w:sz w:val="22"/>
                <w:szCs w:val="22"/>
                <w:lang w:val="ru-RU"/>
              </w:rPr>
              <w:t xml:space="preserve">                    </w:t>
            </w:r>
            <w:r w:rsidRPr="001B5FC3">
              <w:rPr>
                <w:rFonts w:ascii="Times New Roman" w:hAnsi="Times New Roman"/>
                <w:b/>
                <w:i/>
                <w:sz w:val="22"/>
                <w:szCs w:val="22"/>
                <w:lang w:val="ru-RU"/>
              </w:rPr>
              <w:t>II.Обязательства</w:t>
            </w:r>
          </w:p>
        </w:tc>
      </w:tr>
      <w:tr w:rsidR="009F01D6" w:rsidRPr="001B5FC3" w14:paraId="3FE9EAFA" w14:textId="77777777" w:rsidTr="009F01D6">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0F46899D"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Капитальные вложения</w:t>
            </w:r>
          </w:p>
        </w:tc>
        <w:tc>
          <w:tcPr>
            <w:tcW w:w="778" w:type="dxa"/>
            <w:tcBorders>
              <w:top w:val="single" w:sz="6" w:space="0" w:color="auto"/>
              <w:left w:val="single" w:sz="6" w:space="0" w:color="auto"/>
              <w:bottom w:val="single" w:sz="6" w:space="0" w:color="auto"/>
              <w:right w:val="single" w:sz="6" w:space="0" w:color="auto"/>
            </w:tcBorders>
          </w:tcPr>
          <w:p w14:paraId="201A0FFF"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22E479D0"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3221E1AD"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58DB7DC4"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Долгосрочные обязательства, займы</w:t>
            </w:r>
          </w:p>
        </w:tc>
        <w:tc>
          <w:tcPr>
            <w:tcW w:w="778" w:type="dxa"/>
            <w:gridSpan w:val="3"/>
            <w:tcBorders>
              <w:top w:val="single" w:sz="6" w:space="0" w:color="auto"/>
              <w:left w:val="single" w:sz="6" w:space="0" w:color="auto"/>
              <w:bottom w:val="single" w:sz="6" w:space="0" w:color="auto"/>
              <w:right w:val="single" w:sz="6" w:space="0" w:color="auto"/>
            </w:tcBorders>
          </w:tcPr>
          <w:p w14:paraId="7774B2D3"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52FD34B3"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56DB8E2B"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1B5FC3" w14:paraId="19CBEBAC" w14:textId="77777777" w:rsidTr="009F01D6">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0BE84D1E"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Инвестиции</w:t>
            </w:r>
          </w:p>
        </w:tc>
        <w:tc>
          <w:tcPr>
            <w:tcW w:w="778" w:type="dxa"/>
            <w:tcBorders>
              <w:top w:val="single" w:sz="6" w:space="0" w:color="auto"/>
              <w:left w:val="single" w:sz="6" w:space="0" w:color="auto"/>
              <w:bottom w:val="single" w:sz="6" w:space="0" w:color="auto"/>
              <w:right w:val="single" w:sz="6" w:space="0" w:color="auto"/>
            </w:tcBorders>
          </w:tcPr>
          <w:p w14:paraId="69E338A2"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4D009CA8"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2B86B1E6"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6963885D"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Кредиторская задолженность всего:</w:t>
            </w:r>
          </w:p>
        </w:tc>
        <w:tc>
          <w:tcPr>
            <w:tcW w:w="778" w:type="dxa"/>
            <w:gridSpan w:val="3"/>
            <w:tcBorders>
              <w:top w:val="single" w:sz="6" w:space="0" w:color="auto"/>
              <w:left w:val="single" w:sz="6" w:space="0" w:color="auto"/>
              <w:bottom w:val="single" w:sz="6" w:space="0" w:color="auto"/>
              <w:right w:val="single" w:sz="6" w:space="0" w:color="auto"/>
            </w:tcBorders>
          </w:tcPr>
          <w:p w14:paraId="2A734063"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2279DF52"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38791FF6"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1B5FC3" w14:paraId="5FD8E974" w14:textId="77777777" w:rsidTr="009F01D6">
        <w:trPr>
          <w:trHeight w:val="288"/>
        </w:trPr>
        <w:tc>
          <w:tcPr>
            <w:tcW w:w="4997" w:type="dxa"/>
            <w:gridSpan w:val="5"/>
            <w:tcBorders>
              <w:top w:val="single" w:sz="6" w:space="0" w:color="auto"/>
              <w:left w:val="single" w:sz="6" w:space="0" w:color="auto"/>
              <w:bottom w:val="single" w:sz="6" w:space="0" w:color="auto"/>
              <w:right w:val="single" w:sz="6" w:space="0" w:color="auto"/>
            </w:tcBorders>
          </w:tcPr>
          <w:p w14:paraId="3F1CEE04" w14:textId="77777777" w:rsidR="009F01D6" w:rsidRPr="001B5FC3" w:rsidRDefault="009F01D6" w:rsidP="009F01D6">
            <w:pPr>
              <w:widowControl w:val="0"/>
              <w:autoSpaceDE w:val="0"/>
              <w:autoSpaceDN w:val="0"/>
              <w:adjustRightInd w:val="0"/>
              <w:jc w:val="center"/>
              <w:rPr>
                <w:rFonts w:ascii="Times New Roman" w:hAnsi="Times New Roman"/>
                <w:b/>
                <w:i/>
                <w:sz w:val="22"/>
                <w:szCs w:val="22"/>
                <w:lang w:val="ru-RU"/>
              </w:rPr>
            </w:pPr>
            <w:r w:rsidRPr="001B5FC3">
              <w:rPr>
                <w:rFonts w:ascii="Times New Roman" w:hAnsi="Times New Roman"/>
                <w:b/>
                <w:i/>
                <w:sz w:val="22"/>
                <w:szCs w:val="22"/>
                <w:lang w:val="ru-RU"/>
              </w:rPr>
              <w:t>II.Текущие активы</w:t>
            </w:r>
          </w:p>
        </w:tc>
        <w:tc>
          <w:tcPr>
            <w:tcW w:w="2517" w:type="dxa"/>
            <w:gridSpan w:val="2"/>
            <w:tcBorders>
              <w:top w:val="single" w:sz="6" w:space="0" w:color="auto"/>
              <w:left w:val="single" w:sz="6" w:space="0" w:color="auto"/>
              <w:bottom w:val="single" w:sz="6" w:space="0" w:color="auto"/>
              <w:right w:val="single" w:sz="6" w:space="0" w:color="auto"/>
            </w:tcBorders>
          </w:tcPr>
          <w:p w14:paraId="53E3E2B3"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в том числе просроченная</w:t>
            </w:r>
          </w:p>
        </w:tc>
        <w:tc>
          <w:tcPr>
            <w:tcW w:w="778" w:type="dxa"/>
            <w:gridSpan w:val="3"/>
            <w:tcBorders>
              <w:top w:val="single" w:sz="6" w:space="0" w:color="auto"/>
              <w:left w:val="single" w:sz="6" w:space="0" w:color="auto"/>
              <w:bottom w:val="single" w:sz="6" w:space="0" w:color="auto"/>
              <w:right w:val="single" w:sz="6" w:space="0" w:color="auto"/>
            </w:tcBorders>
          </w:tcPr>
          <w:p w14:paraId="687CBF4C"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14C3B163"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3278D039"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505EDD" w14:paraId="2ED37E0B" w14:textId="77777777" w:rsidTr="009F01D6">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1F8103AC"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Производств. запасы</w:t>
            </w:r>
          </w:p>
        </w:tc>
        <w:tc>
          <w:tcPr>
            <w:tcW w:w="778" w:type="dxa"/>
            <w:tcBorders>
              <w:top w:val="single" w:sz="6" w:space="0" w:color="auto"/>
              <w:left w:val="single" w:sz="6" w:space="0" w:color="auto"/>
              <w:bottom w:val="single" w:sz="6" w:space="0" w:color="auto"/>
              <w:right w:val="single" w:sz="6" w:space="0" w:color="auto"/>
            </w:tcBorders>
          </w:tcPr>
          <w:p w14:paraId="3376B2FB"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6BBD0453"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4D5BC662"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54D67C89"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в том числе задол</w:t>
            </w:r>
            <w:r w:rsidRPr="001B5FC3">
              <w:rPr>
                <w:rFonts w:ascii="Times New Roman" w:hAnsi="Times New Roman"/>
                <w:sz w:val="22"/>
                <w:szCs w:val="22"/>
                <w:lang w:val="ru-RU"/>
              </w:rPr>
              <w:softHyphen/>
              <w:t>женность по бюджету</w:t>
            </w:r>
          </w:p>
        </w:tc>
        <w:tc>
          <w:tcPr>
            <w:tcW w:w="778" w:type="dxa"/>
            <w:gridSpan w:val="3"/>
            <w:tcBorders>
              <w:top w:val="single" w:sz="6" w:space="0" w:color="auto"/>
              <w:left w:val="single" w:sz="6" w:space="0" w:color="auto"/>
              <w:bottom w:val="single" w:sz="6" w:space="0" w:color="auto"/>
              <w:right w:val="single" w:sz="6" w:space="0" w:color="auto"/>
            </w:tcBorders>
          </w:tcPr>
          <w:p w14:paraId="437472EE"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6569E229"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2A162699"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505EDD" w14:paraId="28A2C718" w14:textId="77777777" w:rsidTr="009F01D6">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02974A43"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Незавершенное производство</w:t>
            </w:r>
          </w:p>
        </w:tc>
        <w:tc>
          <w:tcPr>
            <w:tcW w:w="778" w:type="dxa"/>
            <w:tcBorders>
              <w:top w:val="single" w:sz="6" w:space="0" w:color="auto"/>
              <w:left w:val="single" w:sz="6" w:space="0" w:color="auto"/>
              <w:bottom w:val="single" w:sz="6" w:space="0" w:color="auto"/>
              <w:right w:val="single" w:sz="6" w:space="0" w:color="auto"/>
            </w:tcBorders>
          </w:tcPr>
          <w:p w14:paraId="01088CCA"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400DC773"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6BA95BBD"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2517" w:type="dxa"/>
            <w:gridSpan w:val="2"/>
            <w:vMerge w:val="restart"/>
            <w:tcBorders>
              <w:top w:val="single" w:sz="6" w:space="0" w:color="auto"/>
              <w:left w:val="single" w:sz="6" w:space="0" w:color="auto"/>
              <w:right w:val="single" w:sz="6" w:space="0" w:color="auto"/>
            </w:tcBorders>
          </w:tcPr>
          <w:p w14:paraId="5B314E01"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в том числе задолженность по оплате труда</w:t>
            </w:r>
          </w:p>
          <w:p w14:paraId="0D8A6F62"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p w14:paraId="12DFAF1D"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p w14:paraId="2A4D9AF7"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3"/>
            <w:tcBorders>
              <w:top w:val="single" w:sz="6" w:space="0" w:color="auto"/>
              <w:left w:val="single" w:sz="6" w:space="0" w:color="auto"/>
              <w:bottom w:val="single" w:sz="4" w:space="0" w:color="auto"/>
              <w:right w:val="single" w:sz="6" w:space="0" w:color="auto"/>
            </w:tcBorders>
          </w:tcPr>
          <w:p w14:paraId="7E3ECEBE"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4" w:space="0" w:color="auto"/>
              <w:right w:val="single" w:sz="6" w:space="0" w:color="auto"/>
            </w:tcBorders>
          </w:tcPr>
          <w:p w14:paraId="4A8E4722"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4" w:space="0" w:color="auto"/>
              <w:right w:val="single" w:sz="6" w:space="0" w:color="auto"/>
            </w:tcBorders>
          </w:tcPr>
          <w:p w14:paraId="4F4BC3C9"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1B5FC3" w14:paraId="6C57008F" w14:textId="77777777" w:rsidTr="009F01D6">
        <w:trPr>
          <w:gridAfter w:val="1"/>
          <w:wAfter w:w="6" w:type="dxa"/>
          <w:trHeight w:val="528"/>
        </w:trPr>
        <w:tc>
          <w:tcPr>
            <w:tcW w:w="2694" w:type="dxa"/>
            <w:tcBorders>
              <w:top w:val="single" w:sz="6" w:space="0" w:color="auto"/>
              <w:left w:val="single" w:sz="6" w:space="0" w:color="auto"/>
              <w:bottom w:val="single" w:sz="6" w:space="0" w:color="auto"/>
              <w:right w:val="single" w:sz="6" w:space="0" w:color="auto"/>
            </w:tcBorders>
          </w:tcPr>
          <w:p w14:paraId="07BCABBB"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Готовая продукция</w:t>
            </w:r>
          </w:p>
          <w:p w14:paraId="6C14C766"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Товары</w:t>
            </w:r>
          </w:p>
        </w:tc>
        <w:tc>
          <w:tcPr>
            <w:tcW w:w="778" w:type="dxa"/>
            <w:tcBorders>
              <w:top w:val="single" w:sz="6" w:space="0" w:color="auto"/>
              <w:left w:val="single" w:sz="6" w:space="0" w:color="auto"/>
              <w:bottom w:val="single" w:sz="6" w:space="0" w:color="auto"/>
              <w:right w:val="single" w:sz="6" w:space="0" w:color="auto"/>
            </w:tcBorders>
          </w:tcPr>
          <w:p w14:paraId="7432832C"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50DF1735"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198A3F92"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2517" w:type="dxa"/>
            <w:gridSpan w:val="2"/>
            <w:vMerge/>
            <w:tcBorders>
              <w:left w:val="single" w:sz="6" w:space="0" w:color="auto"/>
              <w:right w:val="single" w:sz="6" w:space="0" w:color="auto"/>
            </w:tcBorders>
          </w:tcPr>
          <w:p w14:paraId="67B58C6B"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3"/>
            <w:tcBorders>
              <w:top w:val="single" w:sz="4" w:space="0" w:color="auto"/>
              <w:left w:val="single" w:sz="6" w:space="0" w:color="auto"/>
              <w:bottom w:val="single" w:sz="4" w:space="0" w:color="auto"/>
              <w:right w:val="single" w:sz="6" w:space="0" w:color="auto"/>
            </w:tcBorders>
          </w:tcPr>
          <w:p w14:paraId="3AD8D08B"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p w14:paraId="2AC53F03"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2"/>
            <w:tcBorders>
              <w:top w:val="single" w:sz="4" w:space="0" w:color="auto"/>
              <w:left w:val="single" w:sz="6" w:space="0" w:color="auto"/>
              <w:bottom w:val="single" w:sz="4" w:space="0" w:color="auto"/>
              <w:right w:val="single" w:sz="6" w:space="0" w:color="auto"/>
            </w:tcBorders>
          </w:tcPr>
          <w:p w14:paraId="6C0F19BF"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p w14:paraId="1A5BB56A"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673" w:type="dxa"/>
            <w:gridSpan w:val="2"/>
            <w:tcBorders>
              <w:top w:val="single" w:sz="4" w:space="0" w:color="auto"/>
              <w:left w:val="single" w:sz="6" w:space="0" w:color="auto"/>
              <w:bottom w:val="single" w:sz="4" w:space="0" w:color="auto"/>
              <w:right w:val="single" w:sz="6" w:space="0" w:color="auto"/>
            </w:tcBorders>
          </w:tcPr>
          <w:p w14:paraId="4B4B7541"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p w14:paraId="28DE1EF9"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1B5FC3" w14:paraId="71E152ED" w14:textId="77777777" w:rsidTr="009F01D6">
        <w:trPr>
          <w:gridAfter w:val="1"/>
          <w:wAfter w:w="6" w:type="dxa"/>
          <w:trHeight w:val="266"/>
        </w:trPr>
        <w:tc>
          <w:tcPr>
            <w:tcW w:w="2694" w:type="dxa"/>
            <w:tcBorders>
              <w:top w:val="single" w:sz="6" w:space="0" w:color="auto"/>
              <w:left w:val="single" w:sz="6" w:space="0" w:color="auto"/>
              <w:bottom w:val="single" w:sz="6" w:space="0" w:color="auto"/>
              <w:right w:val="single" w:sz="6" w:space="0" w:color="auto"/>
            </w:tcBorders>
          </w:tcPr>
          <w:p w14:paraId="60BD6070"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 xml:space="preserve">Дебиторская задолженность </w:t>
            </w:r>
          </w:p>
        </w:tc>
        <w:tc>
          <w:tcPr>
            <w:tcW w:w="778" w:type="dxa"/>
            <w:tcBorders>
              <w:top w:val="single" w:sz="6" w:space="0" w:color="auto"/>
              <w:left w:val="single" w:sz="6" w:space="0" w:color="auto"/>
              <w:bottom w:val="single" w:sz="6" w:space="0" w:color="auto"/>
              <w:right w:val="single" w:sz="6" w:space="0" w:color="auto"/>
            </w:tcBorders>
          </w:tcPr>
          <w:p w14:paraId="5C299781"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42A62281"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7A868541"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2517" w:type="dxa"/>
            <w:gridSpan w:val="2"/>
            <w:vMerge/>
            <w:tcBorders>
              <w:left w:val="single" w:sz="6" w:space="0" w:color="auto"/>
              <w:bottom w:val="single" w:sz="6" w:space="0" w:color="auto"/>
              <w:right w:val="single" w:sz="6" w:space="0" w:color="auto"/>
            </w:tcBorders>
          </w:tcPr>
          <w:p w14:paraId="15B2F904"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3"/>
            <w:tcBorders>
              <w:top w:val="single" w:sz="4" w:space="0" w:color="auto"/>
              <w:left w:val="single" w:sz="6" w:space="0" w:color="auto"/>
              <w:bottom w:val="single" w:sz="6" w:space="0" w:color="auto"/>
              <w:right w:val="single" w:sz="6" w:space="0" w:color="auto"/>
            </w:tcBorders>
          </w:tcPr>
          <w:p w14:paraId="0E07BF3C"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p w14:paraId="5A401DCA"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2"/>
            <w:tcBorders>
              <w:top w:val="single" w:sz="4" w:space="0" w:color="auto"/>
              <w:left w:val="single" w:sz="6" w:space="0" w:color="auto"/>
              <w:bottom w:val="single" w:sz="6" w:space="0" w:color="auto"/>
              <w:right w:val="single" w:sz="6" w:space="0" w:color="auto"/>
            </w:tcBorders>
          </w:tcPr>
          <w:p w14:paraId="68C3A2AD"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p w14:paraId="3444ADF3"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673" w:type="dxa"/>
            <w:gridSpan w:val="2"/>
            <w:tcBorders>
              <w:top w:val="single" w:sz="4" w:space="0" w:color="auto"/>
              <w:left w:val="single" w:sz="6" w:space="0" w:color="auto"/>
              <w:bottom w:val="single" w:sz="6" w:space="0" w:color="auto"/>
              <w:right w:val="single" w:sz="6" w:space="0" w:color="auto"/>
            </w:tcBorders>
          </w:tcPr>
          <w:p w14:paraId="49D21AB8"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p w14:paraId="1C57DDB6"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1B5FC3" w14:paraId="336EF8B1" w14:textId="77777777" w:rsidTr="009F01D6">
        <w:trPr>
          <w:gridAfter w:val="1"/>
          <w:wAfter w:w="6" w:type="dxa"/>
          <w:trHeight w:val="260"/>
        </w:trPr>
        <w:tc>
          <w:tcPr>
            <w:tcW w:w="2694" w:type="dxa"/>
            <w:tcBorders>
              <w:top w:val="single" w:sz="6" w:space="0" w:color="auto"/>
              <w:left w:val="single" w:sz="6" w:space="0" w:color="auto"/>
              <w:bottom w:val="single" w:sz="6" w:space="0" w:color="auto"/>
              <w:right w:val="single" w:sz="6" w:space="0" w:color="auto"/>
            </w:tcBorders>
          </w:tcPr>
          <w:p w14:paraId="6C3736B2"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Денежные средства</w:t>
            </w:r>
          </w:p>
        </w:tc>
        <w:tc>
          <w:tcPr>
            <w:tcW w:w="778" w:type="dxa"/>
            <w:tcBorders>
              <w:top w:val="single" w:sz="6" w:space="0" w:color="auto"/>
              <w:left w:val="single" w:sz="6" w:space="0" w:color="auto"/>
              <w:bottom w:val="single" w:sz="6" w:space="0" w:color="auto"/>
              <w:right w:val="single" w:sz="6" w:space="0" w:color="auto"/>
            </w:tcBorders>
          </w:tcPr>
          <w:p w14:paraId="1D3A3A62"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5DDE94D8"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3F011B1B"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28799F38"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3"/>
            <w:tcBorders>
              <w:top w:val="single" w:sz="6" w:space="0" w:color="auto"/>
              <w:left w:val="single" w:sz="6" w:space="0" w:color="auto"/>
              <w:bottom w:val="single" w:sz="6" w:space="0" w:color="auto"/>
              <w:right w:val="single" w:sz="6" w:space="0" w:color="auto"/>
            </w:tcBorders>
          </w:tcPr>
          <w:p w14:paraId="5CDDFAF6"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4AF1A47B"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333FD8DA"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1B5FC3" w14:paraId="38E3E67F" w14:textId="77777777" w:rsidTr="009F01D6">
        <w:trPr>
          <w:gridAfter w:val="1"/>
          <w:wAfter w:w="6" w:type="dxa"/>
          <w:trHeight w:val="324"/>
        </w:trPr>
        <w:tc>
          <w:tcPr>
            <w:tcW w:w="2694" w:type="dxa"/>
            <w:tcBorders>
              <w:top w:val="single" w:sz="6" w:space="0" w:color="auto"/>
              <w:left w:val="single" w:sz="6" w:space="0" w:color="auto"/>
              <w:bottom w:val="single" w:sz="6" w:space="0" w:color="auto"/>
              <w:right w:val="single" w:sz="6" w:space="0" w:color="auto"/>
            </w:tcBorders>
          </w:tcPr>
          <w:p w14:paraId="43475B71"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Прочие текущие активы</w:t>
            </w:r>
          </w:p>
        </w:tc>
        <w:tc>
          <w:tcPr>
            <w:tcW w:w="778" w:type="dxa"/>
            <w:tcBorders>
              <w:top w:val="single" w:sz="6" w:space="0" w:color="auto"/>
              <w:left w:val="single" w:sz="6" w:space="0" w:color="auto"/>
              <w:bottom w:val="single" w:sz="6" w:space="0" w:color="auto"/>
              <w:right w:val="single" w:sz="6" w:space="0" w:color="auto"/>
            </w:tcBorders>
          </w:tcPr>
          <w:p w14:paraId="238BE049"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48280904"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42EEB6A5"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5AE1A9C3"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3"/>
            <w:tcBorders>
              <w:top w:val="single" w:sz="6" w:space="0" w:color="auto"/>
              <w:left w:val="single" w:sz="6" w:space="0" w:color="auto"/>
              <w:bottom w:val="single" w:sz="6" w:space="0" w:color="auto"/>
              <w:right w:val="single" w:sz="6" w:space="0" w:color="auto"/>
            </w:tcBorders>
          </w:tcPr>
          <w:p w14:paraId="1E3A852B"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4613889B"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766C6ECF"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505EDD" w14:paraId="0A13F7D8" w14:textId="77777777" w:rsidTr="009F01D6">
        <w:trPr>
          <w:gridAfter w:val="1"/>
          <w:wAfter w:w="6" w:type="dxa"/>
          <w:trHeight w:val="372"/>
        </w:trPr>
        <w:tc>
          <w:tcPr>
            <w:tcW w:w="2694" w:type="dxa"/>
            <w:tcBorders>
              <w:top w:val="single" w:sz="6" w:space="0" w:color="auto"/>
              <w:left w:val="single" w:sz="6" w:space="0" w:color="auto"/>
              <w:bottom w:val="single" w:sz="6" w:space="0" w:color="auto"/>
              <w:right w:val="single" w:sz="6" w:space="0" w:color="auto"/>
            </w:tcBorders>
          </w:tcPr>
          <w:p w14:paraId="1A0E742D" w14:textId="77777777" w:rsidR="009F01D6" w:rsidRPr="001B5FC3" w:rsidRDefault="009F01D6" w:rsidP="009F01D6">
            <w:pPr>
              <w:widowControl w:val="0"/>
              <w:autoSpaceDE w:val="0"/>
              <w:autoSpaceDN w:val="0"/>
              <w:adjustRightInd w:val="0"/>
              <w:rPr>
                <w:rFonts w:ascii="Times New Roman" w:hAnsi="Times New Roman"/>
                <w:i/>
                <w:sz w:val="22"/>
                <w:szCs w:val="22"/>
                <w:lang w:val="ru-RU"/>
              </w:rPr>
            </w:pPr>
            <w:r w:rsidRPr="001B5FC3">
              <w:rPr>
                <w:rFonts w:ascii="Times New Roman" w:hAnsi="Times New Roman"/>
                <w:i/>
                <w:sz w:val="22"/>
                <w:szCs w:val="22"/>
                <w:lang w:val="ru-RU"/>
              </w:rPr>
              <w:t>Всего по активу баланса</w:t>
            </w:r>
          </w:p>
          <w:p w14:paraId="378B9440"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w:t>
            </w:r>
            <w:r w:rsidRPr="001B5FC3">
              <w:rPr>
                <w:rFonts w:ascii="Times New Roman" w:hAnsi="Times New Roman"/>
                <w:i/>
                <w:sz w:val="22"/>
                <w:szCs w:val="22"/>
                <w:lang w:val="ru-RU"/>
              </w:rPr>
              <w:t xml:space="preserve">разделы  </w:t>
            </w:r>
            <w:r w:rsidRPr="001B5FC3">
              <w:rPr>
                <w:rFonts w:ascii="Times New Roman" w:hAnsi="Times New Roman"/>
                <w:b/>
                <w:i/>
                <w:sz w:val="22"/>
                <w:szCs w:val="22"/>
                <w:lang w:val="ru-RU"/>
              </w:rPr>
              <w:t>I.+ II.)</w:t>
            </w:r>
          </w:p>
        </w:tc>
        <w:tc>
          <w:tcPr>
            <w:tcW w:w="778" w:type="dxa"/>
            <w:tcBorders>
              <w:top w:val="single" w:sz="6" w:space="0" w:color="auto"/>
              <w:left w:val="single" w:sz="6" w:space="0" w:color="auto"/>
              <w:bottom w:val="single" w:sz="6" w:space="0" w:color="auto"/>
              <w:right w:val="single" w:sz="6" w:space="0" w:color="auto"/>
            </w:tcBorders>
          </w:tcPr>
          <w:p w14:paraId="00C3340B"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5BB046D6"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149A6C78"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033FE5AE" w14:textId="77777777" w:rsidR="009F01D6" w:rsidRPr="001B5FC3" w:rsidRDefault="009F01D6" w:rsidP="009F01D6">
            <w:pPr>
              <w:widowControl w:val="0"/>
              <w:autoSpaceDE w:val="0"/>
              <w:autoSpaceDN w:val="0"/>
              <w:adjustRightInd w:val="0"/>
              <w:rPr>
                <w:rFonts w:ascii="Times New Roman" w:hAnsi="Times New Roman"/>
                <w:i/>
                <w:sz w:val="22"/>
                <w:szCs w:val="22"/>
                <w:lang w:val="ru-RU"/>
              </w:rPr>
            </w:pPr>
            <w:r w:rsidRPr="001B5FC3">
              <w:rPr>
                <w:rFonts w:ascii="Times New Roman" w:hAnsi="Times New Roman"/>
                <w:i/>
                <w:sz w:val="22"/>
                <w:szCs w:val="22"/>
                <w:lang w:val="ru-RU"/>
              </w:rPr>
              <w:t>Всего по пассиву баланса</w:t>
            </w:r>
          </w:p>
          <w:p w14:paraId="455AEC86" w14:textId="77777777" w:rsidR="009F01D6" w:rsidRPr="001B5FC3" w:rsidRDefault="009F01D6" w:rsidP="009F01D6">
            <w:pPr>
              <w:widowControl w:val="0"/>
              <w:autoSpaceDE w:val="0"/>
              <w:autoSpaceDN w:val="0"/>
              <w:adjustRightInd w:val="0"/>
              <w:rPr>
                <w:rFonts w:ascii="Times New Roman" w:hAnsi="Times New Roman"/>
                <w:i/>
                <w:sz w:val="22"/>
                <w:szCs w:val="22"/>
                <w:lang w:val="ru-RU"/>
              </w:rPr>
            </w:pPr>
            <w:r w:rsidRPr="001B5FC3">
              <w:rPr>
                <w:rFonts w:ascii="Times New Roman" w:hAnsi="Times New Roman"/>
                <w:i/>
                <w:sz w:val="22"/>
                <w:szCs w:val="22"/>
                <w:lang w:val="ru-RU"/>
              </w:rPr>
              <w:t xml:space="preserve">(разделы  </w:t>
            </w:r>
            <w:r w:rsidRPr="001B5FC3">
              <w:rPr>
                <w:rFonts w:ascii="Times New Roman" w:hAnsi="Times New Roman"/>
                <w:b/>
                <w:i/>
                <w:sz w:val="22"/>
                <w:szCs w:val="22"/>
                <w:lang w:val="ru-RU"/>
              </w:rPr>
              <w:t>I.+ II.)</w:t>
            </w:r>
          </w:p>
        </w:tc>
        <w:tc>
          <w:tcPr>
            <w:tcW w:w="778" w:type="dxa"/>
            <w:gridSpan w:val="3"/>
            <w:tcBorders>
              <w:top w:val="single" w:sz="6" w:space="0" w:color="auto"/>
              <w:left w:val="single" w:sz="6" w:space="0" w:color="auto"/>
              <w:bottom w:val="single" w:sz="6" w:space="0" w:color="auto"/>
              <w:right w:val="single" w:sz="6" w:space="0" w:color="auto"/>
            </w:tcBorders>
          </w:tcPr>
          <w:p w14:paraId="4C309FE1"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00726B5C"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408D5C1F"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bl>
    <w:p w14:paraId="3B17CB99" w14:textId="77777777" w:rsidR="009F01D6" w:rsidRPr="001B5FC3" w:rsidRDefault="009F01D6" w:rsidP="009F01D6">
      <w:pPr>
        <w:tabs>
          <w:tab w:val="left" w:pos="3600"/>
        </w:tabs>
        <w:jc w:val="center"/>
        <w:rPr>
          <w:rFonts w:ascii="Times New Roman" w:hAnsi="Times New Roman"/>
          <w:bCs/>
          <w:sz w:val="22"/>
          <w:szCs w:val="22"/>
          <w:lang w:val="ru-RU" w:eastAsia="ru-RU"/>
        </w:rPr>
      </w:pPr>
    </w:p>
    <w:p w14:paraId="1AEA73EB" w14:textId="77777777" w:rsidR="009F01D6" w:rsidRPr="001B5FC3" w:rsidRDefault="009F01D6" w:rsidP="009F01D6">
      <w:pPr>
        <w:widowControl w:val="0"/>
        <w:autoSpaceDE w:val="0"/>
        <w:autoSpaceDN w:val="0"/>
        <w:adjustRightInd w:val="0"/>
        <w:jc w:val="center"/>
        <w:rPr>
          <w:rFonts w:ascii="Times New Roman" w:hAnsi="Times New Roman"/>
          <w:sz w:val="22"/>
          <w:szCs w:val="22"/>
          <w:lang w:val="ru-RU"/>
        </w:rPr>
      </w:pPr>
      <w:r w:rsidRPr="001B5FC3">
        <w:rPr>
          <w:rFonts w:ascii="Times New Roman" w:hAnsi="Times New Roman"/>
          <w:sz w:val="22"/>
          <w:szCs w:val="22"/>
          <w:lang w:val="ru-RU"/>
        </w:rPr>
        <w:t xml:space="preserve">ФИНАНСОВЫЙ РЕЗУЛЬТАТ </w:t>
      </w:r>
    </w:p>
    <w:p w14:paraId="2F6DAEDA"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 xml:space="preserve">                                                             в тыс._______ (</w:t>
      </w:r>
      <w:r w:rsidRPr="001B5FC3">
        <w:rPr>
          <w:rFonts w:ascii="Times New Roman" w:hAnsi="Times New Roman"/>
          <w:i/>
          <w:sz w:val="22"/>
          <w:szCs w:val="22"/>
          <w:lang w:val="ru-RU"/>
        </w:rPr>
        <w:t>указать валюту</w:t>
      </w:r>
      <w:r w:rsidRPr="001B5FC3">
        <w:rPr>
          <w:rFonts w:ascii="Times New Roman" w:hAnsi="Times New Roman"/>
          <w:sz w:val="22"/>
          <w:szCs w:val="22"/>
          <w:lang w:val="ru-RU"/>
        </w:rPr>
        <w:t>)</w:t>
      </w:r>
    </w:p>
    <w:tbl>
      <w:tblPr>
        <w:tblW w:w="9767" w:type="dxa"/>
        <w:tblInd w:w="40" w:type="dxa"/>
        <w:tblLayout w:type="fixed"/>
        <w:tblCellMar>
          <w:left w:w="40" w:type="dxa"/>
          <w:right w:w="40" w:type="dxa"/>
        </w:tblCellMar>
        <w:tblLook w:val="0000" w:firstRow="0" w:lastRow="0" w:firstColumn="0" w:lastColumn="0" w:noHBand="0" w:noVBand="0"/>
      </w:tblPr>
      <w:tblGrid>
        <w:gridCol w:w="5103"/>
        <w:gridCol w:w="1720"/>
        <w:gridCol w:w="1538"/>
        <w:gridCol w:w="1406"/>
      </w:tblGrid>
      <w:tr w:rsidR="009F01D6" w:rsidRPr="001B5FC3" w14:paraId="7F0882A3" w14:textId="77777777" w:rsidTr="009F01D6">
        <w:trPr>
          <w:trHeight w:val="240"/>
        </w:trPr>
        <w:tc>
          <w:tcPr>
            <w:tcW w:w="5103" w:type="dxa"/>
            <w:tcBorders>
              <w:top w:val="single" w:sz="6" w:space="0" w:color="auto"/>
              <w:left w:val="single" w:sz="6" w:space="0" w:color="auto"/>
              <w:bottom w:val="single" w:sz="6" w:space="0" w:color="auto"/>
              <w:right w:val="single" w:sz="6" w:space="0" w:color="auto"/>
            </w:tcBorders>
          </w:tcPr>
          <w:p w14:paraId="1DD9A8AE" w14:textId="77777777" w:rsidR="009F01D6" w:rsidRPr="001B5FC3" w:rsidRDefault="009F01D6" w:rsidP="009F01D6">
            <w:pPr>
              <w:widowControl w:val="0"/>
              <w:autoSpaceDE w:val="0"/>
              <w:autoSpaceDN w:val="0"/>
              <w:adjustRightInd w:val="0"/>
              <w:jc w:val="center"/>
              <w:rPr>
                <w:rFonts w:ascii="Times New Roman" w:hAnsi="Times New Roman"/>
                <w:sz w:val="22"/>
                <w:szCs w:val="22"/>
                <w:lang w:val="ru-RU"/>
              </w:rPr>
            </w:pPr>
            <w:r w:rsidRPr="001B5FC3">
              <w:rPr>
                <w:rFonts w:ascii="Times New Roman" w:hAnsi="Times New Roman"/>
                <w:sz w:val="22"/>
                <w:szCs w:val="22"/>
                <w:lang w:val="ru-RU"/>
              </w:rPr>
              <w:t>Наименование</w:t>
            </w:r>
          </w:p>
        </w:tc>
        <w:tc>
          <w:tcPr>
            <w:tcW w:w="1720" w:type="dxa"/>
            <w:tcBorders>
              <w:top w:val="single" w:sz="6" w:space="0" w:color="auto"/>
              <w:left w:val="single" w:sz="6" w:space="0" w:color="auto"/>
              <w:bottom w:val="single" w:sz="6" w:space="0" w:color="auto"/>
              <w:right w:val="single" w:sz="6" w:space="0" w:color="auto"/>
            </w:tcBorders>
          </w:tcPr>
          <w:p w14:paraId="4228D9A0" w14:textId="77777777" w:rsidR="009F01D6" w:rsidRPr="001B5FC3" w:rsidRDefault="009F01D6" w:rsidP="009F01D6">
            <w:pPr>
              <w:widowControl w:val="0"/>
              <w:autoSpaceDE w:val="0"/>
              <w:autoSpaceDN w:val="0"/>
              <w:adjustRightInd w:val="0"/>
              <w:jc w:val="center"/>
              <w:rPr>
                <w:rFonts w:ascii="Times New Roman" w:hAnsi="Times New Roman"/>
                <w:sz w:val="22"/>
                <w:szCs w:val="22"/>
                <w:lang w:val="ru-RU"/>
              </w:rPr>
            </w:pPr>
            <w:r w:rsidRPr="001B5FC3">
              <w:rPr>
                <w:rFonts w:ascii="Times New Roman" w:hAnsi="Times New Roman"/>
                <w:sz w:val="22"/>
                <w:szCs w:val="22"/>
                <w:lang w:val="ru-RU"/>
              </w:rPr>
              <w:t>2017г.</w:t>
            </w:r>
          </w:p>
        </w:tc>
        <w:tc>
          <w:tcPr>
            <w:tcW w:w="1538" w:type="dxa"/>
            <w:tcBorders>
              <w:top w:val="single" w:sz="6" w:space="0" w:color="auto"/>
              <w:left w:val="single" w:sz="6" w:space="0" w:color="auto"/>
              <w:bottom w:val="single" w:sz="6" w:space="0" w:color="auto"/>
              <w:right w:val="single" w:sz="6" w:space="0" w:color="auto"/>
            </w:tcBorders>
          </w:tcPr>
          <w:p w14:paraId="3431B4BB" w14:textId="77777777" w:rsidR="009F01D6" w:rsidRPr="001B5FC3" w:rsidRDefault="009F01D6" w:rsidP="009F01D6">
            <w:pPr>
              <w:widowControl w:val="0"/>
              <w:autoSpaceDE w:val="0"/>
              <w:autoSpaceDN w:val="0"/>
              <w:adjustRightInd w:val="0"/>
              <w:jc w:val="center"/>
              <w:rPr>
                <w:rFonts w:ascii="Times New Roman" w:hAnsi="Times New Roman"/>
                <w:sz w:val="22"/>
                <w:szCs w:val="22"/>
                <w:lang w:val="ru-RU"/>
              </w:rPr>
            </w:pPr>
            <w:r w:rsidRPr="001B5FC3">
              <w:rPr>
                <w:rFonts w:ascii="Times New Roman" w:hAnsi="Times New Roman"/>
                <w:sz w:val="22"/>
                <w:szCs w:val="22"/>
                <w:lang w:val="ru-RU"/>
              </w:rPr>
              <w:t>2018г.</w:t>
            </w:r>
          </w:p>
        </w:tc>
        <w:tc>
          <w:tcPr>
            <w:tcW w:w="1406" w:type="dxa"/>
            <w:tcBorders>
              <w:top w:val="single" w:sz="6" w:space="0" w:color="auto"/>
              <w:left w:val="single" w:sz="6" w:space="0" w:color="auto"/>
              <w:bottom w:val="single" w:sz="6" w:space="0" w:color="auto"/>
              <w:right w:val="single" w:sz="6" w:space="0" w:color="auto"/>
            </w:tcBorders>
          </w:tcPr>
          <w:p w14:paraId="71EF2918" w14:textId="77777777" w:rsidR="009F01D6" w:rsidRPr="001B5FC3" w:rsidRDefault="009F01D6" w:rsidP="009F01D6">
            <w:pPr>
              <w:widowControl w:val="0"/>
              <w:autoSpaceDE w:val="0"/>
              <w:autoSpaceDN w:val="0"/>
              <w:adjustRightInd w:val="0"/>
              <w:jc w:val="center"/>
              <w:rPr>
                <w:rFonts w:ascii="Times New Roman" w:hAnsi="Times New Roman"/>
                <w:sz w:val="22"/>
                <w:szCs w:val="22"/>
                <w:lang w:val="ru-RU"/>
              </w:rPr>
            </w:pPr>
            <w:r w:rsidRPr="001B5FC3">
              <w:rPr>
                <w:rFonts w:ascii="Times New Roman" w:hAnsi="Times New Roman"/>
                <w:sz w:val="22"/>
                <w:szCs w:val="22"/>
                <w:lang w:val="ru-RU"/>
              </w:rPr>
              <w:t>2019г.</w:t>
            </w:r>
          </w:p>
        </w:tc>
      </w:tr>
      <w:tr w:rsidR="009F01D6" w:rsidRPr="001B5FC3" w14:paraId="18D24E9D" w14:textId="77777777" w:rsidTr="009F01D6">
        <w:trPr>
          <w:trHeight w:val="240"/>
        </w:trPr>
        <w:tc>
          <w:tcPr>
            <w:tcW w:w="5103" w:type="dxa"/>
            <w:tcBorders>
              <w:top w:val="single" w:sz="6" w:space="0" w:color="auto"/>
              <w:left w:val="single" w:sz="6" w:space="0" w:color="auto"/>
              <w:bottom w:val="single" w:sz="6" w:space="0" w:color="auto"/>
              <w:right w:val="single" w:sz="6" w:space="0" w:color="auto"/>
            </w:tcBorders>
          </w:tcPr>
          <w:p w14:paraId="0488B06A" w14:textId="77777777" w:rsidR="009F01D6" w:rsidRPr="001B5FC3" w:rsidRDefault="009F01D6" w:rsidP="009F01D6">
            <w:pPr>
              <w:widowControl w:val="0"/>
              <w:autoSpaceDE w:val="0"/>
              <w:autoSpaceDN w:val="0"/>
              <w:adjustRightInd w:val="0"/>
              <w:ind w:left="-540" w:firstLine="540"/>
              <w:rPr>
                <w:rFonts w:ascii="Times New Roman" w:hAnsi="Times New Roman"/>
                <w:sz w:val="22"/>
                <w:szCs w:val="22"/>
                <w:lang w:val="ru-RU"/>
              </w:rPr>
            </w:pPr>
            <w:r w:rsidRPr="001B5FC3">
              <w:rPr>
                <w:rFonts w:ascii="Times New Roman" w:hAnsi="Times New Roman"/>
                <w:sz w:val="22"/>
                <w:szCs w:val="22"/>
                <w:lang w:val="ru-RU"/>
              </w:rPr>
              <w:t>1.Чистая выручка от реализации</w:t>
            </w:r>
          </w:p>
        </w:tc>
        <w:tc>
          <w:tcPr>
            <w:tcW w:w="1720" w:type="dxa"/>
            <w:tcBorders>
              <w:top w:val="single" w:sz="6" w:space="0" w:color="auto"/>
              <w:left w:val="single" w:sz="6" w:space="0" w:color="auto"/>
              <w:bottom w:val="single" w:sz="6" w:space="0" w:color="auto"/>
              <w:right w:val="single" w:sz="6" w:space="0" w:color="auto"/>
            </w:tcBorders>
          </w:tcPr>
          <w:p w14:paraId="0AE4761A" w14:textId="77777777" w:rsidR="009F01D6" w:rsidRPr="001B5FC3" w:rsidRDefault="009F01D6" w:rsidP="009F01D6">
            <w:pPr>
              <w:widowControl w:val="0"/>
              <w:autoSpaceDE w:val="0"/>
              <w:autoSpaceDN w:val="0"/>
              <w:adjustRightInd w:val="0"/>
              <w:ind w:right="-613"/>
              <w:rPr>
                <w:rFonts w:ascii="Times New Roman" w:hAnsi="Times New Roman"/>
                <w:sz w:val="22"/>
                <w:szCs w:val="22"/>
                <w:lang w:val="ru-RU"/>
              </w:rPr>
            </w:pPr>
          </w:p>
        </w:tc>
        <w:tc>
          <w:tcPr>
            <w:tcW w:w="1538" w:type="dxa"/>
            <w:tcBorders>
              <w:top w:val="single" w:sz="6" w:space="0" w:color="auto"/>
              <w:left w:val="single" w:sz="6" w:space="0" w:color="auto"/>
              <w:bottom w:val="single" w:sz="6" w:space="0" w:color="auto"/>
              <w:right w:val="single" w:sz="6" w:space="0" w:color="auto"/>
            </w:tcBorders>
          </w:tcPr>
          <w:p w14:paraId="799381A2" w14:textId="77777777" w:rsidR="009F01D6" w:rsidRPr="001B5FC3" w:rsidRDefault="009F01D6" w:rsidP="009F01D6">
            <w:pPr>
              <w:widowControl w:val="0"/>
              <w:autoSpaceDE w:val="0"/>
              <w:autoSpaceDN w:val="0"/>
              <w:adjustRightInd w:val="0"/>
              <w:ind w:right="-735"/>
              <w:rPr>
                <w:rFonts w:ascii="Times New Roman" w:hAnsi="Times New Roman"/>
                <w:sz w:val="22"/>
                <w:szCs w:val="22"/>
                <w:lang w:val="ru-RU"/>
              </w:rPr>
            </w:pPr>
          </w:p>
        </w:tc>
        <w:tc>
          <w:tcPr>
            <w:tcW w:w="1406" w:type="dxa"/>
            <w:tcBorders>
              <w:top w:val="single" w:sz="6" w:space="0" w:color="auto"/>
              <w:left w:val="single" w:sz="6" w:space="0" w:color="auto"/>
              <w:bottom w:val="single" w:sz="6" w:space="0" w:color="auto"/>
              <w:right w:val="single" w:sz="6" w:space="0" w:color="auto"/>
            </w:tcBorders>
          </w:tcPr>
          <w:p w14:paraId="2AE11AEA"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1B5FC3" w14:paraId="4CE39DC0" w14:textId="77777777" w:rsidTr="009F01D6">
        <w:trPr>
          <w:trHeight w:val="288"/>
        </w:trPr>
        <w:tc>
          <w:tcPr>
            <w:tcW w:w="5103" w:type="dxa"/>
            <w:tcBorders>
              <w:top w:val="single" w:sz="6" w:space="0" w:color="auto"/>
              <w:left w:val="single" w:sz="6" w:space="0" w:color="auto"/>
              <w:right w:val="single" w:sz="6" w:space="0" w:color="auto"/>
            </w:tcBorders>
          </w:tcPr>
          <w:p w14:paraId="571E9B13"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2.Себестоимость реализованной продукции</w:t>
            </w:r>
          </w:p>
        </w:tc>
        <w:tc>
          <w:tcPr>
            <w:tcW w:w="1720" w:type="dxa"/>
            <w:tcBorders>
              <w:top w:val="single" w:sz="6" w:space="0" w:color="auto"/>
              <w:left w:val="single" w:sz="6" w:space="0" w:color="auto"/>
              <w:bottom w:val="nil"/>
              <w:right w:val="single" w:sz="6" w:space="0" w:color="auto"/>
            </w:tcBorders>
          </w:tcPr>
          <w:p w14:paraId="4C301107" w14:textId="77777777" w:rsidR="009F01D6" w:rsidRPr="001B5FC3" w:rsidRDefault="009F01D6" w:rsidP="009F01D6">
            <w:pPr>
              <w:widowControl w:val="0"/>
              <w:autoSpaceDE w:val="0"/>
              <w:autoSpaceDN w:val="0"/>
              <w:adjustRightInd w:val="0"/>
              <w:ind w:right="-613"/>
              <w:rPr>
                <w:rFonts w:ascii="Times New Roman" w:hAnsi="Times New Roman"/>
                <w:sz w:val="22"/>
                <w:szCs w:val="22"/>
                <w:lang w:val="ru-RU"/>
              </w:rPr>
            </w:pPr>
          </w:p>
        </w:tc>
        <w:tc>
          <w:tcPr>
            <w:tcW w:w="1538" w:type="dxa"/>
            <w:tcBorders>
              <w:top w:val="single" w:sz="6" w:space="0" w:color="auto"/>
              <w:left w:val="single" w:sz="6" w:space="0" w:color="auto"/>
              <w:bottom w:val="nil"/>
              <w:right w:val="single" w:sz="6" w:space="0" w:color="auto"/>
            </w:tcBorders>
          </w:tcPr>
          <w:p w14:paraId="6B0A0D4F" w14:textId="77777777" w:rsidR="009F01D6" w:rsidRPr="001B5FC3" w:rsidRDefault="009F01D6" w:rsidP="009F01D6">
            <w:pPr>
              <w:widowControl w:val="0"/>
              <w:autoSpaceDE w:val="0"/>
              <w:autoSpaceDN w:val="0"/>
              <w:adjustRightInd w:val="0"/>
              <w:ind w:right="-735"/>
              <w:rPr>
                <w:rFonts w:ascii="Times New Roman" w:hAnsi="Times New Roman"/>
                <w:sz w:val="22"/>
                <w:szCs w:val="22"/>
                <w:lang w:val="ru-RU"/>
              </w:rPr>
            </w:pPr>
          </w:p>
        </w:tc>
        <w:tc>
          <w:tcPr>
            <w:tcW w:w="1406" w:type="dxa"/>
            <w:tcBorders>
              <w:top w:val="single" w:sz="6" w:space="0" w:color="auto"/>
              <w:left w:val="single" w:sz="6" w:space="0" w:color="auto"/>
              <w:bottom w:val="nil"/>
              <w:right w:val="single" w:sz="6" w:space="0" w:color="auto"/>
            </w:tcBorders>
          </w:tcPr>
          <w:p w14:paraId="7BAD92BF"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1B5FC3" w14:paraId="2FD0661A" w14:textId="77777777" w:rsidTr="009F01D6">
        <w:trPr>
          <w:trHeight w:val="246"/>
        </w:trPr>
        <w:tc>
          <w:tcPr>
            <w:tcW w:w="5103" w:type="dxa"/>
            <w:tcBorders>
              <w:top w:val="single" w:sz="6" w:space="0" w:color="auto"/>
              <w:left w:val="single" w:sz="6" w:space="0" w:color="auto"/>
              <w:bottom w:val="single" w:sz="6" w:space="0" w:color="auto"/>
              <w:right w:val="single" w:sz="6" w:space="0" w:color="auto"/>
            </w:tcBorders>
          </w:tcPr>
          <w:p w14:paraId="5327AC09"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4. Административные расходы</w:t>
            </w:r>
          </w:p>
        </w:tc>
        <w:tc>
          <w:tcPr>
            <w:tcW w:w="1720" w:type="dxa"/>
            <w:tcBorders>
              <w:top w:val="single" w:sz="6" w:space="0" w:color="auto"/>
              <w:left w:val="single" w:sz="6" w:space="0" w:color="auto"/>
              <w:bottom w:val="single" w:sz="6" w:space="0" w:color="auto"/>
              <w:right w:val="single" w:sz="6" w:space="0" w:color="auto"/>
            </w:tcBorders>
          </w:tcPr>
          <w:p w14:paraId="33FFB494" w14:textId="77777777" w:rsidR="009F01D6" w:rsidRPr="001B5FC3" w:rsidRDefault="009F01D6" w:rsidP="009F01D6">
            <w:pPr>
              <w:widowControl w:val="0"/>
              <w:autoSpaceDE w:val="0"/>
              <w:autoSpaceDN w:val="0"/>
              <w:adjustRightInd w:val="0"/>
              <w:ind w:right="-613"/>
              <w:rPr>
                <w:rFonts w:ascii="Times New Roman" w:hAnsi="Times New Roman"/>
                <w:sz w:val="22"/>
                <w:szCs w:val="22"/>
                <w:lang w:val="ru-RU"/>
              </w:rPr>
            </w:pPr>
          </w:p>
        </w:tc>
        <w:tc>
          <w:tcPr>
            <w:tcW w:w="1538" w:type="dxa"/>
            <w:tcBorders>
              <w:top w:val="single" w:sz="6" w:space="0" w:color="auto"/>
              <w:left w:val="single" w:sz="6" w:space="0" w:color="auto"/>
              <w:bottom w:val="single" w:sz="6" w:space="0" w:color="auto"/>
              <w:right w:val="single" w:sz="6" w:space="0" w:color="auto"/>
            </w:tcBorders>
          </w:tcPr>
          <w:p w14:paraId="73BF6D66" w14:textId="77777777" w:rsidR="009F01D6" w:rsidRPr="001B5FC3" w:rsidRDefault="009F01D6" w:rsidP="009F01D6">
            <w:pPr>
              <w:widowControl w:val="0"/>
              <w:autoSpaceDE w:val="0"/>
              <w:autoSpaceDN w:val="0"/>
              <w:adjustRightInd w:val="0"/>
              <w:ind w:right="-735"/>
              <w:rPr>
                <w:rFonts w:ascii="Times New Roman" w:hAnsi="Times New Roman"/>
                <w:sz w:val="22"/>
                <w:szCs w:val="22"/>
                <w:lang w:val="ru-RU"/>
              </w:rPr>
            </w:pPr>
          </w:p>
        </w:tc>
        <w:tc>
          <w:tcPr>
            <w:tcW w:w="1406" w:type="dxa"/>
            <w:tcBorders>
              <w:top w:val="single" w:sz="6" w:space="0" w:color="auto"/>
              <w:left w:val="single" w:sz="6" w:space="0" w:color="auto"/>
              <w:bottom w:val="single" w:sz="6" w:space="0" w:color="auto"/>
              <w:right w:val="single" w:sz="6" w:space="0" w:color="auto"/>
            </w:tcBorders>
          </w:tcPr>
          <w:p w14:paraId="11D4E7E1"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1B5FC3" w14:paraId="259D9217" w14:textId="77777777" w:rsidTr="009F01D6">
        <w:trPr>
          <w:trHeight w:val="296"/>
        </w:trPr>
        <w:tc>
          <w:tcPr>
            <w:tcW w:w="5103" w:type="dxa"/>
            <w:tcBorders>
              <w:top w:val="single" w:sz="6" w:space="0" w:color="auto"/>
              <w:left w:val="single" w:sz="6" w:space="0" w:color="auto"/>
              <w:bottom w:val="single" w:sz="6" w:space="0" w:color="auto"/>
              <w:right w:val="single" w:sz="6" w:space="0" w:color="auto"/>
            </w:tcBorders>
          </w:tcPr>
          <w:p w14:paraId="68E9B23C"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5.Прочие расходы</w:t>
            </w:r>
          </w:p>
        </w:tc>
        <w:tc>
          <w:tcPr>
            <w:tcW w:w="1720" w:type="dxa"/>
            <w:tcBorders>
              <w:top w:val="single" w:sz="6" w:space="0" w:color="auto"/>
              <w:left w:val="single" w:sz="6" w:space="0" w:color="auto"/>
              <w:bottom w:val="single" w:sz="6" w:space="0" w:color="auto"/>
              <w:right w:val="single" w:sz="6" w:space="0" w:color="auto"/>
            </w:tcBorders>
          </w:tcPr>
          <w:p w14:paraId="686789E0" w14:textId="77777777" w:rsidR="009F01D6" w:rsidRPr="001B5FC3" w:rsidRDefault="009F01D6" w:rsidP="009F01D6">
            <w:pPr>
              <w:widowControl w:val="0"/>
              <w:autoSpaceDE w:val="0"/>
              <w:autoSpaceDN w:val="0"/>
              <w:adjustRightInd w:val="0"/>
              <w:ind w:right="-613"/>
              <w:rPr>
                <w:rFonts w:ascii="Times New Roman" w:hAnsi="Times New Roman"/>
                <w:sz w:val="22"/>
                <w:szCs w:val="22"/>
                <w:lang w:val="ru-RU"/>
              </w:rPr>
            </w:pPr>
          </w:p>
        </w:tc>
        <w:tc>
          <w:tcPr>
            <w:tcW w:w="1538" w:type="dxa"/>
            <w:tcBorders>
              <w:top w:val="single" w:sz="6" w:space="0" w:color="auto"/>
              <w:left w:val="single" w:sz="6" w:space="0" w:color="auto"/>
              <w:bottom w:val="single" w:sz="6" w:space="0" w:color="auto"/>
              <w:right w:val="single" w:sz="6" w:space="0" w:color="auto"/>
            </w:tcBorders>
          </w:tcPr>
          <w:p w14:paraId="67214DA9" w14:textId="77777777" w:rsidR="009F01D6" w:rsidRPr="001B5FC3" w:rsidRDefault="009F01D6" w:rsidP="009F01D6">
            <w:pPr>
              <w:widowControl w:val="0"/>
              <w:autoSpaceDE w:val="0"/>
              <w:autoSpaceDN w:val="0"/>
              <w:adjustRightInd w:val="0"/>
              <w:ind w:right="-735"/>
              <w:rPr>
                <w:rFonts w:ascii="Times New Roman" w:hAnsi="Times New Roman"/>
                <w:sz w:val="22"/>
                <w:szCs w:val="22"/>
                <w:lang w:val="ru-RU"/>
              </w:rPr>
            </w:pPr>
          </w:p>
        </w:tc>
        <w:tc>
          <w:tcPr>
            <w:tcW w:w="1406" w:type="dxa"/>
            <w:tcBorders>
              <w:top w:val="single" w:sz="6" w:space="0" w:color="auto"/>
              <w:left w:val="single" w:sz="6" w:space="0" w:color="auto"/>
              <w:bottom w:val="single" w:sz="6" w:space="0" w:color="auto"/>
              <w:right w:val="single" w:sz="6" w:space="0" w:color="auto"/>
            </w:tcBorders>
          </w:tcPr>
          <w:p w14:paraId="03AD2CD5"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1B5FC3" w14:paraId="331A91B3" w14:textId="77777777" w:rsidTr="009F01D6">
        <w:trPr>
          <w:trHeight w:val="317"/>
        </w:trPr>
        <w:tc>
          <w:tcPr>
            <w:tcW w:w="5103" w:type="dxa"/>
            <w:tcBorders>
              <w:top w:val="single" w:sz="6" w:space="0" w:color="auto"/>
              <w:left w:val="single" w:sz="6" w:space="0" w:color="auto"/>
              <w:bottom w:val="single" w:sz="4" w:space="0" w:color="auto"/>
              <w:right w:val="single" w:sz="6" w:space="0" w:color="auto"/>
            </w:tcBorders>
          </w:tcPr>
          <w:p w14:paraId="28FA445D"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6. Прочие доходы</w:t>
            </w:r>
          </w:p>
        </w:tc>
        <w:tc>
          <w:tcPr>
            <w:tcW w:w="1720" w:type="dxa"/>
            <w:tcBorders>
              <w:top w:val="single" w:sz="6" w:space="0" w:color="auto"/>
              <w:left w:val="single" w:sz="6" w:space="0" w:color="auto"/>
              <w:bottom w:val="single" w:sz="4" w:space="0" w:color="auto"/>
              <w:right w:val="single" w:sz="6" w:space="0" w:color="auto"/>
            </w:tcBorders>
          </w:tcPr>
          <w:p w14:paraId="241D6C9E" w14:textId="77777777" w:rsidR="009F01D6" w:rsidRPr="001B5FC3" w:rsidRDefault="009F01D6" w:rsidP="009F01D6">
            <w:pPr>
              <w:widowControl w:val="0"/>
              <w:autoSpaceDE w:val="0"/>
              <w:autoSpaceDN w:val="0"/>
              <w:adjustRightInd w:val="0"/>
              <w:ind w:right="-613"/>
              <w:rPr>
                <w:rFonts w:ascii="Times New Roman" w:hAnsi="Times New Roman"/>
                <w:sz w:val="22"/>
                <w:szCs w:val="22"/>
                <w:lang w:val="ru-RU"/>
              </w:rPr>
            </w:pPr>
          </w:p>
        </w:tc>
        <w:tc>
          <w:tcPr>
            <w:tcW w:w="1538" w:type="dxa"/>
            <w:tcBorders>
              <w:top w:val="single" w:sz="6" w:space="0" w:color="auto"/>
              <w:left w:val="single" w:sz="6" w:space="0" w:color="auto"/>
              <w:bottom w:val="single" w:sz="4" w:space="0" w:color="auto"/>
              <w:right w:val="single" w:sz="6" w:space="0" w:color="auto"/>
            </w:tcBorders>
          </w:tcPr>
          <w:p w14:paraId="17DCB228" w14:textId="77777777" w:rsidR="009F01D6" w:rsidRPr="001B5FC3" w:rsidRDefault="009F01D6" w:rsidP="009F01D6">
            <w:pPr>
              <w:widowControl w:val="0"/>
              <w:autoSpaceDE w:val="0"/>
              <w:autoSpaceDN w:val="0"/>
              <w:adjustRightInd w:val="0"/>
              <w:ind w:right="-735"/>
              <w:rPr>
                <w:rFonts w:ascii="Times New Roman" w:hAnsi="Times New Roman"/>
                <w:sz w:val="22"/>
                <w:szCs w:val="22"/>
                <w:lang w:val="ru-RU"/>
              </w:rPr>
            </w:pPr>
          </w:p>
        </w:tc>
        <w:tc>
          <w:tcPr>
            <w:tcW w:w="1406" w:type="dxa"/>
            <w:tcBorders>
              <w:top w:val="single" w:sz="6" w:space="0" w:color="auto"/>
              <w:left w:val="single" w:sz="6" w:space="0" w:color="auto"/>
              <w:bottom w:val="single" w:sz="4" w:space="0" w:color="auto"/>
              <w:right w:val="single" w:sz="6" w:space="0" w:color="auto"/>
            </w:tcBorders>
          </w:tcPr>
          <w:p w14:paraId="08AB6A52"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505EDD" w14:paraId="78D601F0" w14:textId="77777777" w:rsidTr="009F01D6">
        <w:trPr>
          <w:trHeight w:val="265"/>
        </w:trPr>
        <w:tc>
          <w:tcPr>
            <w:tcW w:w="5103" w:type="dxa"/>
            <w:tcBorders>
              <w:top w:val="single" w:sz="4" w:space="0" w:color="auto"/>
              <w:left w:val="single" w:sz="6" w:space="0" w:color="auto"/>
              <w:bottom w:val="single" w:sz="6" w:space="0" w:color="auto"/>
              <w:right w:val="single" w:sz="6" w:space="0" w:color="auto"/>
            </w:tcBorders>
          </w:tcPr>
          <w:p w14:paraId="1D544590"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7. Прибыль до уплаты налога на доход</w:t>
            </w:r>
          </w:p>
        </w:tc>
        <w:tc>
          <w:tcPr>
            <w:tcW w:w="1720" w:type="dxa"/>
            <w:tcBorders>
              <w:top w:val="single" w:sz="4" w:space="0" w:color="auto"/>
              <w:left w:val="single" w:sz="6" w:space="0" w:color="auto"/>
              <w:bottom w:val="single" w:sz="6" w:space="0" w:color="auto"/>
              <w:right w:val="single" w:sz="6" w:space="0" w:color="auto"/>
            </w:tcBorders>
          </w:tcPr>
          <w:p w14:paraId="44FD6E5E" w14:textId="77777777" w:rsidR="009F01D6" w:rsidRPr="001B5FC3" w:rsidRDefault="009F01D6" w:rsidP="009F01D6">
            <w:pPr>
              <w:widowControl w:val="0"/>
              <w:autoSpaceDE w:val="0"/>
              <w:autoSpaceDN w:val="0"/>
              <w:adjustRightInd w:val="0"/>
              <w:ind w:right="-613"/>
              <w:rPr>
                <w:rFonts w:ascii="Times New Roman" w:hAnsi="Times New Roman"/>
                <w:sz w:val="22"/>
                <w:szCs w:val="22"/>
                <w:lang w:val="ru-RU"/>
              </w:rPr>
            </w:pPr>
          </w:p>
        </w:tc>
        <w:tc>
          <w:tcPr>
            <w:tcW w:w="1538" w:type="dxa"/>
            <w:tcBorders>
              <w:top w:val="single" w:sz="4" w:space="0" w:color="auto"/>
              <w:left w:val="single" w:sz="6" w:space="0" w:color="auto"/>
              <w:bottom w:val="single" w:sz="6" w:space="0" w:color="auto"/>
              <w:right w:val="single" w:sz="6" w:space="0" w:color="auto"/>
            </w:tcBorders>
          </w:tcPr>
          <w:p w14:paraId="497FE9CF" w14:textId="77777777" w:rsidR="009F01D6" w:rsidRPr="001B5FC3" w:rsidRDefault="009F01D6" w:rsidP="009F01D6">
            <w:pPr>
              <w:widowControl w:val="0"/>
              <w:autoSpaceDE w:val="0"/>
              <w:autoSpaceDN w:val="0"/>
              <w:adjustRightInd w:val="0"/>
              <w:ind w:right="-735"/>
              <w:rPr>
                <w:rFonts w:ascii="Times New Roman" w:hAnsi="Times New Roman"/>
                <w:sz w:val="22"/>
                <w:szCs w:val="22"/>
                <w:lang w:val="ru-RU"/>
              </w:rPr>
            </w:pPr>
          </w:p>
        </w:tc>
        <w:tc>
          <w:tcPr>
            <w:tcW w:w="1406" w:type="dxa"/>
            <w:tcBorders>
              <w:top w:val="single" w:sz="4" w:space="0" w:color="auto"/>
              <w:left w:val="single" w:sz="6" w:space="0" w:color="auto"/>
              <w:bottom w:val="single" w:sz="6" w:space="0" w:color="auto"/>
              <w:right w:val="single" w:sz="6" w:space="0" w:color="auto"/>
            </w:tcBorders>
          </w:tcPr>
          <w:p w14:paraId="4B3985FC"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1B5FC3" w14:paraId="5452E171" w14:textId="77777777" w:rsidTr="009F01D6">
        <w:trPr>
          <w:trHeight w:val="292"/>
        </w:trPr>
        <w:tc>
          <w:tcPr>
            <w:tcW w:w="5103" w:type="dxa"/>
            <w:tcBorders>
              <w:top w:val="single" w:sz="6" w:space="0" w:color="auto"/>
              <w:left w:val="single" w:sz="6" w:space="0" w:color="auto"/>
              <w:bottom w:val="single" w:sz="4" w:space="0" w:color="auto"/>
              <w:right w:val="single" w:sz="6" w:space="0" w:color="auto"/>
            </w:tcBorders>
          </w:tcPr>
          <w:p w14:paraId="45155BE2"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8. Налог на доход</w:t>
            </w:r>
          </w:p>
        </w:tc>
        <w:tc>
          <w:tcPr>
            <w:tcW w:w="1720" w:type="dxa"/>
            <w:tcBorders>
              <w:top w:val="single" w:sz="6" w:space="0" w:color="auto"/>
              <w:left w:val="single" w:sz="6" w:space="0" w:color="auto"/>
              <w:bottom w:val="single" w:sz="4" w:space="0" w:color="auto"/>
              <w:right w:val="single" w:sz="6" w:space="0" w:color="auto"/>
            </w:tcBorders>
          </w:tcPr>
          <w:p w14:paraId="5F72C524" w14:textId="77777777" w:rsidR="009F01D6" w:rsidRPr="001B5FC3" w:rsidRDefault="009F01D6" w:rsidP="009F01D6">
            <w:pPr>
              <w:widowControl w:val="0"/>
              <w:autoSpaceDE w:val="0"/>
              <w:autoSpaceDN w:val="0"/>
              <w:adjustRightInd w:val="0"/>
              <w:ind w:right="-613"/>
              <w:rPr>
                <w:rFonts w:ascii="Times New Roman" w:hAnsi="Times New Roman"/>
                <w:sz w:val="22"/>
                <w:szCs w:val="22"/>
                <w:lang w:val="ru-RU"/>
              </w:rPr>
            </w:pPr>
          </w:p>
        </w:tc>
        <w:tc>
          <w:tcPr>
            <w:tcW w:w="1538" w:type="dxa"/>
            <w:tcBorders>
              <w:top w:val="single" w:sz="6" w:space="0" w:color="auto"/>
              <w:left w:val="single" w:sz="6" w:space="0" w:color="auto"/>
              <w:bottom w:val="single" w:sz="4" w:space="0" w:color="auto"/>
              <w:right w:val="single" w:sz="6" w:space="0" w:color="auto"/>
            </w:tcBorders>
          </w:tcPr>
          <w:p w14:paraId="5101E053" w14:textId="77777777" w:rsidR="009F01D6" w:rsidRPr="001B5FC3" w:rsidRDefault="009F01D6" w:rsidP="009F01D6">
            <w:pPr>
              <w:widowControl w:val="0"/>
              <w:autoSpaceDE w:val="0"/>
              <w:autoSpaceDN w:val="0"/>
              <w:adjustRightInd w:val="0"/>
              <w:ind w:right="-735"/>
              <w:rPr>
                <w:rFonts w:ascii="Times New Roman" w:hAnsi="Times New Roman"/>
                <w:sz w:val="22"/>
                <w:szCs w:val="22"/>
                <w:lang w:val="ru-RU"/>
              </w:rPr>
            </w:pPr>
          </w:p>
        </w:tc>
        <w:tc>
          <w:tcPr>
            <w:tcW w:w="1406" w:type="dxa"/>
            <w:tcBorders>
              <w:top w:val="single" w:sz="6" w:space="0" w:color="auto"/>
              <w:left w:val="single" w:sz="6" w:space="0" w:color="auto"/>
              <w:bottom w:val="single" w:sz="4" w:space="0" w:color="auto"/>
              <w:right w:val="single" w:sz="6" w:space="0" w:color="auto"/>
            </w:tcBorders>
          </w:tcPr>
          <w:p w14:paraId="5007BFB8"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1B5FC3" w14:paraId="5D28AED7" w14:textId="77777777" w:rsidTr="009F01D6">
        <w:trPr>
          <w:trHeight w:val="363"/>
        </w:trPr>
        <w:tc>
          <w:tcPr>
            <w:tcW w:w="5103" w:type="dxa"/>
            <w:tcBorders>
              <w:top w:val="single" w:sz="4" w:space="0" w:color="auto"/>
              <w:left w:val="single" w:sz="6" w:space="0" w:color="auto"/>
              <w:bottom w:val="single" w:sz="6" w:space="0" w:color="auto"/>
              <w:right w:val="single" w:sz="6" w:space="0" w:color="auto"/>
            </w:tcBorders>
          </w:tcPr>
          <w:p w14:paraId="0A9F7F99"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9. Прибыль (убыток)</w:t>
            </w:r>
          </w:p>
        </w:tc>
        <w:tc>
          <w:tcPr>
            <w:tcW w:w="1720" w:type="dxa"/>
            <w:tcBorders>
              <w:top w:val="single" w:sz="4" w:space="0" w:color="auto"/>
              <w:left w:val="single" w:sz="6" w:space="0" w:color="auto"/>
              <w:bottom w:val="single" w:sz="6" w:space="0" w:color="auto"/>
              <w:right w:val="single" w:sz="6" w:space="0" w:color="auto"/>
            </w:tcBorders>
          </w:tcPr>
          <w:p w14:paraId="23EED85E" w14:textId="77777777" w:rsidR="009F01D6" w:rsidRPr="001B5FC3" w:rsidRDefault="009F01D6" w:rsidP="009F01D6">
            <w:pPr>
              <w:widowControl w:val="0"/>
              <w:autoSpaceDE w:val="0"/>
              <w:autoSpaceDN w:val="0"/>
              <w:adjustRightInd w:val="0"/>
              <w:ind w:right="-613"/>
              <w:rPr>
                <w:rFonts w:ascii="Times New Roman" w:hAnsi="Times New Roman"/>
                <w:sz w:val="22"/>
                <w:szCs w:val="22"/>
                <w:lang w:val="ru-RU"/>
              </w:rPr>
            </w:pPr>
          </w:p>
        </w:tc>
        <w:tc>
          <w:tcPr>
            <w:tcW w:w="1538" w:type="dxa"/>
            <w:tcBorders>
              <w:top w:val="single" w:sz="4" w:space="0" w:color="auto"/>
              <w:left w:val="single" w:sz="6" w:space="0" w:color="auto"/>
              <w:bottom w:val="single" w:sz="6" w:space="0" w:color="auto"/>
              <w:right w:val="single" w:sz="6" w:space="0" w:color="auto"/>
            </w:tcBorders>
          </w:tcPr>
          <w:p w14:paraId="1CEF4214" w14:textId="77777777" w:rsidR="009F01D6" w:rsidRPr="001B5FC3" w:rsidRDefault="009F01D6" w:rsidP="009F01D6">
            <w:pPr>
              <w:widowControl w:val="0"/>
              <w:autoSpaceDE w:val="0"/>
              <w:autoSpaceDN w:val="0"/>
              <w:adjustRightInd w:val="0"/>
              <w:ind w:right="-735"/>
              <w:rPr>
                <w:rFonts w:ascii="Times New Roman" w:hAnsi="Times New Roman"/>
                <w:sz w:val="22"/>
                <w:szCs w:val="22"/>
                <w:lang w:val="ru-RU"/>
              </w:rPr>
            </w:pPr>
          </w:p>
        </w:tc>
        <w:tc>
          <w:tcPr>
            <w:tcW w:w="1406" w:type="dxa"/>
            <w:tcBorders>
              <w:top w:val="single" w:sz="4" w:space="0" w:color="auto"/>
              <w:left w:val="single" w:sz="6" w:space="0" w:color="auto"/>
              <w:bottom w:val="single" w:sz="6" w:space="0" w:color="auto"/>
              <w:right w:val="single" w:sz="6" w:space="0" w:color="auto"/>
            </w:tcBorders>
          </w:tcPr>
          <w:p w14:paraId="21C6A806"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bl>
    <w:p w14:paraId="7CC864F0"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p w14:paraId="2ED54E8A" w14:textId="77777777" w:rsidR="009F01D6" w:rsidRPr="001B5FC3" w:rsidRDefault="009F01D6" w:rsidP="009F01D6">
      <w:pPr>
        <w:widowControl w:val="0"/>
        <w:autoSpaceDE w:val="0"/>
        <w:autoSpaceDN w:val="0"/>
        <w:adjustRightInd w:val="0"/>
        <w:ind w:left="-709" w:firstLine="709"/>
        <w:rPr>
          <w:rFonts w:ascii="Times New Roman" w:hAnsi="Times New Roman"/>
          <w:sz w:val="22"/>
          <w:szCs w:val="22"/>
          <w:lang w:val="ru-RU"/>
        </w:rPr>
      </w:pPr>
      <w:r w:rsidRPr="001B5FC3">
        <w:rPr>
          <w:rFonts w:ascii="Times New Roman" w:hAnsi="Times New Roman"/>
          <w:sz w:val="22"/>
          <w:szCs w:val="22"/>
          <w:lang w:val="ru-RU"/>
        </w:rPr>
        <w:t>Руководитель._________________________       Гл. бухгалтер______________________________</w:t>
      </w:r>
    </w:p>
    <w:p w14:paraId="4832C7A5" w14:textId="77777777" w:rsidR="009F01D6" w:rsidRPr="001B5FC3" w:rsidRDefault="009F01D6" w:rsidP="009F01D6">
      <w:pPr>
        <w:jc w:val="both"/>
        <w:rPr>
          <w:rFonts w:ascii="Times New Roman" w:hAnsi="Times New Roman"/>
          <w:sz w:val="22"/>
          <w:szCs w:val="22"/>
          <w:lang w:val="ru-RU"/>
        </w:rPr>
      </w:pPr>
    </w:p>
    <w:p w14:paraId="5F21D1AB" w14:textId="77777777" w:rsidR="009F01D6" w:rsidRPr="001B5FC3" w:rsidRDefault="009F01D6" w:rsidP="009F01D6">
      <w:pPr>
        <w:widowControl w:val="0"/>
        <w:autoSpaceDE w:val="0"/>
        <w:autoSpaceDN w:val="0"/>
        <w:adjustRightInd w:val="0"/>
        <w:ind w:left="-709" w:firstLine="709"/>
        <w:rPr>
          <w:rFonts w:ascii="Times New Roman" w:hAnsi="Times New Roman"/>
          <w:sz w:val="22"/>
          <w:szCs w:val="22"/>
          <w:lang w:val="ru-RU"/>
        </w:rPr>
      </w:pPr>
      <w:r w:rsidRPr="001B5FC3">
        <w:rPr>
          <w:rFonts w:ascii="Times New Roman" w:hAnsi="Times New Roman"/>
          <w:sz w:val="22"/>
          <w:szCs w:val="22"/>
          <w:lang w:val="ru-RU"/>
        </w:rPr>
        <w:t>Место печати                                                                                                      Дата:«____»______20__г.</w:t>
      </w:r>
    </w:p>
    <w:p w14:paraId="2F7566F6" w14:textId="77777777" w:rsidR="009F01D6" w:rsidRPr="001B5FC3" w:rsidRDefault="009F01D6" w:rsidP="009F01D6">
      <w:pPr>
        <w:jc w:val="both"/>
        <w:rPr>
          <w:rFonts w:ascii="Times New Roman" w:hAnsi="Times New Roman"/>
          <w:sz w:val="22"/>
          <w:szCs w:val="22"/>
          <w:lang w:val="ru-RU"/>
        </w:rPr>
      </w:pPr>
    </w:p>
    <w:p w14:paraId="45FBBD0A" w14:textId="77777777" w:rsidR="009F01D6" w:rsidRPr="001B5FC3" w:rsidRDefault="009F01D6" w:rsidP="009F01D6">
      <w:pPr>
        <w:jc w:val="both"/>
        <w:rPr>
          <w:rFonts w:ascii="Times New Roman" w:hAnsi="Times New Roman"/>
          <w:sz w:val="22"/>
          <w:szCs w:val="22"/>
          <w:u w:val="single"/>
          <w:lang w:val="ru-RU"/>
        </w:rPr>
      </w:pPr>
      <w:r w:rsidRPr="001B5FC3">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65900205" w14:textId="77777777" w:rsidR="009F01D6" w:rsidRPr="001B5FC3" w:rsidRDefault="009F01D6" w:rsidP="009F01D6">
      <w:pPr>
        <w:tabs>
          <w:tab w:val="left" w:pos="3600"/>
        </w:tabs>
        <w:jc w:val="both"/>
        <w:rPr>
          <w:rFonts w:ascii="Times New Roman" w:hAnsi="Times New Roman"/>
          <w:snapToGrid w:val="0"/>
          <w:sz w:val="22"/>
          <w:szCs w:val="22"/>
          <w:lang w:val="ru-RU" w:eastAsia="ru-RU"/>
        </w:rPr>
      </w:pPr>
    </w:p>
    <w:p w14:paraId="60AA6E67" w14:textId="77777777" w:rsidR="009F01D6" w:rsidRPr="001B5FC3" w:rsidRDefault="009F01D6" w:rsidP="009F01D6">
      <w:pPr>
        <w:tabs>
          <w:tab w:val="left" w:pos="0"/>
        </w:tabs>
        <w:jc w:val="both"/>
        <w:rPr>
          <w:rFonts w:ascii="Times New Roman" w:hAnsi="Times New Roman"/>
          <w:lang w:val="ru-RU"/>
        </w:rPr>
      </w:pPr>
      <w:r w:rsidRPr="001B5FC3">
        <w:rPr>
          <w:rFonts w:ascii="Times New Roman" w:hAnsi="Times New Roman"/>
          <w:lang w:val="ru-RU"/>
        </w:rPr>
        <w:t>К вложению участник обязан приложить копии отчетов о финансовых результатах (балансовых отчетов), с подтверждением ГНИ (другие уполномоченные органы для иностранных юридических лиц) о приёме отчетности в электронном виде.</w:t>
      </w:r>
    </w:p>
    <w:p w14:paraId="055A578A" w14:textId="77777777" w:rsidR="009F01D6" w:rsidRPr="001B5FC3" w:rsidRDefault="009F01D6" w:rsidP="009F01D6">
      <w:pPr>
        <w:jc w:val="right"/>
        <w:rPr>
          <w:rFonts w:ascii="Times New Roman" w:hAnsi="Times New Roman"/>
          <w:i/>
          <w:lang w:val="ru-RU"/>
        </w:rPr>
      </w:pPr>
      <w:r w:rsidRPr="001B5FC3">
        <w:rPr>
          <w:rFonts w:ascii="Times New Roman" w:hAnsi="Times New Roman"/>
          <w:i/>
          <w:sz w:val="28"/>
          <w:szCs w:val="28"/>
          <w:lang w:val="ru-RU"/>
        </w:rPr>
        <w:br w:type="page"/>
      </w:r>
      <w:r w:rsidRPr="001B5FC3">
        <w:rPr>
          <w:rFonts w:ascii="Times New Roman" w:hAnsi="Times New Roman"/>
          <w:i/>
          <w:lang w:val="ru-RU"/>
        </w:rPr>
        <w:lastRenderedPageBreak/>
        <w:t>Форма №5</w:t>
      </w:r>
    </w:p>
    <w:p w14:paraId="75DCEEBE" w14:textId="77777777" w:rsidR="009F01D6" w:rsidRPr="001B5FC3" w:rsidRDefault="009F01D6" w:rsidP="009F01D6">
      <w:pPr>
        <w:jc w:val="center"/>
        <w:rPr>
          <w:rFonts w:ascii="Times New Roman" w:hAnsi="Times New Roman"/>
          <w:lang w:val="ru-RU"/>
        </w:rPr>
      </w:pPr>
    </w:p>
    <w:p w14:paraId="37BFF645" w14:textId="77777777" w:rsidR="009F01D6" w:rsidRPr="001B5FC3" w:rsidRDefault="009F01D6" w:rsidP="009F01D6">
      <w:pPr>
        <w:jc w:val="center"/>
        <w:rPr>
          <w:rFonts w:ascii="Times New Roman" w:hAnsi="Times New Roman"/>
          <w:i/>
          <w:lang w:val="ru-RU"/>
        </w:rPr>
      </w:pPr>
      <w:r w:rsidRPr="001B5FC3">
        <w:rPr>
          <w:rFonts w:ascii="Times New Roman" w:hAnsi="Times New Roman"/>
          <w:i/>
          <w:lang w:val="ru-RU"/>
        </w:rPr>
        <w:t>НА ФИРМЕННОМ БЛАНКЕ УЧАСТНИКА</w:t>
      </w:r>
    </w:p>
    <w:p w14:paraId="5A5789A9" w14:textId="77777777" w:rsidR="009F01D6" w:rsidRPr="001B5FC3" w:rsidRDefault="009F01D6" w:rsidP="009F01D6">
      <w:pPr>
        <w:jc w:val="center"/>
        <w:rPr>
          <w:rFonts w:ascii="Times New Roman" w:hAnsi="Times New Roman"/>
          <w:lang w:val="ru-RU"/>
        </w:rPr>
      </w:pPr>
    </w:p>
    <w:p w14:paraId="6B48F501" w14:textId="77777777" w:rsidR="009F01D6" w:rsidRPr="001B5FC3" w:rsidRDefault="009F01D6" w:rsidP="009F01D6">
      <w:pPr>
        <w:autoSpaceDE w:val="0"/>
        <w:autoSpaceDN w:val="0"/>
        <w:adjustRightInd w:val="0"/>
        <w:jc w:val="center"/>
        <w:rPr>
          <w:rFonts w:ascii="Times New Roman" w:hAnsi="Times New Roman"/>
          <w:lang w:val="ru-RU"/>
        </w:rPr>
      </w:pPr>
    </w:p>
    <w:p w14:paraId="68EC14AE" w14:textId="77777777" w:rsidR="009F01D6" w:rsidRPr="001B5FC3" w:rsidRDefault="009F01D6" w:rsidP="009F01D6">
      <w:pPr>
        <w:autoSpaceDE w:val="0"/>
        <w:autoSpaceDN w:val="0"/>
        <w:adjustRightInd w:val="0"/>
        <w:jc w:val="center"/>
        <w:rPr>
          <w:rFonts w:ascii="Times New Roman" w:hAnsi="Times New Roman"/>
          <w:b/>
          <w:lang w:val="ru-RU"/>
        </w:rPr>
      </w:pPr>
      <w:r w:rsidRPr="001B5FC3">
        <w:rPr>
          <w:rFonts w:ascii="Times New Roman" w:hAnsi="Times New Roman"/>
          <w:b/>
          <w:lang w:val="ru-RU"/>
        </w:rPr>
        <w:t>ДОВЕРЕННОСТЬ</w:t>
      </w:r>
    </w:p>
    <w:p w14:paraId="43E25803" w14:textId="77777777" w:rsidR="009F01D6" w:rsidRPr="001B5FC3" w:rsidRDefault="009F01D6" w:rsidP="009F01D6">
      <w:pPr>
        <w:autoSpaceDE w:val="0"/>
        <w:autoSpaceDN w:val="0"/>
        <w:adjustRightInd w:val="0"/>
        <w:ind w:firstLine="567"/>
        <w:rPr>
          <w:rFonts w:ascii="Times New Roman" w:hAnsi="Times New Roman"/>
          <w:lang w:val="ru-RU"/>
        </w:rPr>
      </w:pPr>
    </w:p>
    <w:p w14:paraId="5D574E25" w14:textId="77777777" w:rsidR="009F01D6" w:rsidRPr="001B5FC3" w:rsidRDefault="009F01D6" w:rsidP="009F01D6">
      <w:pPr>
        <w:autoSpaceDE w:val="0"/>
        <w:autoSpaceDN w:val="0"/>
        <w:adjustRightInd w:val="0"/>
        <w:ind w:firstLine="567"/>
        <w:jc w:val="both"/>
        <w:rPr>
          <w:rFonts w:ascii="Times New Roman" w:hAnsi="Times New Roman"/>
          <w:lang w:val="ru-RU"/>
        </w:rPr>
      </w:pPr>
      <w:r w:rsidRPr="001B5FC3">
        <w:rPr>
          <w:rFonts w:ascii="Times New Roman" w:hAnsi="Times New Roman"/>
          <w:lang w:val="ru-RU"/>
        </w:rPr>
        <w:t>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 (паспорт серии ___ №_______, выданный _________________ от ___________ года) на</w:t>
      </w:r>
    </w:p>
    <w:p w14:paraId="795DC039" w14:textId="77777777" w:rsidR="009F01D6" w:rsidRPr="001B5FC3" w:rsidRDefault="009F01D6" w:rsidP="009F01D6">
      <w:pPr>
        <w:ind w:right="-159" w:firstLine="567"/>
        <w:jc w:val="both"/>
        <w:rPr>
          <w:rFonts w:ascii="Times New Roman" w:hAnsi="Times New Roman"/>
          <w:lang w:val="ru-RU"/>
        </w:rPr>
      </w:pPr>
    </w:p>
    <w:p w14:paraId="1CA4424C" w14:textId="77777777" w:rsidR="009F01D6" w:rsidRPr="001B5FC3" w:rsidRDefault="009F01D6" w:rsidP="009F01D6">
      <w:pPr>
        <w:ind w:right="-159" w:firstLine="567"/>
        <w:jc w:val="both"/>
        <w:rPr>
          <w:rFonts w:ascii="Times New Roman" w:hAnsi="Times New Roman"/>
          <w:lang w:val="ru-RU"/>
        </w:rPr>
      </w:pPr>
      <w:r w:rsidRPr="001B5FC3">
        <w:rPr>
          <w:rFonts w:ascii="Times New Roman" w:hAnsi="Times New Roman"/>
          <w:lang w:val="ru-RU"/>
        </w:rPr>
        <w:t>а) представления закупочных документации по тендеру;</w:t>
      </w:r>
    </w:p>
    <w:p w14:paraId="64900D30" w14:textId="77777777" w:rsidR="009F01D6" w:rsidRPr="001B5FC3" w:rsidRDefault="009F01D6" w:rsidP="009F01D6">
      <w:pPr>
        <w:ind w:right="-159" w:firstLine="567"/>
        <w:jc w:val="both"/>
        <w:rPr>
          <w:rFonts w:ascii="Times New Roman" w:hAnsi="Times New Roman"/>
          <w:lang w:val="ru-RU"/>
        </w:rPr>
      </w:pPr>
      <w:r w:rsidRPr="001B5FC3">
        <w:rPr>
          <w:rFonts w:ascii="Times New Roman" w:hAnsi="Times New Roman"/>
          <w:lang w:val="ru-RU"/>
        </w:rPr>
        <w:t>б) проведения переговоров с заказчиком и рабочим органом;</w:t>
      </w:r>
    </w:p>
    <w:p w14:paraId="0556D165" w14:textId="77777777" w:rsidR="009F01D6" w:rsidRPr="001B5FC3" w:rsidRDefault="009F01D6" w:rsidP="009F01D6">
      <w:pPr>
        <w:ind w:right="-159" w:firstLine="567"/>
        <w:jc w:val="both"/>
        <w:rPr>
          <w:rFonts w:ascii="Times New Roman" w:hAnsi="Times New Roman"/>
          <w:lang w:val="ru-RU"/>
        </w:rPr>
      </w:pPr>
      <w:r w:rsidRPr="001B5FC3">
        <w:rPr>
          <w:rFonts w:ascii="Times New Roman" w:hAnsi="Times New Roman"/>
          <w:lang w:val="ru-RU"/>
        </w:rPr>
        <w:t>в) присутствия на заседаниях Закупочной комиссии;</w:t>
      </w:r>
    </w:p>
    <w:p w14:paraId="6EABB2D5" w14:textId="77777777" w:rsidR="009F01D6" w:rsidRPr="001B5FC3" w:rsidRDefault="009F01D6" w:rsidP="009F01D6">
      <w:pPr>
        <w:ind w:right="-159" w:firstLine="567"/>
        <w:jc w:val="both"/>
        <w:rPr>
          <w:rFonts w:ascii="Times New Roman" w:hAnsi="Times New Roman"/>
          <w:lang w:val="ru-RU"/>
        </w:rPr>
      </w:pPr>
      <w:r w:rsidRPr="001B5FC3">
        <w:rPr>
          <w:rFonts w:ascii="Times New Roman" w:hAnsi="Times New Roman"/>
          <w:lang w:val="ru-RU"/>
        </w:rPr>
        <w:t>г) разъяснений вопросов касательно квалификационных документов, технической и ценовой части тендерного предложения, а также других вопросов.</w:t>
      </w:r>
    </w:p>
    <w:p w14:paraId="4BF8767C" w14:textId="77777777" w:rsidR="009F01D6" w:rsidRPr="001B5FC3" w:rsidRDefault="009F01D6" w:rsidP="009F01D6">
      <w:pPr>
        <w:autoSpaceDE w:val="0"/>
        <w:autoSpaceDN w:val="0"/>
        <w:adjustRightInd w:val="0"/>
        <w:ind w:firstLine="567"/>
        <w:jc w:val="both"/>
        <w:rPr>
          <w:rFonts w:ascii="Times New Roman" w:hAnsi="Times New Roman"/>
          <w:lang w:val="ru-RU"/>
        </w:rPr>
      </w:pPr>
    </w:p>
    <w:p w14:paraId="15E65C79" w14:textId="77777777" w:rsidR="009F01D6" w:rsidRPr="001B5FC3" w:rsidRDefault="009F01D6" w:rsidP="009F01D6">
      <w:pPr>
        <w:autoSpaceDE w:val="0"/>
        <w:autoSpaceDN w:val="0"/>
        <w:adjustRightInd w:val="0"/>
        <w:ind w:firstLine="567"/>
        <w:jc w:val="both"/>
        <w:rPr>
          <w:rFonts w:ascii="Times New Roman" w:hAnsi="Times New Roman"/>
          <w:lang w:val="ru-RU"/>
        </w:rPr>
      </w:pPr>
      <w:r w:rsidRPr="001B5FC3">
        <w:rPr>
          <w:rFonts w:ascii="Times New Roman" w:hAnsi="Times New Roman"/>
          <w:lang w:val="ru-RU"/>
        </w:rPr>
        <w:t>Настоящая доверенность вступает в силу с момента её подписания и действует на весь процесс согласования пунктов, заключаемого по итогам тендера договора, процедуру его подписания.</w:t>
      </w:r>
    </w:p>
    <w:p w14:paraId="4176573D" w14:textId="77777777" w:rsidR="009F01D6" w:rsidRPr="001B5FC3" w:rsidRDefault="009F01D6" w:rsidP="009F01D6">
      <w:pPr>
        <w:autoSpaceDE w:val="0"/>
        <w:autoSpaceDN w:val="0"/>
        <w:adjustRightInd w:val="0"/>
        <w:ind w:firstLine="567"/>
        <w:jc w:val="both"/>
        <w:rPr>
          <w:rFonts w:ascii="Times New Roman" w:hAnsi="Times New Roman"/>
          <w:lang w:val="ru-RU"/>
        </w:rPr>
      </w:pPr>
      <w:r w:rsidRPr="001B5FC3">
        <w:rPr>
          <w:rFonts w:ascii="Times New Roman" w:hAnsi="Times New Roman"/>
          <w:lang w:val="ru-RU"/>
        </w:rPr>
        <w:t xml:space="preserve">С момента вступления в силу Договора права и обязательства по нему переходят к «Компании» в полном объёме до их окончательного выполнения.  </w:t>
      </w:r>
    </w:p>
    <w:p w14:paraId="73FD8B5C" w14:textId="77777777" w:rsidR="009F01D6" w:rsidRPr="001B5FC3" w:rsidRDefault="009F01D6" w:rsidP="009F01D6">
      <w:pPr>
        <w:ind w:firstLine="567"/>
        <w:jc w:val="both"/>
        <w:rPr>
          <w:rFonts w:ascii="Times New Roman" w:hAnsi="Times New Roman"/>
          <w:lang w:val="ru-RU"/>
        </w:rPr>
      </w:pPr>
    </w:p>
    <w:p w14:paraId="60D83E35" w14:textId="77777777" w:rsidR="009F01D6" w:rsidRPr="001B5FC3" w:rsidRDefault="009F01D6" w:rsidP="009F01D6">
      <w:pPr>
        <w:ind w:firstLine="567"/>
        <w:jc w:val="both"/>
        <w:rPr>
          <w:rFonts w:ascii="Times New Roman" w:hAnsi="Times New Roman"/>
          <w:lang w:val="ru-RU"/>
        </w:rPr>
      </w:pPr>
    </w:p>
    <w:p w14:paraId="62D765C5" w14:textId="77777777" w:rsidR="009F01D6" w:rsidRPr="001B5FC3" w:rsidRDefault="009F01D6" w:rsidP="009F01D6">
      <w:pPr>
        <w:widowControl w:val="0"/>
        <w:autoSpaceDE w:val="0"/>
        <w:autoSpaceDN w:val="0"/>
        <w:adjustRightInd w:val="0"/>
        <w:ind w:firstLine="567"/>
        <w:jc w:val="both"/>
        <w:rPr>
          <w:rFonts w:ascii="Times New Roman" w:hAnsi="Times New Roman"/>
          <w:lang w:val="ru-RU"/>
        </w:rPr>
      </w:pPr>
      <w:r w:rsidRPr="001B5FC3">
        <w:rPr>
          <w:rFonts w:ascii="Times New Roman" w:hAnsi="Times New Roman"/>
          <w:lang w:val="ru-RU"/>
        </w:rPr>
        <w:t>Ф.И.О. и подпись руководителя или уполномоченного лица</w:t>
      </w:r>
    </w:p>
    <w:p w14:paraId="7C6833B1" w14:textId="77777777" w:rsidR="009F01D6" w:rsidRPr="001B5FC3" w:rsidRDefault="009F01D6" w:rsidP="009F01D6">
      <w:pPr>
        <w:widowControl w:val="0"/>
        <w:autoSpaceDE w:val="0"/>
        <w:autoSpaceDN w:val="0"/>
        <w:adjustRightInd w:val="0"/>
        <w:ind w:firstLine="567"/>
        <w:jc w:val="both"/>
        <w:rPr>
          <w:rFonts w:ascii="Times New Roman" w:hAnsi="Times New Roman"/>
          <w:lang w:val="ru-RU"/>
        </w:rPr>
      </w:pPr>
    </w:p>
    <w:p w14:paraId="44941A8A" w14:textId="77777777" w:rsidR="009F01D6" w:rsidRPr="001B5FC3" w:rsidRDefault="009F01D6" w:rsidP="009F01D6">
      <w:pPr>
        <w:widowControl w:val="0"/>
        <w:autoSpaceDE w:val="0"/>
        <w:autoSpaceDN w:val="0"/>
        <w:adjustRightInd w:val="0"/>
        <w:ind w:firstLine="567"/>
        <w:jc w:val="both"/>
        <w:rPr>
          <w:rFonts w:ascii="Times New Roman" w:hAnsi="Times New Roman"/>
          <w:lang w:val="ru-RU"/>
        </w:rPr>
      </w:pPr>
      <w:r w:rsidRPr="001B5FC3">
        <w:rPr>
          <w:rFonts w:ascii="Times New Roman" w:hAnsi="Times New Roman"/>
          <w:lang w:val="ru-RU"/>
        </w:rPr>
        <w:t>Ф.И.О. и подпись лица, на которого выдана данная доверенность</w:t>
      </w:r>
    </w:p>
    <w:p w14:paraId="00CB091D" w14:textId="77777777" w:rsidR="009F01D6" w:rsidRPr="001B5FC3" w:rsidRDefault="009F01D6" w:rsidP="009F01D6">
      <w:pPr>
        <w:ind w:firstLine="567"/>
        <w:jc w:val="both"/>
        <w:rPr>
          <w:rFonts w:ascii="Times New Roman" w:hAnsi="Times New Roman"/>
          <w:lang w:val="ru-RU"/>
        </w:rPr>
      </w:pPr>
    </w:p>
    <w:p w14:paraId="08293D02" w14:textId="77777777" w:rsidR="009F01D6" w:rsidRPr="001B5FC3" w:rsidRDefault="009F01D6" w:rsidP="009F01D6">
      <w:pPr>
        <w:ind w:firstLine="567"/>
        <w:jc w:val="both"/>
        <w:rPr>
          <w:rFonts w:ascii="Times New Roman" w:hAnsi="Times New Roman"/>
          <w:lang w:val="ru-RU"/>
        </w:rPr>
      </w:pPr>
    </w:p>
    <w:p w14:paraId="3116344B"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М.П.</w:t>
      </w:r>
    </w:p>
    <w:p w14:paraId="3BE0F9ED" w14:textId="77777777" w:rsidR="009F01D6" w:rsidRPr="001B5FC3" w:rsidRDefault="009F01D6" w:rsidP="009F01D6">
      <w:pPr>
        <w:jc w:val="right"/>
        <w:rPr>
          <w:rFonts w:ascii="Times New Roman" w:hAnsi="Times New Roman"/>
          <w:i/>
          <w:lang w:val="ru-RU"/>
        </w:rPr>
      </w:pPr>
      <w:r w:rsidRPr="001B5FC3">
        <w:rPr>
          <w:rFonts w:ascii="Times New Roman" w:hAnsi="Times New Roman"/>
          <w:i/>
          <w:lang w:val="ru-RU"/>
        </w:rPr>
        <w:br w:type="page"/>
      </w:r>
      <w:r w:rsidRPr="001B5FC3">
        <w:rPr>
          <w:rFonts w:ascii="Times New Roman" w:hAnsi="Times New Roman"/>
          <w:i/>
          <w:lang w:val="ru-RU"/>
        </w:rPr>
        <w:lastRenderedPageBreak/>
        <w:t>Форма №6</w:t>
      </w:r>
    </w:p>
    <w:p w14:paraId="40E0BEAB" w14:textId="77777777" w:rsidR="009F01D6" w:rsidRPr="001B5FC3" w:rsidRDefault="009F01D6" w:rsidP="009F01D6">
      <w:pPr>
        <w:jc w:val="center"/>
        <w:rPr>
          <w:rFonts w:ascii="Times New Roman" w:hAnsi="Times New Roman"/>
          <w:lang w:val="ru-RU"/>
        </w:rPr>
      </w:pPr>
    </w:p>
    <w:p w14:paraId="08FF85E2" w14:textId="77777777" w:rsidR="009F01D6" w:rsidRPr="001B5FC3" w:rsidRDefault="009F01D6" w:rsidP="009F01D6">
      <w:pPr>
        <w:jc w:val="center"/>
        <w:rPr>
          <w:rFonts w:ascii="Times New Roman" w:hAnsi="Times New Roman"/>
          <w:i/>
          <w:lang w:val="ru-RU"/>
        </w:rPr>
      </w:pPr>
      <w:r w:rsidRPr="001B5FC3">
        <w:rPr>
          <w:rFonts w:ascii="Times New Roman" w:hAnsi="Times New Roman"/>
          <w:i/>
          <w:lang w:val="ru-RU"/>
        </w:rPr>
        <w:t>НА ФИРМЕННОМ БЛАНКЕ ПРОИЗВОДИТЕЛЯ</w:t>
      </w:r>
    </w:p>
    <w:p w14:paraId="4DBFE7D2" w14:textId="77777777" w:rsidR="009F01D6" w:rsidRPr="001B5FC3" w:rsidRDefault="009F01D6" w:rsidP="009F01D6">
      <w:pPr>
        <w:jc w:val="center"/>
        <w:rPr>
          <w:rFonts w:ascii="Times New Roman" w:hAnsi="Times New Roman"/>
          <w:lang w:val="ru-RU"/>
        </w:rPr>
      </w:pPr>
    </w:p>
    <w:p w14:paraId="562D5062" w14:textId="77777777" w:rsidR="009F01D6" w:rsidRPr="001B5FC3" w:rsidRDefault="009F01D6" w:rsidP="009F01D6">
      <w:pPr>
        <w:jc w:val="center"/>
        <w:rPr>
          <w:rFonts w:ascii="Times New Roman" w:hAnsi="Times New Roman"/>
          <w:lang w:val="ru-RU"/>
        </w:rPr>
      </w:pPr>
    </w:p>
    <w:p w14:paraId="2371AB6D" w14:textId="692D421A" w:rsidR="009F01D6" w:rsidRPr="001B5FC3" w:rsidRDefault="009F01D6" w:rsidP="009F01D6">
      <w:pPr>
        <w:jc w:val="center"/>
        <w:rPr>
          <w:rFonts w:ascii="Times New Roman" w:hAnsi="Times New Roman"/>
          <w:b/>
          <w:lang w:val="ru-RU"/>
        </w:rPr>
      </w:pPr>
      <w:r w:rsidRPr="001B5FC3">
        <w:rPr>
          <w:rFonts w:ascii="Times New Roman" w:hAnsi="Times New Roman"/>
          <w:b/>
          <w:lang w:val="ru-RU"/>
        </w:rPr>
        <w:t>АВТОРИЗАЦИЯ</w:t>
      </w:r>
      <w:r w:rsidR="00A54F33" w:rsidRPr="001B5FC3">
        <w:rPr>
          <w:rFonts w:ascii="Times New Roman" w:hAnsi="Times New Roman"/>
          <w:b/>
          <w:lang w:val="ru-RU"/>
        </w:rPr>
        <w:t xml:space="preserve"> </w:t>
      </w:r>
    </w:p>
    <w:p w14:paraId="5ACA36AF" w14:textId="77777777" w:rsidR="009F01D6" w:rsidRPr="001B5FC3" w:rsidRDefault="009F01D6" w:rsidP="009F01D6">
      <w:pPr>
        <w:rPr>
          <w:rFonts w:ascii="Times New Roman" w:hAnsi="Times New Roman"/>
          <w:lang w:val="ru-RU"/>
        </w:rPr>
      </w:pPr>
    </w:p>
    <w:p w14:paraId="1AA0B95C" w14:textId="77777777" w:rsidR="009F01D6" w:rsidRPr="001B5FC3" w:rsidRDefault="009F01D6" w:rsidP="009F01D6">
      <w:pPr>
        <w:rPr>
          <w:rFonts w:ascii="Times New Roman" w:hAnsi="Times New Roman"/>
          <w:i/>
          <w:lang w:val="ru-RU"/>
        </w:rPr>
      </w:pPr>
      <w:r w:rsidRPr="001B5FC3">
        <w:rPr>
          <w:rFonts w:ascii="Times New Roman" w:hAnsi="Times New Roman"/>
          <w:i/>
          <w:lang w:val="ru-RU"/>
        </w:rPr>
        <w:t>№:___________</w:t>
      </w:r>
    </w:p>
    <w:p w14:paraId="22F3B379" w14:textId="77777777" w:rsidR="009F01D6" w:rsidRPr="001B5FC3" w:rsidRDefault="009F01D6" w:rsidP="009F01D6">
      <w:pPr>
        <w:rPr>
          <w:rFonts w:ascii="Times New Roman" w:hAnsi="Times New Roman"/>
          <w:i/>
          <w:lang w:val="ru-RU"/>
        </w:rPr>
      </w:pPr>
      <w:r w:rsidRPr="001B5FC3">
        <w:rPr>
          <w:rFonts w:ascii="Times New Roman" w:hAnsi="Times New Roman"/>
          <w:i/>
          <w:lang w:val="ru-RU"/>
        </w:rPr>
        <w:t>Дата: _______</w:t>
      </w:r>
    </w:p>
    <w:p w14:paraId="7A38F382" w14:textId="77777777" w:rsidR="009F01D6" w:rsidRPr="001B5FC3" w:rsidRDefault="009F01D6" w:rsidP="009F01D6">
      <w:pPr>
        <w:pStyle w:val="affd"/>
        <w:ind w:left="5954" w:right="-108" w:hanging="72"/>
        <w:jc w:val="center"/>
        <w:rPr>
          <w:rFonts w:ascii="Times New Roman" w:hAnsi="Times New Roman" w:cs="Times New Roman"/>
          <w:b/>
          <w:bCs/>
          <w:sz w:val="24"/>
          <w:szCs w:val="24"/>
        </w:rPr>
      </w:pPr>
      <w:r w:rsidRPr="001B5FC3">
        <w:rPr>
          <w:rFonts w:ascii="Times New Roman" w:hAnsi="Times New Roman" w:cs="Times New Roman"/>
          <w:b/>
          <w:bCs/>
          <w:sz w:val="24"/>
          <w:szCs w:val="24"/>
        </w:rPr>
        <w:t>Закупочной комиссия</w:t>
      </w:r>
    </w:p>
    <w:p w14:paraId="75E2B829" w14:textId="77777777" w:rsidR="009F01D6" w:rsidRPr="001B5FC3" w:rsidRDefault="009F01D6" w:rsidP="009F01D6">
      <w:pPr>
        <w:ind w:firstLine="567"/>
        <w:jc w:val="both"/>
        <w:rPr>
          <w:rFonts w:ascii="Times New Roman" w:hAnsi="Times New Roman"/>
          <w:lang w:val="ru-RU"/>
        </w:rPr>
      </w:pPr>
    </w:p>
    <w:p w14:paraId="15BFF981" w14:textId="77777777" w:rsidR="009F01D6" w:rsidRPr="001B5FC3" w:rsidRDefault="009F01D6" w:rsidP="009F01D6">
      <w:pPr>
        <w:ind w:firstLine="567"/>
        <w:jc w:val="both"/>
        <w:rPr>
          <w:rFonts w:ascii="Times New Roman" w:hAnsi="Times New Roman"/>
          <w:lang w:val="ru-RU"/>
        </w:rPr>
      </w:pPr>
    </w:p>
    <w:p w14:paraId="00D3800A" w14:textId="77777777" w:rsidR="009F01D6" w:rsidRPr="001B5FC3" w:rsidRDefault="009F01D6" w:rsidP="009F01D6">
      <w:pPr>
        <w:spacing w:before="120"/>
        <w:ind w:firstLine="567"/>
        <w:jc w:val="both"/>
        <w:rPr>
          <w:rFonts w:ascii="Times New Roman" w:hAnsi="Times New Roman"/>
          <w:lang w:val="ru-RU"/>
        </w:rPr>
      </w:pPr>
      <w:r w:rsidRPr="001B5FC3">
        <w:rPr>
          <w:rFonts w:ascii="Times New Roman" w:hAnsi="Times New Roman"/>
          <w:lang w:val="ru-RU"/>
        </w:rPr>
        <w:t>Настоящая авторизация выдана _________________________________________________,</w:t>
      </w:r>
      <w:r w:rsidRPr="001B5FC3">
        <w:rPr>
          <w:rFonts w:ascii="Times New Roman" w:hAnsi="Times New Roman"/>
          <w:i/>
          <w:lang w:val="ru-RU"/>
        </w:rPr>
        <w:t xml:space="preserve"> </w:t>
      </w:r>
      <w:r w:rsidRPr="001B5FC3">
        <w:rPr>
          <w:rFonts w:ascii="Times New Roman" w:hAnsi="Times New Roman"/>
          <w:i/>
          <w:lang w:val="ru-RU"/>
        </w:rPr>
        <w:tab/>
      </w:r>
      <w:r w:rsidRPr="001B5FC3">
        <w:rPr>
          <w:rFonts w:ascii="Times New Roman" w:hAnsi="Times New Roman"/>
          <w:i/>
          <w:lang w:val="ru-RU"/>
        </w:rPr>
        <w:tab/>
      </w:r>
      <w:r w:rsidRPr="001B5FC3">
        <w:rPr>
          <w:rFonts w:ascii="Times New Roman" w:hAnsi="Times New Roman"/>
          <w:i/>
          <w:lang w:val="ru-RU"/>
        </w:rPr>
        <w:tab/>
      </w:r>
      <w:r w:rsidRPr="001B5FC3">
        <w:rPr>
          <w:rFonts w:ascii="Times New Roman" w:hAnsi="Times New Roman"/>
          <w:i/>
          <w:lang w:val="ru-RU"/>
        </w:rPr>
        <w:tab/>
      </w:r>
      <w:r w:rsidRPr="001B5FC3">
        <w:rPr>
          <w:rFonts w:ascii="Times New Roman" w:hAnsi="Times New Roman"/>
          <w:i/>
          <w:lang w:val="ru-RU"/>
        </w:rPr>
        <w:tab/>
        <w:t>(наименование и адрес организации-участника тендера)</w:t>
      </w:r>
    </w:p>
    <w:p w14:paraId="4CE3BF9F" w14:textId="77777777" w:rsidR="009F01D6" w:rsidRPr="001B5FC3" w:rsidRDefault="009F01D6" w:rsidP="009F01D6">
      <w:pPr>
        <w:ind w:right="-83" w:firstLine="567"/>
        <w:jc w:val="both"/>
        <w:rPr>
          <w:rFonts w:ascii="Times New Roman" w:eastAsia="MS Mincho" w:hAnsi="Times New Roman"/>
          <w:lang w:val="ru-RU"/>
        </w:rPr>
      </w:pPr>
      <w:r w:rsidRPr="001B5FC3">
        <w:rPr>
          <w:rFonts w:ascii="Times New Roman" w:hAnsi="Times New Roman"/>
          <w:lang w:val="ru-RU"/>
        </w:rPr>
        <w:t xml:space="preserve">который(ая) участвует в тендере на </w:t>
      </w:r>
      <w:r w:rsidRPr="001B5FC3">
        <w:rPr>
          <w:rFonts w:ascii="Times New Roman" w:eastAsia="MS Mincho" w:hAnsi="Times New Roman"/>
          <w:lang w:val="ru-RU"/>
        </w:rPr>
        <w:t>поставку ____________________________________</w:t>
      </w:r>
    </w:p>
    <w:p w14:paraId="583B153F" w14:textId="77777777" w:rsidR="009F01D6" w:rsidRPr="001B5FC3" w:rsidRDefault="009F01D6" w:rsidP="009F01D6">
      <w:pPr>
        <w:ind w:right="-83" w:firstLine="567"/>
        <w:jc w:val="both"/>
        <w:rPr>
          <w:rFonts w:ascii="Times New Roman" w:eastAsia="MS Mincho" w:hAnsi="Times New Roman"/>
          <w:lang w:val="ru-RU"/>
        </w:rPr>
      </w:pPr>
      <w:r w:rsidRPr="001B5FC3">
        <w:rPr>
          <w:rFonts w:ascii="Times New Roman" w:eastAsia="MS Mincho" w:hAnsi="Times New Roman"/>
          <w:lang w:val="ru-RU"/>
        </w:rPr>
        <w:tab/>
      </w:r>
      <w:r w:rsidRPr="001B5FC3">
        <w:rPr>
          <w:rFonts w:ascii="Times New Roman" w:eastAsia="MS Mincho" w:hAnsi="Times New Roman"/>
          <w:lang w:val="ru-RU"/>
        </w:rPr>
        <w:tab/>
      </w:r>
      <w:r w:rsidRPr="001B5FC3">
        <w:rPr>
          <w:rFonts w:ascii="Times New Roman" w:eastAsia="MS Mincho" w:hAnsi="Times New Roman"/>
          <w:lang w:val="ru-RU"/>
        </w:rPr>
        <w:tab/>
      </w:r>
      <w:r w:rsidRPr="001B5FC3">
        <w:rPr>
          <w:rFonts w:ascii="Times New Roman" w:eastAsia="MS Mincho" w:hAnsi="Times New Roman"/>
          <w:lang w:val="ru-RU"/>
        </w:rPr>
        <w:tab/>
      </w:r>
      <w:r w:rsidRPr="001B5FC3">
        <w:rPr>
          <w:rFonts w:ascii="Times New Roman" w:eastAsia="MS Mincho" w:hAnsi="Times New Roman"/>
          <w:lang w:val="ru-RU"/>
        </w:rPr>
        <w:tab/>
      </w:r>
      <w:r w:rsidRPr="001B5FC3">
        <w:rPr>
          <w:rFonts w:ascii="Times New Roman" w:eastAsia="MS Mincho" w:hAnsi="Times New Roman"/>
          <w:lang w:val="ru-RU"/>
        </w:rPr>
        <w:tab/>
      </w:r>
      <w:r w:rsidRPr="001B5FC3">
        <w:rPr>
          <w:rFonts w:ascii="Times New Roman" w:eastAsia="MS Mincho" w:hAnsi="Times New Roman"/>
          <w:lang w:val="ru-RU"/>
        </w:rPr>
        <w:tab/>
      </w:r>
      <w:r w:rsidRPr="001B5FC3">
        <w:rPr>
          <w:rFonts w:ascii="Times New Roman" w:eastAsia="MS Mincho" w:hAnsi="Times New Roman"/>
          <w:lang w:val="ru-RU"/>
        </w:rPr>
        <w:tab/>
      </w:r>
      <w:r w:rsidRPr="001B5FC3">
        <w:rPr>
          <w:rFonts w:ascii="Times New Roman" w:eastAsia="MS Mincho" w:hAnsi="Times New Roman"/>
          <w:lang w:val="ru-RU"/>
        </w:rPr>
        <w:tab/>
      </w:r>
      <w:r w:rsidRPr="001B5FC3">
        <w:rPr>
          <w:rFonts w:ascii="Times New Roman" w:hAnsi="Times New Roman"/>
          <w:i/>
          <w:lang w:val="ru-RU"/>
        </w:rPr>
        <w:t>(наименование товара)</w:t>
      </w:r>
      <w:r w:rsidRPr="001B5FC3">
        <w:rPr>
          <w:rFonts w:ascii="Times New Roman" w:eastAsia="MS Mincho" w:hAnsi="Times New Roman"/>
          <w:lang w:val="ru-RU"/>
        </w:rPr>
        <w:tab/>
      </w:r>
    </w:p>
    <w:p w14:paraId="6DAAF90F" w14:textId="77777777" w:rsidR="009F01D6" w:rsidRPr="001B5FC3" w:rsidRDefault="009F01D6" w:rsidP="009F01D6">
      <w:pPr>
        <w:ind w:right="-83" w:firstLine="567"/>
        <w:jc w:val="both"/>
        <w:rPr>
          <w:rFonts w:ascii="Times New Roman" w:eastAsia="MS Mincho" w:hAnsi="Times New Roman"/>
          <w:lang w:val="ru-RU"/>
        </w:rPr>
      </w:pPr>
      <w:r w:rsidRPr="001B5FC3">
        <w:rPr>
          <w:rFonts w:ascii="Times New Roman" w:eastAsia="MS Mincho" w:hAnsi="Times New Roman"/>
          <w:lang w:val="ru-RU"/>
        </w:rPr>
        <w:t xml:space="preserve">_____________________________________________________, </w:t>
      </w:r>
    </w:p>
    <w:p w14:paraId="5321B939" w14:textId="77777777" w:rsidR="009F01D6" w:rsidRPr="001B5FC3" w:rsidRDefault="009F01D6" w:rsidP="009F01D6">
      <w:pPr>
        <w:ind w:right="-83" w:firstLine="567"/>
        <w:jc w:val="both"/>
        <w:rPr>
          <w:rFonts w:ascii="Times New Roman" w:eastAsia="MS Mincho" w:hAnsi="Times New Roman"/>
          <w:lang w:val="ru-RU"/>
        </w:rPr>
      </w:pPr>
      <w:r w:rsidRPr="001B5FC3">
        <w:rPr>
          <w:rFonts w:ascii="Times New Roman" w:eastAsia="MS Mincho" w:hAnsi="Times New Roman"/>
          <w:i/>
          <w:lang w:val="ru-RU"/>
        </w:rPr>
        <w:t>(наименование производителя)</w:t>
      </w:r>
    </w:p>
    <w:p w14:paraId="4FCB9473" w14:textId="77777777" w:rsidR="009F01D6" w:rsidRPr="001B5FC3" w:rsidRDefault="009F01D6" w:rsidP="009F01D6">
      <w:pPr>
        <w:ind w:firstLine="567"/>
        <w:jc w:val="both"/>
        <w:rPr>
          <w:rFonts w:ascii="Times New Roman" w:eastAsia="MS Mincho" w:hAnsi="Times New Roman"/>
          <w:i/>
          <w:lang w:val="ru-RU"/>
        </w:rPr>
      </w:pPr>
      <w:r w:rsidRPr="001B5FC3">
        <w:rPr>
          <w:rFonts w:ascii="Times New Roman" w:eastAsia="MS Mincho" w:hAnsi="Times New Roman"/>
          <w:lang w:val="ru-RU"/>
        </w:rPr>
        <w:t>являясь официальным изготовителем адресу ______________________________________,</w:t>
      </w:r>
      <w:r w:rsidRPr="001B5FC3">
        <w:rPr>
          <w:rFonts w:ascii="Times New Roman" w:hAnsi="Times New Roman"/>
          <w:snapToGrid w:val="0"/>
          <w:lang w:val="ru-RU"/>
        </w:rPr>
        <w:t xml:space="preserve"> </w:t>
      </w:r>
      <w:r w:rsidRPr="001B5FC3">
        <w:rPr>
          <w:rFonts w:ascii="Times New Roman" w:hAnsi="Times New Roman"/>
          <w:snapToGrid w:val="0"/>
          <w:lang w:val="ru-RU"/>
        </w:rPr>
        <w:tab/>
      </w:r>
      <w:r w:rsidRPr="001B5FC3">
        <w:rPr>
          <w:rFonts w:ascii="Times New Roman" w:hAnsi="Times New Roman"/>
          <w:snapToGrid w:val="0"/>
          <w:lang w:val="ru-RU"/>
        </w:rPr>
        <w:tab/>
      </w:r>
      <w:r w:rsidRPr="001B5FC3">
        <w:rPr>
          <w:rFonts w:ascii="Times New Roman" w:hAnsi="Times New Roman"/>
          <w:snapToGrid w:val="0"/>
          <w:lang w:val="ru-RU"/>
        </w:rPr>
        <w:tab/>
      </w:r>
      <w:r w:rsidRPr="001B5FC3">
        <w:rPr>
          <w:rFonts w:ascii="Times New Roman" w:hAnsi="Times New Roman"/>
          <w:snapToGrid w:val="0"/>
          <w:lang w:val="ru-RU"/>
        </w:rPr>
        <w:tab/>
      </w:r>
      <w:r w:rsidRPr="001B5FC3">
        <w:rPr>
          <w:rFonts w:ascii="Times New Roman" w:hAnsi="Times New Roman"/>
          <w:snapToGrid w:val="0"/>
          <w:lang w:val="ru-RU"/>
        </w:rPr>
        <w:tab/>
      </w:r>
      <w:r w:rsidRPr="001B5FC3">
        <w:rPr>
          <w:rFonts w:ascii="Times New Roman" w:hAnsi="Times New Roman"/>
          <w:snapToGrid w:val="0"/>
          <w:lang w:val="ru-RU"/>
        </w:rPr>
        <w:tab/>
      </w:r>
      <w:r w:rsidRPr="001B5FC3">
        <w:rPr>
          <w:rFonts w:ascii="Times New Roman" w:hAnsi="Times New Roman"/>
          <w:snapToGrid w:val="0"/>
          <w:lang w:val="ru-RU"/>
        </w:rPr>
        <w:tab/>
      </w:r>
      <w:r w:rsidRPr="001B5FC3">
        <w:rPr>
          <w:rFonts w:ascii="Times New Roman" w:hAnsi="Times New Roman"/>
          <w:snapToGrid w:val="0"/>
          <w:lang w:val="ru-RU"/>
        </w:rPr>
        <w:tab/>
      </w:r>
      <w:r w:rsidRPr="001B5FC3">
        <w:rPr>
          <w:rFonts w:ascii="Times New Roman" w:hAnsi="Times New Roman"/>
          <w:snapToGrid w:val="0"/>
          <w:lang w:val="ru-RU"/>
        </w:rPr>
        <w:tab/>
      </w:r>
      <w:r w:rsidRPr="001B5FC3">
        <w:rPr>
          <w:rFonts w:ascii="Times New Roman" w:hAnsi="Times New Roman"/>
          <w:i/>
          <w:snapToGrid w:val="0"/>
          <w:lang w:val="ru-RU"/>
        </w:rPr>
        <w:t xml:space="preserve"> (наименование товара)</w:t>
      </w:r>
      <w:r w:rsidRPr="001B5FC3">
        <w:rPr>
          <w:rFonts w:ascii="Times New Roman" w:eastAsia="MS Mincho" w:hAnsi="Times New Roman"/>
          <w:i/>
          <w:lang w:val="ru-RU"/>
        </w:rPr>
        <w:t xml:space="preserve"> </w:t>
      </w:r>
    </w:p>
    <w:p w14:paraId="500AEA53" w14:textId="77777777" w:rsidR="009F01D6" w:rsidRPr="001B5FC3" w:rsidRDefault="009F01D6" w:rsidP="009F01D6">
      <w:pPr>
        <w:shd w:val="clear" w:color="auto" w:fill="FFFFFF"/>
        <w:ind w:firstLine="567"/>
        <w:jc w:val="both"/>
        <w:rPr>
          <w:rFonts w:ascii="Times New Roman" w:eastAsia="MS Mincho" w:hAnsi="Times New Roman"/>
          <w:lang w:val="ru-RU"/>
        </w:rPr>
      </w:pPr>
      <w:r w:rsidRPr="001B5FC3">
        <w:rPr>
          <w:rFonts w:ascii="Times New Roman" w:eastAsia="MS Mincho" w:hAnsi="Times New Roman"/>
          <w:lang w:val="ru-RU"/>
        </w:rPr>
        <w:t>имеющий завод(ы) по адресу__________________________________________________________</w:t>
      </w:r>
    </w:p>
    <w:p w14:paraId="4DCC573B" w14:textId="77777777" w:rsidR="009F01D6" w:rsidRPr="001B5FC3" w:rsidRDefault="009F01D6" w:rsidP="009F01D6">
      <w:pPr>
        <w:shd w:val="clear" w:color="auto" w:fill="FFFFFF"/>
        <w:ind w:firstLine="567"/>
        <w:jc w:val="both"/>
        <w:rPr>
          <w:rFonts w:ascii="Times New Roman" w:eastAsia="MS Mincho" w:hAnsi="Times New Roman"/>
          <w:lang w:val="ru-RU"/>
        </w:rPr>
      </w:pPr>
      <w:r w:rsidRPr="001B5FC3">
        <w:rPr>
          <w:rFonts w:ascii="Times New Roman" w:eastAsia="MS Mincho" w:hAnsi="Times New Roman"/>
          <w:lang w:val="ru-RU"/>
        </w:rPr>
        <w:t xml:space="preserve"> </w:t>
      </w:r>
      <w:r w:rsidRPr="001B5FC3">
        <w:rPr>
          <w:rFonts w:ascii="Times New Roman" w:eastAsia="MS Mincho" w:hAnsi="Times New Roman"/>
          <w:lang w:val="ru-RU"/>
        </w:rPr>
        <w:tab/>
      </w:r>
      <w:r w:rsidRPr="001B5FC3">
        <w:rPr>
          <w:rFonts w:ascii="Times New Roman" w:eastAsia="MS Mincho" w:hAnsi="Times New Roman"/>
          <w:lang w:val="ru-RU"/>
        </w:rPr>
        <w:tab/>
      </w:r>
      <w:r w:rsidRPr="001B5FC3">
        <w:rPr>
          <w:rFonts w:ascii="Times New Roman" w:eastAsia="MS Mincho" w:hAnsi="Times New Roman"/>
          <w:lang w:val="ru-RU"/>
        </w:rPr>
        <w:tab/>
      </w:r>
      <w:r w:rsidRPr="001B5FC3">
        <w:rPr>
          <w:rFonts w:ascii="Times New Roman" w:eastAsia="MS Mincho" w:hAnsi="Times New Roman"/>
          <w:lang w:val="ru-RU"/>
        </w:rPr>
        <w:tab/>
      </w:r>
      <w:r w:rsidRPr="001B5FC3">
        <w:rPr>
          <w:rFonts w:ascii="Times New Roman" w:eastAsia="MS Mincho" w:hAnsi="Times New Roman"/>
          <w:lang w:val="ru-RU"/>
        </w:rPr>
        <w:tab/>
      </w:r>
      <w:r w:rsidRPr="001B5FC3">
        <w:rPr>
          <w:rFonts w:ascii="Times New Roman" w:eastAsia="MS Mincho" w:hAnsi="Times New Roman"/>
          <w:i/>
          <w:lang w:val="ru-RU"/>
        </w:rPr>
        <w:t>(вписать полный адрес завода изготовителя)</w:t>
      </w:r>
      <w:r w:rsidRPr="001B5FC3">
        <w:rPr>
          <w:rFonts w:ascii="Times New Roman" w:eastAsia="MS Mincho" w:hAnsi="Times New Roman"/>
          <w:lang w:val="ru-RU"/>
        </w:rPr>
        <w:t xml:space="preserve"> </w:t>
      </w:r>
    </w:p>
    <w:p w14:paraId="333B4D8C" w14:textId="77777777" w:rsidR="009F01D6" w:rsidRPr="001B5FC3" w:rsidRDefault="009F01D6" w:rsidP="009F01D6">
      <w:pPr>
        <w:shd w:val="clear" w:color="auto" w:fill="FFFFFF"/>
        <w:ind w:firstLine="567"/>
        <w:jc w:val="both"/>
        <w:rPr>
          <w:rFonts w:ascii="Times New Roman" w:eastAsia="MS Mincho" w:hAnsi="Times New Roman"/>
          <w:lang w:val="ru-RU"/>
        </w:rPr>
      </w:pPr>
      <w:r w:rsidRPr="001B5FC3">
        <w:rPr>
          <w:rFonts w:ascii="Times New Roman" w:eastAsia="MS Mincho" w:hAnsi="Times New Roman"/>
          <w:lang w:val="ru-RU"/>
        </w:rPr>
        <w:t>Настоящим доверяет________________________________________________________________</w:t>
      </w:r>
    </w:p>
    <w:p w14:paraId="051AC8E8" w14:textId="77777777" w:rsidR="009F01D6" w:rsidRPr="001B5FC3" w:rsidRDefault="009F01D6" w:rsidP="009F01D6">
      <w:pPr>
        <w:shd w:val="clear" w:color="auto" w:fill="FFFFFF"/>
        <w:ind w:left="3540" w:firstLine="567"/>
        <w:jc w:val="both"/>
        <w:rPr>
          <w:rFonts w:ascii="Times New Roman" w:eastAsia="MS Mincho" w:hAnsi="Times New Roman"/>
          <w:i/>
          <w:lang w:val="ru-RU"/>
        </w:rPr>
      </w:pPr>
      <w:r w:rsidRPr="001B5FC3">
        <w:rPr>
          <w:rFonts w:ascii="Times New Roman" w:eastAsia="MS Mincho" w:hAnsi="Times New Roman"/>
          <w:i/>
          <w:lang w:val="ru-RU"/>
        </w:rPr>
        <w:t xml:space="preserve">(наименование участника) </w:t>
      </w:r>
    </w:p>
    <w:p w14:paraId="6F9A25F9" w14:textId="77777777" w:rsidR="009F01D6" w:rsidRPr="001B5FC3" w:rsidRDefault="009F01D6" w:rsidP="009F01D6">
      <w:pPr>
        <w:shd w:val="clear" w:color="auto" w:fill="FFFFFF"/>
        <w:ind w:firstLine="567"/>
        <w:jc w:val="both"/>
        <w:rPr>
          <w:rFonts w:ascii="Times New Roman" w:eastAsia="MS Mincho" w:hAnsi="Times New Roman"/>
          <w:lang w:val="ru-RU"/>
        </w:rPr>
      </w:pPr>
      <w:r w:rsidRPr="001B5FC3">
        <w:rPr>
          <w:rFonts w:ascii="Times New Roman" w:eastAsia="MS Mincho" w:hAnsi="Times New Roman"/>
          <w:lang w:val="ru-RU"/>
        </w:rPr>
        <w:t>подать тендерное предложение.</w:t>
      </w:r>
    </w:p>
    <w:p w14:paraId="07AFBC6B" w14:textId="2F1A0384" w:rsidR="009F01D6" w:rsidRPr="001B5FC3" w:rsidRDefault="009F01D6" w:rsidP="009F01D6">
      <w:pPr>
        <w:shd w:val="clear" w:color="auto" w:fill="FFFFFF"/>
        <w:ind w:firstLine="567"/>
        <w:jc w:val="both"/>
        <w:rPr>
          <w:rFonts w:ascii="Times New Roman" w:hAnsi="Times New Roman"/>
          <w:lang w:val="ru-RU"/>
        </w:rPr>
      </w:pPr>
      <w:r w:rsidRPr="001B5FC3">
        <w:rPr>
          <w:rFonts w:ascii="Times New Roman" w:eastAsia="MS Mincho" w:hAnsi="Times New Roman"/>
          <w:lang w:val="ru-RU"/>
        </w:rPr>
        <w:t>Данн</w:t>
      </w:r>
      <w:r w:rsidR="004750C1" w:rsidRPr="001B5FC3">
        <w:rPr>
          <w:rFonts w:ascii="Times New Roman" w:eastAsia="MS Mincho" w:hAnsi="Times New Roman"/>
          <w:lang w:val="ru-RU"/>
        </w:rPr>
        <w:t>ая</w:t>
      </w:r>
      <w:r w:rsidRPr="001B5FC3">
        <w:rPr>
          <w:rFonts w:ascii="Times New Roman" w:eastAsia="MS Mincho" w:hAnsi="Times New Roman"/>
          <w:lang w:val="ru-RU"/>
        </w:rPr>
        <w:t xml:space="preserve"> </w:t>
      </w:r>
      <w:r w:rsidR="004750C1" w:rsidRPr="001B5FC3">
        <w:rPr>
          <w:rFonts w:ascii="Times New Roman" w:hAnsi="Times New Roman"/>
          <w:lang w:val="ru-RU"/>
        </w:rPr>
        <w:t xml:space="preserve">авторизация </w:t>
      </w:r>
      <w:r w:rsidRPr="001B5FC3">
        <w:rPr>
          <w:rFonts w:ascii="Times New Roman" w:eastAsia="MS Mincho" w:hAnsi="Times New Roman"/>
          <w:lang w:val="ru-RU"/>
        </w:rPr>
        <w:t>предоставля</w:t>
      </w:r>
      <w:r w:rsidR="004750C1" w:rsidRPr="001B5FC3">
        <w:rPr>
          <w:rFonts w:ascii="Times New Roman" w:eastAsia="MS Mincho" w:hAnsi="Times New Roman"/>
          <w:lang w:val="ru-RU"/>
        </w:rPr>
        <w:t>е</w:t>
      </w:r>
      <w:r w:rsidRPr="001B5FC3">
        <w:rPr>
          <w:rFonts w:ascii="Times New Roman" w:eastAsia="MS Mincho" w:hAnsi="Times New Roman"/>
          <w:lang w:val="ru-RU"/>
        </w:rPr>
        <w:t xml:space="preserve">т полномочия </w:t>
      </w:r>
      <w:r w:rsidRPr="001B5FC3">
        <w:rPr>
          <w:rFonts w:ascii="Times New Roman" w:hAnsi="Times New Roman"/>
          <w:lang w:val="ru-RU"/>
        </w:rPr>
        <w:t xml:space="preserve">на проведение переговоров, а также </w:t>
      </w:r>
      <w:r w:rsidRPr="001B5FC3">
        <w:rPr>
          <w:rFonts w:ascii="Times New Roman" w:eastAsia="MS Mincho" w:hAnsi="Times New Roman"/>
          <w:lang w:val="ru-RU"/>
        </w:rPr>
        <w:t xml:space="preserve">на представление и поставку </w:t>
      </w:r>
      <w:r w:rsidRPr="001B5FC3">
        <w:rPr>
          <w:rFonts w:ascii="Times New Roman" w:hAnsi="Times New Roman"/>
          <w:lang w:val="ru-RU"/>
        </w:rPr>
        <w:t>производимого нами ______________________________________________________________.</w:t>
      </w:r>
    </w:p>
    <w:p w14:paraId="7BDC0B31" w14:textId="77777777" w:rsidR="009F01D6" w:rsidRPr="001B5FC3" w:rsidRDefault="009F01D6" w:rsidP="009F01D6">
      <w:pPr>
        <w:ind w:firstLine="567"/>
        <w:jc w:val="center"/>
        <w:rPr>
          <w:rFonts w:ascii="Times New Roman" w:hAnsi="Times New Roman"/>
          <w:i/>
          <w:lang w:val="ru-RU"/>
        </w:rPr>
      </w:pPr>
      <w:r w:rsidRPr="001B5FC3">
        <w:rPr>
          <w:rFonts w:ascii="Times New Roman" w:hAnsi="Times New Roman"/>
          <w:i/>
          <w:lang w:val="ru-RU"/>
        </w:rPr>
        <w:t>(наименование товара)</w:t>
      </w:r>
    </w:p>
    <w:p w14:paraId="43A64B17"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В случае признания победителем тендера ________________________________,</w:t>
      </w:r>
    </w:p>
    <w:p w14:paraId="5D9B8799" w14:textId="77777777" w:rsidR="009F01D6" w:rsidRPr="001B5FC3" w:rsidRDefault="009F01D6" w:rsidP="009F01D6">
      <w:pPr>
        <w:ind w:firstLine="567"/>
        <w:jc w:val="both"/>
        <w:rPr>
          <w:rFonts w:ascii="Times New Roman" w:hAnsi="Times New Roman"/>
          <w:i/>
          <w:lang w:val="ru-RU"/>
        </w:rPr>
      </w:pPr>
      <w:r w:rsidRPr="001B5FC3">
        <w:rPr>
          <w:rFonts w:ascii="Times New Roman" w:hAnsi="Times New Roman"/>
          <w:lang w:val="ru-RU"/>
        </w:rPr>
        <w:tab/>
      </w:r>
      <w:r w:rsidRPr="001B5FC3">
        <w:rPr>
          <w:rFonts w:ascii="Times New Roman" w:hAnsi="Times New Roman"/>
          <w:lang w:val="ru-RU"/>
        </w:rPr>
        <w:tab/>
      </w:r>
      <w:r w:rsidRPr="001B5FC3">
        <w:rPr>
          <w:rFonts w:ascii="Times New Roman" w:hAnsi="Times New Roman"/>
          <w:i/>
          <w:lang w:val="ru-RU"/>
        </w:rPr>
        <w:tab/>
      </w:r>
      <w:r w:rsidRPr="001B5FC3">
        <w:rPr>
          <w:rFonts w:ascii="Times New Roman" w:hAnsi="Times New Roman"/>
          <w:i/>
          <w:lang w:val="ru-RU"/>
        </w:rPr>
        <w:tab/>
      </w:r>
      <w:r w:rsidRPr="001B5FC3">
        <w:rPr>
          <w:rFonts w:ascii="Times New Roman" w:hAnsi="Times New Roman"/>
          <w:i/>
          <w:lang w:val="ru-RU"/>
        </w:rPr>
        <w:tab/>
      </w:r>
      <w:r w:rsidRPr="001B5FC3">
        <w:rPr>
          <w:rFonts w:ascii="Times New Roman" w:hAnsi="Times New Roman"/>
          <w:i/>
          <w:lang w:val="ru-RU"/>
        </w:rPr>
        <w:tab/>
      </w:r>
      <w:r w:rsidRPr="001B5FC3">
        <w:rPr>
          <w:rFonts w:ascii="Times New Roman" w:hAnsi="Times New Roman"/>
          <w:i/>
          <w:lang w:val="ru-RU"/>
        </w:rPr>
        <w:tab/>
      </w:r>
      <w:r w:rsidRPr="001B5FC3">
        <w:rPr>
          <w:rFonts w:ascii="Times New Roman" w:hAnsi="Times New Roman"/>
          <w:i/>
          <w:lang w:val="ru-RU"/>
        </w:rPr>
        <w:tab/>
      </w:r>
      <w:r w:rsidRPr="001B5FC3">
        <w:rPr>
          <w:rFonts w:ascii="Times New Roman" w:hAnsi="Times New Roman"/>
          <w:i/>
          <w:lang w:val="ru-RU"/>
        </w:rPr>
        <w:tab/>
      </w:r>
      <w:r w:rsidRPr="001B5FC3">
        <w:rPr>
          <w:rFonts w:ascii="Times New Roman" w:eastAsia="MS Mincho" w:hAnsi="Times New Roman"/>
          <w:i/>
          <w:lang w:val="ru-RU"/>
        </w:rPr>
        <w:t>(наименование участника)</w:t>
      </w:r>
    </w:p>
    <w:p w14:paraId="32ADD50B"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завод-изготовитель обязуется:</w:t>
      </w:r>
    </w:p>
    <w:p w14:paraId="51D2E66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-изготовить товар в соответствии с требованиями нормативно-технической документации (в соответствии с международными стандартами);</w:t>
      </w:r>
    </w:p>
    <w:p w14:paraId="22DCF9D9"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-при поставке товара предоставить сертификаты качества и сертификаты соответствия;</w:t>
      </w:r>
    </w:p>
    <w:p w14:paraId="1269AECF"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 при поставке товара предоставить инструкции по обслуживанию и ремонту, схемы и другие документы для принимающей стороны.  </w:t>
      </w:r>
    </w:p>
    <w:p w14:paraId="7B63FEC8" w14:textId="77777777" w:rsidR="009F01D6" w:rsidRPr="001B5FC3" w:rsidRDefault="009F01D6" w:rsidP="009F01D6">
      <w:pPr>
        <w:ind w:firstLine="567"/>
        <w:jc w:val="both"/>
        <w:rPr>
          <w:rFonts w:ascii="Times New Roman" w:hAnsi="Times New Roman"/>
          <w:lang w:val="ru-RU"/>
        </w:rPr>
      </w:pPr>
    </w:p>
    <w:p w14:paraId="463238B7" w14:textId="77777777" w:rsidR="009F01D6" w:rsidRPr="001B5FC3" w:rsidRDefault="009F01D6" w:rsidP="009F01D6">
      <w:pPr>
        <w:widowControl w:val="0"/>
        <w:autoSpaceDE w:val="0"/>
        <w:autoSpaceDN w:val="0"/>
        <w:adjustRightInd w:val="0"/>
        <w:ind w:firstLine="567"/>
        <w:jc w:val="both"/>
        <w:rPr>
          <w:rFonts w:ascii="Times New Roman" w:hAnsi="Times New Roman"/>
          <w:lang w:val="ru-RU"/>
        </w:rPr>
      </w:pPr>
      <w:r w:rsidRPr="001B5FC3">
        <w:rPr>
          <w:rFonts w:ascii="Times New Roman" w:hAnsi="Times New Roman"/>
          <w:lang w:val="ru-RU"/>
        </w:rPr>
        <w:t>Ф.И.О. и подпись руководителя или уполномоченного лица производителя</w:t>
      </w:r>
    </w:p>
    <w:p w14:paraId="0FB69A47" w14:textId="77777777" w:rsidR="009F01D6" w:rsidRPr="001B5FC3" w:rsidRDefault="009F01D6" w:rsidP="009F01D6">
      <w:pPr>
        <w:ind w:firstLine="567"/>
        <w:jc w:val="both"/>
        <w:rPr>
          <w:rFonts w:ascii="Times New Roman" w:hAnsi="Times New Roman"/>
          <w:lang w:val="ru-RU"/>
        </w:rPr>
      </w:pPr>
    </w:p>
    <w:p w14:paraId="6B49487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М.П.</w:t>
      </w:r>
    </w:p>
    <w:p w14:paraId="756D0F28" w14:textId="77777777" w:rsidR="009F01D6" w:rsidRPr="001B5FC3" w:rsidRDefault="009F01D6" w:rsidP="009F01D6">
      <w:pPr>
        <w:jc w:val="right"/>
        <w:rPr>
          <w:rFonts w:ascii="Times New Roman" w:hAnsi="Times New Roman"/>
          <w:i/>
          <w:lang w:val="ru-RU"/>
        </w:rPr>
      </w:pPr>
      <w:r w:rsidRPr="001B5FC3">
        <w:rPr>
          <w:rFonts w:ascii="Times New Roman" w:hAnsi="Times New Roman"/>
          <w:i/>
          <w:sz w:val="28"/>
          <w:szCs w:val="28"/>
          <w:lang w:val="ru-RU"/>
        </w:rPr>
        <w:br w:type="page"/>
      </w:r>
      <w:r w:rsidRPr="001B5FC3">
        <w:rPr>
          <w:rFonts w:ascii="Times New Roman" w:hAnsi="Times New Roman"/>
          <w:i/>
          <w:lang w:val="ru-RU"/>
        </w:rPr>
        <w:lastRenderedPageBreak/>
        <w:t>Форма №7</w:t>
      </w:r>
    </w:p>
    <w:p w14:paraId="73EB7853" w14:textId="77777777" w:rsidR="009F01D6" w:rsidRPr="001B5FC3" w:rsidRDefault="009F01D6" w:rsidP="009F01D6">
      <w:pPr>
        <w:jc w:val="center"/>
        <w:rPr>
          <w:rFonts w:ascii="Times New Roman" w:hAnsi="Times New Roman"/>
          <w:lang w:val="ru-RU"/>
        </w:rPr>
      </w:pPr>
    </w:p>
    <w:p w14:paraId="2B73FFAA" w14:textId="77777777" w:rsidR="009F01D6" w:rsidRPr="001B5FC3" w:rsidRDefault="009F01D6" w:rsidP="009F01D6">
      <w:pPr>
        <w:jc w:val="center"/>
        <w:rPr>
          <w:rFonts w:ascii="Times New Roman" w:hAnsi="Times New Roman"/>
          <w:i/>
          <w:lang w:val="ru-RU"/>
        </w:rPr>
      </w:pPr>
      <w:r w:rsidRPr="001B5FC3">
        <w:rPr>
          <w:rFonts w:ascii="Times New Roman" w:hAnsi="Times New Roman"/>
          <w:i/>
          <w:lang w:val="ru-RU"/>
        </w:rPr>
        <w:t>НА ФИРМЕННОМ БЛАНКЕ УЧАСТНИКА</w:t>
      </w:r>
    </w:p>
    <w:p w14:paraId="1C23EBCF" w14:textId="77777777" w:rsidR="009F01D6" w:rsidRPr="001B5FC3" w:rsidRDefault="009F01D6" w:rsidP="009F01D6">
      <w:pPr>
        <w:jc w:val="center"/>
        <w:rPr>
          <w:rFonts w:ascii="Times New Roman" w:hAnsi="Times New Roman"/>
          <w:lang w:val="ru-RU"/>
        </w:rPr>
      </w:pPr>
    </w:p>
    <w:p w14:paraId="291A2FE1" w14:textId="77777777" w:rsidR="009F01D6" w:rsidRPr="001B5FC3" w:rsidRDefault="009F01D6" w:rsidP="009F01D6">
      <w:pPr>
        <w:jc w:val="center"/>
        <w:rPr>
          <w:rFonts w:ascii="Times New Roman" w:hAnsi="Times New Roman"/>
          <w:lang w:val="ru-RU"/>
        </w:rPr>
      </w:pPr>
    </w:p>
    <w:p w14:paraId="6CAB8FBF"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Техническое предложение на Тендер ________________ (указать номер и предмет тендера)</w:t>
      </w:r>
    </w:p>
    <w:p w14:paraId="0CB67765" w14:textId="77777777" w:rsidR="009F01D6" w:rsidRPr="001B5FC3" w:rsidRDefault="009F01D6" w:rsidP="009F01D6">
      <w:pPr>
        <w:rPr>
          <w:rFonts w:ascii="Times New Roman" w:hAnsi="Times New Roman"/>
          <w:lang w:val="ru-RU"/>
        </w:rPr>
      </w:pPr>
    </w:p>
    <w:p w14:paraId="4F0F0B79" w14:textId="77777777" w:rsidR="009F01D6" w:rsidRPr="001B5FC3" w:rsidRDefault="009F01D6" w:rsidP="009F01D6">
      <w:pPr>
        <w:rPr>
          <w:rFonts w:ascii="Times New Roman" w:hAnsi="Times New Roman"/>
          <w:lang w:val="ru-RU"/>
        </w:rPr>
      </w:pPr>
    </w:p>
    <w:p w14:paraId="0F37FA20" w14:textId="77777777" w:rsidR="009F01D6" w:rsidRPr="001B5FC3" w:rsidRDefault="009F01D6" w:rsidP="009F01D6">
      <w:pPr>
        <w:rPr>
          <w:rFonts w:ascii="Times New Roman" w:hAnsi="Times New Roman"/>
          <w:i/>
          <w:lang w:val="ru-RU"/>
        </w:rPr>
      </w:pPr>
      <w:r w:rsidRPr="001B5FC3">
        <w:rPr>
          <w:rFonts w:ascii="Times New Roman" w:hAnsi="Times New Roman"/>
          <w:i/>
          <w:lang w:val="ru-RU"/>
        </w:rPr>
        <w:t>№:___________</w:t>
      </w:r>
    </w:p>
    <w:p w14:paraId="718356F1" w14:textId="77777777" w:rsidR="009F01D6" w:rsidRPr="001B5FC3" w:rsidRDefault="009F01D6" w:rsidP="009F01D6">
      <w:pPr>
        <w:rPr>
          <w:rFonts w:ascii="Times New Roman" w:hAnsi="Times New Roman"/>
          <w:i/>
          <w:lang w:val="ru-RU"/>
        </w:rPr>
      </w:pPr>
      <w:r w:rsidRPr="001B5FC3">
        <w:rPr>
          <w:rFonts w:ascii="Times New Roman" w:hAnsi="Times New Roman"/>
          <w:i/>
          <w:lang w:val="ru-RU"/>
        </w:rPr>
        <w:t>Дата: _______</w:t>
      </w:r>
    </w:p>
    <w:p w14:paraId="56AB5A07" w14:textId="77777777" w:rsidR="009F01D6" w:rsidRPr="001B5FC3" w:rsidRDefault="009F01D6" w:rsidP="009F01D6">
      <w:pPr>
        <w:rPr>
          <w:rFonts w:ascii="Times New Roman" w:hAnsi="Times New Roman"/>
          <w:lang w:val="ru-RU"/>
        </w:rPr>
      </w:pPr>
    </w:p>
    <w:p w14:paraId="06A9AFC3" w14:textId="77777777" w:rsidR="009F01D6" w:rsidRPr="001B5FC3" w:rsidRDefault="009F01D6" w:rsidP="009F01D6">
      <w:pPr>
        <w:pStyle w:val="affd"/>
        <w:ind w:left="6237" w:right="-108" w:firstLine="75"/>
        <w:jc w:val="center"/>
        <w:rPr>
          <w:rFonts w:ascii="Times New Roman" w:hAnsi="Times New Roman" w:cs="Times New Roman"/>
          <w:b/>
          <w:bCs/>
          <w:sz w:val="24"/>
          <w:szCs w:val="24"/>
        </w:rPr>
      </w:pPr>
      <w:r w:rsidRPr="001B5FC3">
        <w:rPr>
          <w:rFonts w:ascii="Times New Roman" w:hAnsi="Times New Roman" w:cs="Times New Roman"/>
          <w:b/>
          <w:bCs/>
          <w:sz w:val="24"/>
          <w:szCs w:val="24"/>
        </w:rPr>
        <w:t>Закупочная комиссия</w:t>
      </w:r>
    </w:p>
    <w:p w14:paraId="36C890ED" w14:textId="77777777" w:rsidR="009F01D6" w:rsidRPr="001B5FC3" w:rsidRDefault="009F01D6" w:rsidP="009F01D6">
      <w:pPr>
        <w:jc w:val="center"/>
        <w:rPr>
          <w:rFonts w:ascii="Times New Roman" w:hAnsi="Times New Roman"/>
          <w:b/>
          <w:lang w:val="ru-RU"/>
        </w:rPr>
      </w:pPr>
    </w:p>
    <w:p w14:paraId="476C99B5"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t>Уважаемые дамы и господа!</w:t>
      </w:r>
    </w:p>
    <w:p w14:paraId="2C5184C7" w14:textId="77777777" w:rsidR="009F01D6" w:rsidRPr="001B5FC3" w:rsidRDefault="009F01D6" w:rsidP="009F01D6">
      <w:pPr>
        <w:jc w:val="center"/>
        <w:rPr>
          <w:rFonts w:ascii="Times New Roman" w:hAnsi="Times New Roman"/>
          <w:b/>
          <w:lang w:val="ru-RU"/>
        </w:rPr>
      </w:pPr>
    </w:p>
    <w:p w14:paraId="4E5F9FD5"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Изучив документацию для тендера № _______ на поставку__________________и письменные ответы на запросы №№ (</w:t>
      </w:r>
      <w:r w:rsidRPr="001B5FC3">
        <w:rPr>
          <w:rFonts w:ascii="Times New Roman" w:hAnsi="Times New Roman"/>
          <w:i/>
          <w:lang w:val="ru-RU"/>
        </w:rPr>
        <w:t>указать номера запросов в случае наличия письменных обращений и ответов к ним</w:t>
      </w:r>
      <w:r w:rsidRPr="001B5FC3">
        <w:rPr>
          <w:rFonts w:ascii="Times New Roman" w:hAnsi="Times New Roman"/>
          <w:lang w:val="ru-RU"/>
        </w:rPr>
        <w:t>), получение которых настоящим удостоверяем, мы, нижеподписавшиеся (</w:t>
      </w:r>
      <w:r w:rsidRPr="001B5FC3">
        <w:rPr>
          <w:rFonts w:ascii="Times New Roman" w:hAnsi="Times New Roman"/>
          <w:i/>
          <w:lang w:val="ru-RU"/>
        </w:rPr>
        <w:t>полное наименование Участника тендера</w:t>
      </w:r>
      <w:r w:rsidRPr="001B5FC3">
        <w:rPr>
          <w:rFonts w:ascii="Times New Roman" w:hAnsi="Times New Roman"/>
          <w:lang w:val="ru-RU"/>
        </w:rPr>
        <w:t>), предлагаем к поставке ___________________________ (</w:t>
      </w:r>
      <w:r w:rsidRPr="001B5FC3">
        <w:rPr>
          <w:rFonts w:ascii="Times New Roman" w:hAnsi="Times New Roman"/>
          <w:i/>
          <w:lang w:val="ru-RU"/>
        </w:rPr>
        <w:t>указать наименование предлагаемой продукции, марку или модель</w:t>
      </w:r>
      <w:r w:rsidRPr="001B5FC3">
        <w:rPr>
          <w:rFonts w:ascii="Times New Roman" w:hAnsi="Times New Roman"/>
          <w:lang w:val="ru-RU"/>
        </w:rPr>
        <w:t>) в количестве ________ , производства ____________ ____________ (</w:t>
      </w:r>
      <w:r w:rsidRPr="001B5FC3">
        <w:rPr>
          <w:rFonts w:ascii="Times New Roman" w:hAnsi="Times New Roman"/>
          <w:i/>
          <w:lang w:val="ru-RU"/>
        </w:rPr>
        <w:t>указать производителя</w:t>
      </w:r>
      <w:r w:rsidRPr="001B5FC3">
        <w:rPr>
          <w:rFonts w:ascii="Times New Roman" w:hAnsi="Times New Roman"/>
          <w:lang w:val="ru-RU"/>
        </w:rPr>
        <w:t>).</w:t>
      </w:r>
    </w:p>
    <w:p w14:paraId="45838A8A"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Мы обязуемся поставить товары по договору, который будет заключен с Победителем тендера, в полном соответствии с данным техническим предложением. </w:t>
      </w:r>
    </w:p>
    <w:p w14:paraId="6266BA0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19FAAB75" w14:textId="77777777" w:rsidR="009F01D6" w:rsidRPr="001B5FC3" w:rsidRDefault="009F01D6" w:rsidP="009F01D6">
      <w:pPr>
        <w:ind w:firstLine="567"/>
        <w:jc w:val="both"/>
        <w:rPr>
          <w:rFonts w:ascii="Times New Roman" w:hAnsi="Times New Roman"/>
          <w:lang w:val="ru-RU"/>
        </w:rPr>
      </w:pPr>
    </w:p>
    <w:p w14:paraId="40905AFB"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Приложения:</w:t>
      </w:r>
    </w:p>
    <w:p w14:paraId="7CFF20DA"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 сравнительная таблица технических характеристик предлагаемой продукции на ___ листах; </w:t>
      </w:r>
    </w:p>
    <w:p w14:paraId="629C4AF2" w14:textId="45439B53" w:rsidR="009F01D6" w:rsidRPr="001B5FC3" w:rsidRDefault="009F01D6" w:rsidP="009F01D6">
      <w:pPr>
        <w:pStyle w:val="1f5"/>
        <w:ind w:firstLine="567"/>
        <w:rPr>
          <w:szCs w:val="24"/>
        </w:rPr>
      </w:pPr>
      <w:r w:rsidRPr="001B5FC3">
        <w:rPr>
          <w:szCs w:val="24"/>
        </w:rPr>
        <w:t xml:space="preserve">- оригинал </w:t>
      </w:r>
      <w:r w:rsidR="004750C1" w:rsidRPr="001B5FC3">
        <w:t xml:space="preserve">авторизации </w:t>
      </w:r>
      <w:r w:rsidRPr="001B5FC3">
        <w:rPr>
          <w:szCs w:val="24"/>
        </w:rPr>
        <w:t>от завода-изготовителя товара (Форма №6) (в случае если участник не является производителем предлагаемого товара).</w:t>
      </w:r>
    </w:p>
    <w:p w14:paraId="20F41A94" w14:textId="77777777" w:rsidR="009F01D6" w:rsidRPr="001B5FC3" w:rsidRDefault="009F01D6" w:rsidP="009F01D6">
      <w:pPr>
        <w:pStyle w:val="1f5"/>
        <w:ind w:firstLine="567"/>
        <w:rPr>
          <w:szCs w:val="24"/>
        </w:rPr>
      </w:pPr>
      <w:r w:rsidRPr="001B5FC3">
        <w:rPr>
          <w:szCs w:val="24"/>
        </w:rPr>
        <w:t>-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p w14:paraId="4FAC727C" w14:textId="77777777" w:rsidR="009F01D6" w:rsidRPr="001B5FC3" w:rsidRDefault="009F01D6" w:rsidP="009F01D6">
      <w:pPr>
        <w:pStyle w:val="1f5"/>
        <w:ind w:firstLine="567"/>
        <w:rPr>
          <w:szCs w:val="24"/>
        </w:rPr>
      </w:pPr>
    </w:p>
    <w:p w14:paraId="25B0ED45" w14:textId="77777777" w:rsidR="009F01D6" w:rsidRPr="001B5FC3" w:rsidRDefault="009F01D6" w:rsidP="009F01D6">
      <w:pPr>
        <w:ind w:firstLine="567"/>
        <w:jc w:val="both"/>
        <w:rPr>
          <w:rFonts w:ascii="Times New Roman" w:hAnsi="Times New Roman"/>
          <w:lang w:val="ru-RU"/>
        </w:rPr>
      </w:pPr>
    </w:p>
    <w:p w14:paraId="0F8B2AF7" w14:textId="77777777" w:rsidR="009F01D6" w:rsidRPr="001B5FC3" w:rsidRDefault="009F01D6" w:rsidP="009F01D6">
      <w:pPr>
        <w:ind w:firstLine="567"/>
        <w:jc w:val="both"/>
        <w:rPr>
          <w:rFonts w:ascii="Times New Roman" w:hAnsi="Times New Roman"/>
          <w:i/>
          <w:lang w:val="ru-RU"/>
        </w:rPr>
      </w:pPr>
      <w:r w:rsidRPr="001B5FC3">
        <w:rPr>
          <w:rFonts w:ascii="Times New Roman" w:hAnsi="Times New Roman"/>
          <w:i/>
          <w:lang w:val="ru-RU"/>
        </w:rPr>
        <w:t>Представляемые документы должны быть прошнурованы, пронумерованы и скреплены подписью уполномоченного лица и печатью участника тендера, документы должны быть представлены на русском языке.</w:t>
      </w:r>
    </w:p>
    <w:p w14:paraId="68FBF05D" w14:textId="77777777" w:rsidR="009F01D6" w:rsidRPr="001B5FC3" w:rsidRDefault="009F01D6" w:rsidP="009F01D6">
      <w:pPr>
        <w:ind w:firstLine="567"/>
        <w:rPr>
          <w:rFonts w:ascii="Times New Roman" w:hAnsi="Times New Roman"/>
          <w:lang w:val="ru-RU"/>
        </w:rPr>
      </w:pPr>
    </w:p>
    <w:p w14:paraId="24410730" w14:textId="77777777" w:rsidR="009F01D6" w:rsidRPr="001B5FC3" w:rsidRDefault="009F01D6" w:rsidP="009F01D6">
      <w:pPr>
        <w:ind w:firstLine="567"/>
        <w:rPr>
          <w:rFonts w:ascii="Times New Roman" w:hAnsi="Times New Roman"/>
          <w:lang w:val="ru-RU"/>
        </w:rPr>
      </w:pPr>
      <w:r w:rsidRPr="001B5FC3">
        <w:rPr>
          <w:rFonts w:ascii="Times New Roman" w:hAnsi="Times New Roman"/>
          <w:lang w:val="ru-RU"/>
        </w:rPr>
        <w:t>__________________________________</w:t>
      </w:r>
    </w:p>
    <w:p w14:paraId="6DBD8963" w14:textId="77777777" w:rsidR="009F01D6" w:rsidRPr="001B5FC3" w:rsidRDefault="009F01D6" w:rsidP="009F01D6">
      <w:pPr>
        <w:ind w:firstLine="567"/>
        <w:rPr>
          <w:rFonts w:ascii="Times New Roman" w:hAnsi="Times New Roman"/>
          <w:lang w:val="ru-RU"/>
        </w:rPr>
      </w:pPr>
      <w:r w:rsidRPr="001B5FC3">
        <w:rPr>
          <w:rFonts w:ascii="Times New Roman" w:hAnsi="Times New Roman"/>
          <w:lang w:val="ru-RU"/>
        </w:rPr>
        <w:t>(подпись уполномоченного лица)</w:t>
      </w:r>
    </w:p>
    <w:p w14:paraId="1B4C89B6" w14:textId="77777777" w:rsidR="009F01D6" w:rsidRPr="001B5FC3" w:rsidRDefault="009F01D6" w:rsidP="009F01D6">
      <w:pPr>
        <w:ind w:firstLine="567"/>
        <w:rPr>
          <w:rFonts w:ascii="Times New Roman" w:hAnsi="Times New Roman"/>
          <w:lang w:val="ru-RU"/>
        </w:rPr>
      </w:pPr>
    </w:p>
    <w:p w14:paraId="624BD093" w14:textId="77777777" w:rsidR="009F01D6" w:rsidRPr="001B5FC3" w:rsidRDefault="009F01D6" w:rsidP="009F01D6">
      <w:pPr>
        <w:ind w:firstLine="567"/>
        <w:rPr>
          <w:rFonts w:ascii="Times New Roman" w:hAnsi="Times New Roman"/>
          <w:lang w:val="ru-RU"/>
        </w:rPr>
      </w:pPr>
      <w:r w:rsidRPr="001B5FC3">
        <w:rPr>
          <w:rFonts w:ascii="Times New Roman" w:hAnsi="Times New Roman"/>
          <w:lang w:val="ru-RU"/>
        </w:rPr>
        <w:t>_______________________________________</w:t>
      </w:r>
    </w:p>
    <w:p w14:paraId="118D7FDB" w14:textId="77777777" w:rsidR="009F01D6" w:rsidRPr="001B5FC3" w:rsidRDefault="009F01D6" w:rsidP="009F01D6">
      <w:pPr>
        <w:ind w:firstLine="567"/>
        <w:rPr>
          <w:rFonts w:ascii="Times New Roman" w:hAnsi="Times New Roman"/>
          <w:lang w:val="ru-RU"/>
        </w:rPr>
      </w:pPr>
      <w:r w:rsidRPr="001B5FC3">
        <w:rPr>
          <w:rFonts w:ascii="Times New Roman" w:hAnsi="Times New Roman"/>
          <w:lang w:val="ru-RU"/>
        </w:rPr>
        <w:t>(Ф.И.О. и должность уполномоченного лица)</w:t>
      </w:r>
    </w:p>
    <w:p w14:paraId="7C6EAFF9" w14:textId="77777777" w:rsidR="009F01D6" w:rsidRPr="001B5FC3" w:rsidRDefault="009F01D6" w:rsidP="009F01D6">
      <w:pPr>
        <w:ind w:firstLine="567"/>
        <w:rPr>
          <w:rFonts w:ascii="Times New Roman" w:hAnsi="Times New Roman"/>
          <w:lang w:val="ru-RU"/>
        </w:rPr>
      </w:pPr>
    </w:p>
    <w:p w14:paraId="3D61E53C" w14:textId="77777777" w:rsidR="009F01D6" w:rsidRPr="001B5FC3" w:rsidRDefault="009F01D6" w:rsidP="009F01D6">
      <w:pPr>
        <w:ind w:firstLine="567"/>
        <w:rPr>
          <w:rFonts w:ascii="Times New Roman" w:hAnsi="Times New Roman"/>
          <w:lang w:val="ru-RU"/>
        </w:rPr>
      </w:pPr>
    </w:p>
    <w:p w14:paraId="6FA3F959" w14:textId="77777777" w:rsidR="009F01D6" w:rsidRPr="001B5FC3" w:rsidRDefault="009F01D6" w:rsidP="009F01D6">
      <w:pPr>
        <w:ind w:firstLine="567"/>
        <w:rPr>
          <w:rFonts w:ascii="Times New Roman" w:hAnsi="Times New Roman"/>
          <w:lang w:val="ru-RU"/>
        </w:rPr>
      </w:pPr>
      <w:r w:rsidRPr="001B5FC3">
        <w:rPr>
          <w:rFonts w:ascii="Times New Roman" w:hAnsi="Times New Roman"/>
          <w:lang w:val="ru-RU"/>
        </w:rPr>
        <w:t>М.П.</w:t>
      </w:r>
    </w:p>
    <w:p w14:paraId="00A1C146" w14:textId="77777777" w:rsidR="009F01D6" w:rsidRPr="001B5FC3" w:rsidRDefault="009F01D6" w:rsidP="009F01D6">
      <w:pPr>
        <w:ind w:firstLine="567"/>
        <w:rPr>
          <w:rFonts w:ascii="Times New Roman" w:hAnsi="Times New Roman"/>
          <w:lang w:val="ru-RU"/>
        </w:rPr>
      </w:pPr>
    </w:p>
    <w:p w14:paraId="58804A4F" w14:textId="77777777" w:rsidR="009F01D6" w:rsidRPr="001B5FC3" w:rsidRDefault="009F01D6" w:rsidP="009F01D6">
      <w:pPr>
        <w:ind w:firstLine="567"/>
        <w:rPr>
          <w:rFonts w:ascii="Times New Roman" w:hAnsi="Times New Roman"/>
          <w:lang w:val="ru-RU"/>
        </w:rPr>
      </w:pPr>
      <w:r w:rsidRPr="001B5FC3">
        <w:rPr>
          <w:rFonts w:ascii="Times New Roman" w:hAnsi="Times New Roman"/>
          <w:lang w:val="ru-RU"/>
        </w:rPr>
        <w:t>Дата: «____» _____________ 2021г.</w:t>
      </w:r>
    </w:p>
    <w:p w14:paraId="4CAF9529" w14:textId="77777777" w:rsidR="009F01D6" w:rsidRPr="001B5FC3" w:rsidRDefault="009F01D6" w:rsidP="009F01D6">
      <w:pPr>
        <w:jc w:val="center"/>
        <w:rPr>
          <w:rFonts w:ascii="Times New Roman" w:hAnsi="Times New Roman"/>
          <w:b/>
          <w:lang w:val="ru-RU"/>
        </w:rPr>
      </w:pPr>
      <w:r w:rsidRPr="001B5FC3">
        <w:rPr>
          <w:rFonts w:ascii="Times New Roman" w:hAnsi="Times New Roman"/>
          <w:lang w:val="ru-RU"/>
        </w:rPr>
        <w:br w:type="page"/>
      </w:r>
      <w:r w:rsidRPr="001B5FC3">
        <w:rPr>
          <w:rFonts w:ascii="Times New Roman" w:hAnsi="Times New Roman"/>
          <w:b/>
          <w:lang w:val="ru-RU"/>
        </w:rPr>
        <w:lastRenderedPageBreak/>
        <w:t>Сравнительная таблица технических характеристик на предлагаемую продукцию</w:t>
      </w:r>
    </w:p>
    <w:p w14:paraId="06FA30BF" w14:textId="77777777" w:rsidR="009F01D6" w:rsidRPr="001B5FC3" w:rsidRDefault="009F01D6" w:rsidP="009F01D6">
      <w:pPr>
        <w:widowControl w:val="0"/>
        <w:autoSpaceDE w:val="0"/>
        <w:autoSpaceDN w:val="0"/>
        <w:adjustRightInd w:val="0"/>
        <w:jc w:val="center"/>
        <w:rPr>
          <w:rFonts w:ascii="Times New Roman" w:hAnsi="Times New Roman"/>
          <w:b/>
          <w:lang w:val="ru-RU"/>
        </w:rPr>
      </w:pPr>
    </w:p>
    <w:tbl>
      <w:tblPr>
        <w:tblW w:w="106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2216"/>
        <w:gridCol w:w="1984"/>
        <w:gridCol w:w="1701"/>
        <w:gridCol w:w="2127"/>
        <w:gridCol w:w="2126"/>
      </w:tblGrid>
      <w:tr w:rsidR="009F01D6" w:rsidRPr="001B5FC3" w14:paraId="25262160" w14:textId="77777777" w:rsidTr="009F01D6">
        <w:tc>
          <w:tcPr>
            <w:tcW w:w="516" w:type="dxa"/>
            <w:vAlign w:val="center"/>
          </w:tcPr>
          <w:p w14:paraId="472CC39D" w14:textId="77777777" w:rsidR="009F01D6" w:rsidRPr="001B5FC3" w:rsidRDefault="009F01D6" w:rsidP="009F01D6">
            <w:pPr>
              <w:jc w:val="center"/>
              <w:rPr>
                <w:rFonts w:ascii="Times New Roman" w:hAnsi="Times New Roman"/>
                <w:lang w:val="ru-RU"/>
              </w:rPr>
            </w:pPr>
            <w:r w:rsidRPr="001B5FC3">
              <w:rPr>
                <w:rFonts w:ascii="Times New Roman" w:hAnsi="Times New Roman"/>
                <w:lang w:val="ru-RU"/>
              </w:rPr>
              <w:t>№</w:t>
            </w:r>
          </w:p>
        </w:tc>
        <w:tc>
          <w:tcPr>
            <w:tcW w:w="2216" w:type="dxa"/>
            <w:vAlign w:val="center"/>
          </w:tcPr>
          <w:p w14:paraId="1B5928AB" w14:textId="77777777" w:rsidR="009F01D6" w:rsidRPr="001B5FC3" w:rsidRDefault="009F01D6" w:rsidP="009F01D6">
            <w:pPr>
              <w:jc w:val="center"/>
              <w:rPr>
                <w:rFonts w:ascii="Times New Roman" w:hAnsi="Times New Roman"/>
                <w:lang w:val="ru-RU"/>
              </w:rPr>
            </w:pPr>
            <w:r w:rsidRPr="001B5FC3">
              <w:rPr>
                <w:rFonts w:ascii="Times New Roman" w:hAnsi="Times New Roman"/>
                <w:lang w:val="ru-RU"/>
              </w:rPr>
              <w:t>Наименование параметра</w:t>
            </w:r>
          </w:p>
        </w:tc>
        <w:tc>
          <w:tcPr>
            <w:tcW w:w="1984" w:type="dxa"/>
            <w:vAlign w:val="center"/>
          </w:tcPr>
          <w:p w14:paraId="4679D84D" w14:textId="77777777" w:rsidR="009F01D6" w:rsidRPr="001B5FC3" w:rsidRDefault="009F01D6" w:rsidP="009F01D6">
            <w:pPr>
              <w:jc w:val="center"/>
              <w:rPr>
                <w:rFonts w:ascii="Times New Roman" w:hAnsi="Times New Roman"/>
                <w:lang w:val="ru-RU"/>
              </w:rPr>
            </w:pPr>
            <w:r w:rsidRPr="001B5FC3">
              <w:rPr>
                <w:rFonts w:ascii="Times New Roman" w:hAnsi="Times New Roman"/>
                <w:lang w:val="ru-RU"/>
              </w:rPr>
              <w:t>Показатель, согласно требованиям технического задания</w:t>
            </w:r>
          </w:p>
        </w:tc>
        <w:tc>
          <w:tcPr>
            <w:tcW w:w="1701" w:type="dxa"/>
            <w:vAlign w:val="center"/>
          </w:tcPr>
          <w:p w14:paraId="4B6BD3F2" w14:textId="77777777" w:rsidR="009F01D6" w:rsidRPr="001B5FC3" w:rsidRDefault="009F01D6" w:rsidP="009F01D6">
            <w:pPr>
              <w:jc w:val="center"/>
              <w:rPr>
                <w:rFonts w:ascii="Times New Roman" w:hAnsi="Times New Roman"/>
                <w:lang w:val="ru-RU"/>
              </w:rPr>
            </w:pPr>
            <w:r w:rsidRPr="001B5FC3">
              <w:rPr>
                <w:rFonts w:ascii="Times New Roman" w:hAnsi="Times New Roman"/>
                <w:lang w:val="ru-RU"/>
              </w:rPr>
              <w:t>Показатель согласно предложению участника</w:t>
            </w:r>
          </w:p>
        </w:tc>
        <w:tc>
          <w:tcPr>
            <w:tcW w:w="2127" w:type="dxa"/>
            <w:vAlign w:val="center"/>
          </w:tcPr>
          <w:p w14:paraId="02AEB9D1" w14:textId="77777777" w:rsidR="009F01D6" w:rsidRPr="001B5FC3" w:rsidRDefault="009F01D6" w:rsidP="009F01D6">
            <w:pPr>
              <w:jc w:val="center"/>
              <w:rPr>
                <w:rFonts w:ascii="Times New Roman" w:hAnsi="Times New Roman"/>
                <w:lang w:val="ru-RU"/>
              </w:rPr>
            </w:pPr>
            <w:r w:rsidRPr="001B5FC3">
              <w:rPr>
                <w:rFonts w:ascii="Times New Roman" w:hAnsi="Times New Roman"/>
                <w:lang w:val="ru-RU"/>
              </w:rPr>
              <w:t>Примечание (соответствует/ не соответствует)</w:t>
            </w:r>
          </w:p>
        </w:tc>
        <w:tc>
          <w:tcPr>
            <w:tcW w:w="2126" w:type="dxa"/>
            <w:vAlign w:val="center"/>
          </w:tcPr>
          <w:p w14:paraId="041B44AC" w14:textId="77777777" w:rsidR="009F01D6" w:rsidRPr="001B5FC3" w:rsidRDefault="009F01D6" w:rsidP="009F01D6">
            <w:pPr>
              <w:jc w:val="center"/>
              <w:rPr>
                <w:rFonts w:ascii="Times New Roman" w:hAnsi="Times New Roman"/>
                <w:lang w:val="ru-RU"/>
              </w:rPr>
            </w:pPr>
            <w:r w:rsidRPr="001B5FC3">
              <w:rPr>
                <w:rFonts w:ascii="Times New Roman" w:hAnsi="Times New Roman"/>
                <w:lang w:val="ru-RU"/>
              </w:rPr>
              <w:t>Страница в подтверждающем документе</w:t>
            </w:r>
          </w:p>
        </w:tc>
      </w:tr>
      <w:tr w:rsidR="009F01D6" w:rsidRPr="001B5FC3" w14:paraId="152DEB8A" w14:textId="77777777" w:rsidTr="009F01D6">
        <w:tc>
          <w:tcPr>
            <w:tcW w:w="516" w:type="dxa"/>
            <w:vAlign w:val="center"/>
          </w:tcPr>
          <w:p w14:paraId="42DB34C2" w14:textId="77777777" w:rsidR="009F01D6" w:rsidRPr="001B5FC3" w:rsidRDefault="009F01D6" w:rsidP="009F01D6">
            <w:pPr>
              <w:jc w:val="center"/>
              <w:rPr>
                <w:rFonts w:ascii="Times New Roman" w:hAnsi="Times New Roman"/>
                <w:lang w:val="ru-RU"/>
              </w:rPr>
            </w:pPr>
          </w:p>
        </w:tc>
        <w:tc>
          <w:tcPr>
            <w:tcW w:w="8028" w:type="dxa"/>
            <w:gridSpan w:val="4"/>
            <w:vAlign w:val="center"/>
          </w:tcPr>
          <w:p w14:paraId="6E83DFB6" w14:textId="77777777" w:rsidR="009F01D6" w:rsidRPr="001B5FC3" w:rsidRDefault="009F01D6" w:rsidP="009F01D6">
            <w:pPr>
              <w:jc w:val="center"/>
              <w:rPr>
                <w:rFonts w:ascii="Times New Roman" w:hAnsi="Times New Roman"/>
                <w:i/>
                <w:lang w:val="ru-RU"/>
              </w:rPr>
            </w:pPr>
            <w:r w:rsidRPr="001B5FC3">
              <w:rPr>
                <w:rFonts w:ascii="Times New Roman" w:hAnsi="Times New Roman"/>
                <w:i/>
                <w:lang w:val="ru-RU"/>
              </w:rPr>
              <w:t>Тендер __________________________________</w:t>
            </w:r>
          </w:p>
          <w:p w14:paraId="542A3A8F" w14:textId="77777777" w:rsidR="009F01D6" w:rsidRPr="001B5FC3" w:rsidRDefault="009F01D6" w:rsidP="009F01D6">
            <w:pPr>
              <w:ind w:right="-1673"/>
              <w:jc w:val="center"/>
              <w:rPr>
                <w:rFonts w:ascii="Times New Roman" w:hAnsi="Times New Roman"/>
                <w:i/>
                <w:lang w:val="ru-RU"/>
              </w:rPr>
            </w:pPr>
            <w:r w:rsidRPr="001B5FC3">
              <w:rPr>
                <w:rFonts w:ascii="Times New Roman" w:hAnsi="Times New Roman"/>
                <w:i/>
                <w:lang w:val="ru-RU"/>
              </w:rPr>
              <w:t>(наименование поставляемого товара)</w:t>
            </w:r>
          </w:p>
        </w:tc>
        <w:tc>
          <w:tcPr>
            <w:tcW w:w="2126" w:type="dxa"/>
          </w:tcPr>
          <w:p w14:paraId="73155A16" w14:textId="77777777" w:rsidR="009F01D6" w:rsidRPr="001B5FC3" w:rsidRDefault="009F01D6" w:rsidP="009F01D6">
            <w:pPr>
              <w:jc w:val="center"/>
              <w:rPr>
                <w:rFonts w:ascii="Times New Roman" w:hAnsi="Times New Roman"/>
                <w:i/>
                <w:lang w:val="ru-RU"/>
              </w:rPr>
            </w:pPr>
          </w:p>
        </w:tc>
      </w:tr>
      <w:tr w:rsidR="009F01D6" w:rsidRPr="001B5FC3" w14:paraId="5711C3F6" w14:textId="77777777" w:rsidTr="009F01D6">
        <w:tc>
          <w:tcPr>
            <w:tcW w:w="516" w:type="dxa"/>
            <w:vAlign w:val="center"/>
          </w:tcPr>
          <w:p w14:paraId="1DB1D631" w14:textId="77777777" w:rsidR="009F01D6" w:rsidRPr="001B5FC3" w:rsidRDefault="009F01D6" w:rsidP="009F01D6">
            <w:pPr>
              <w:jc w:val="center"/>
              <w:rPr>
                <w:rFonts w:ascii="Times New Roman" w:hAnsi="Times New Roman"/>
                <w:lang w:val="ru-RU"/>
              </w:rPr>
            </w:pPr>
            <w:r w:rsidRPr="001B5FC3">
              <w:rPr>
                <w:rFonts w:ascii="Times New Roman" w:hAnsi="Times New Roman"/>
                <w:lang w:val="ru-RU"/>
              </w:rPr>
              <w:t>1</w:t>
            </w:r>
          </w:p>
        </w:tc>
        <w:tc>
          <w:tcPr>
            <w:tcW w:w="2216" w:type="dxa"/>
            <w:vAlign w:val="center"/>
          </w:tcPr>
          <w:p w14:paraId="4A72CD19" w14:textId="77777777" w:rsidR="009F01D6" w:rsidRPr="001B5FC3" w:rsidRDefault="009F01D6" w:rsidP="009F01D6">
            <w:pPr>
              <w:jc w:val="center"/>
              <w:rPr>
                <w:rFonts w:ascii="Times New Roman" w:hAnsi="Times New Roman"/>
                <w:lang w:val="ru-RU"/>
              </w:rPr>
            </w:pPr>
          </w:p>
        </w:tc>
        <w:tc>
          <w:tcPr>
            <w:tcW w:w="1984" w:type="dxa"/>
            <w:vAlign w:val="center"/>
          </w:tcPr>
          <w:p w14:paraId="313313DF" w14:textId="77777777" w:rsidR="009F01D6" w:rsidRPr="001B5FC3" w:rsidRDefault="009F01D6" w:rsidP="009F01D6">
            <w:pPr>
              <w:jc w:val="center"/>
              <w:rPr>
                <w:rFonts w:ascii="Times New Roman" w:hAnsi="Times New Roman"/>
                <w:lang w:val="ru-RU"/>
              </w:rPr>
            </w:pPr>
          </w:p>
        </w:tc>
        <w:tc>
          <w:tcPr>
            <w:tcW w:w="1701" w:type="dxa"/>
            <w:vAlign w:val="center"/>
          </w:tcPr>
          <w:p w14:paraId="0F8E190C" w14:textId="77777777" w:rsidR="009F01D6" w:rsidRPr="001B5FC3" w:rsidRDefault="009F01D6" w:rsidP="009F01D6">
            <w:pPr>
              <w:jc w:val="center"/>
              <w:rPr>
                <w:rFonts w:ascii="Times New Roman" w:hAnsi="Times New Roman"/>
                <w:lang w:val="ru-RU"/>
              </w:rPr>
            </w:pPr>
          </w:p>
        </w:tc>
        <w:tc>
          <w:tcPr>
            <w:tcW w:w="2127" w:type="dxa"/>
            <w:vAlign w:val="center"/>
          </w:tcPr>
          <w:p w14:paraId="59639C54" w14:textId="77777777" w:rsidR="009F01D6" w:rsidRPr="001B5FC3" w:rsidRDefault="009F01D6" w:rsidP="009F01D6">
            <w:pPr>
              <w:jc w:val="center"/>
              <w:rPr>
                <w:rFonts w:ascii="Times New Roman" w:hAnsi="Times New Roman"/>
                <w:lang w:val="ru-RU"/>
              </w:rPr>
            </w:pPr>
          </w:p>
        </w:tc>
        <w:tc>
          <w:tcPr>
            <w:tcW w:w="2126" w:type="dxa"/>
          </w:tcPr>
          <w:p w14:paraId="5D711A7B" w14:textId="77777777" w:rsidR="009F01D6" w:rsidRPr="001B5FC3" w:rsidRDefault="009F01D6" w:rsidP="009F01D6">
            <w:pPr>
              <w:jc w:val="center"/>
              <w:rPr>
                <w:rFonts w:ascii="Times New Roman" w:hAnsi="Times New Roman"/>
                <w:lang w:val="ru-RU"/>
              </w:rPr>
            </w:pPr>
          </w:p>
        </w:tc>
      </w:tr>
      <w:tr w:rsidR="009F01D6" w:rsidRPr="001B5FC3" w14:paraId="21AAF0C9" w14:textId="77777777" w:rsidTr="009F01D6">
        <w:tc>
          <w:tcPr>
            <w:tcW w:w="516" w:type="dxa"/>
            <w:vAlign w:val="center"/>
          </w:tcPr>
          <w:p w14:paraId="5F97A80E" w14:textId="77777777" w:rsidR="009F01D6" w:rsidRPr="001B5FC3" w:rsidRDefault="009F01D6" w:rsidP="009F01D6">
            <w:pPr>
              <w:jc w:val="center"/>
              <w:rPr>
                <w:rFonts w:ascii="Times New Roman" w:hAnsi="Times New Roman"/>
                <w:lang w:val="ru-RU"/>
              </w:rPr>
            </w:pPr>
            <w:r w:rsidRPr="001B5FC3">
              <w:rPr>
                <w:rFonts w:ascii="Times New Roman" w:hAnsi="Times New Roman"/>
                <w:lang w:val="ru-RU"/>
              </w:rPr>
              <w:t>2</w:t>
            </w:r>
          </w:p>
        </w:tc>
        <w:tc>
          <w:tcPr>
            <w:tcW w:w="2216" w:type="dxa"/>
            <w:vAlign w:val="center"/>
          </w:tcPr>
          <w:p w14:paraId="58170C4F" w14:textId="77777777" w:rsidR="009F01D6" w:rsidRPr="001B5FC3" w:rsidRDefault="009F01D6" w:rsidP="009F01D6">
            <w:pPr>
              <w:jc w:val="center"/>
              <w:rPr>
                <w:rFonts w:ascii="Times New Roman" w:hAnsi="Times New Roman"/>
                <w:lang w:val="ru-RU"/>
              </w:rPr>
            </w:pPr>
          </w:p>
        </w:tc>
        <w:tc>
          <w:tcPr>
            <w:tcW w:w="1984" w:type="dxa"/>
            <w:vAlign w:val="center"/>
          </w:tcPr>
          <w:p w14:paraId="074009C5" w14:textId="77777777" w:rsidR="009F01D6" w:rsidRPr="001B5FC3" w:rsidRDefault="009F01D6" w:rsidP="009F01D6">
            <w:pPr>
              <w:jc w:val="center"/>
              <w:rPr>
                <w:rFonts w:ascii="Times New Roman" w:hAnsi="Times New Roman"/>
                <w:lang w:val="ru-RU"/>
              </w:rPr>
            </w:pPr>
          </w:p>
        </w:tc>
        <w:tc>
          <w:tcPr>
            <w:tcW w:w="1701" w:type="dxa"/>
            <w:vAlign w:val="center"/>
          </w:tcPr>
          <w:p w14:paraId="3EC38097" w14:textId="77777777" w:rsidR="009F01D6" w:rsidRPr="001B5FC3" w:rsidRDefault="009F01D6" w:rsidP="009F01D6">
            <w:pPr>
              <w:jc w:val="center"/>
              <w:rPr>
                <w:rFonts w:ascii="Times New Roman" w:hAnsi="Times New Roman"/>
                <w:lang w:val="ru-RU"/>
              </w:rPr>
            </w:pPr>
          </w:p>
        </w:tc>
        <w:tc>
          <w:tcPr>
            <w:tcW w:w="2127" w:type="dxa"/>
            <w:vAlign w:val="center"/>
          </w:tcPr>
          <w:p w14:paraId="6D28F945" w14:textId="77777777" w:rsidR="009F01D6" w:rsidRPr="001B5FC3" w:rsidRDefault="009F01D6" w:rsidP="009F01D6">
            <w:pPr>
              <w:jc w:val="center"/>
              <w:rPr>
                <w:rFonts w:ascii="Times New Roman" w:hAnsi="Times New Roman"/>
                <w:lang w:val="ru-RU"/>
              </w:rPr>
            </w:pPr>
          </w:p>
        </w:tc>
        <w:tc>
          <w:tcPr>
            <w:tcW w:w="2126" w:type="dxa"/>
          </w:tcPr>
          <w:p w14:paraId="57EFB2CB" w14:textId="77777777" w:rsidR="009F01D6" w:rsidRPr="001B5FC3" w:rsidRDefault="009F01D6" w:rsidP="009F01D6">
            <w:pPr>
              <w:jc w:val="center"/>
              <w:rPr>
                <w:rFonts w:ascii="Times New Roman" w:hAnsi="Times New Roman"/>
                <w:lang w:val="ru-RU"/>
              </w:rPr>
            </w:pPr>
          </w:p>
        </w:tc>
      </w:tr>
      <w:tr w:rsidR="009F01D6" w:rsidRPr="001B5FC3" w14:paraId="5EDFED7B" w14:textId="77777777" w:rsidTr="009F01D6">
        <w:tc>
          <w:tcPr>
            <w:tcW w:w="516" w:type="dxa"/>
            <w:vAlign w:val="center"/>
          </w:tcPr>
          <w:p w14:paraId="35E41D19" w14:textId="77777777" w:rsidR="009F01D6" w:rsidRPr="001B5FC3" w:rsidRDefault="009F01D6" w:rsidP="009F01D6">
            <w:pPr>
              <w:jc w:val="center"/>
              <w:rPr>
                <w:rFonts w:ascii="Times New Roman" w:hAnsi="Times New Roman"/>
                <w:lang w:val="ru-RU"/>
              </w:rPr>
            </w:pPr>
            <w:r w:rsidRPr="001B5FC3">
              <w:rPr>
                <w:rFonts w:ascii="Times New Roman" w:hAnsi="Times New Roman"/>
                <w:lang w:val="ru-RU"/>
              </w:rPr>
              <w:t>3</w:t>
            </w:r>
          </w:p>
        </w:tc>
        <w:tc>
          <w:tcPr>
            <w:tcW w:w="2216" w:type="dxa"/>
            <w:vAlign w:val="center"/>
          </w:tcPr>
          <w:p w14:paraId="0B3D05E7" w14:textId="77777777" w:rsidR="009F01D6" w:rsidRPr="001B5FC3" w:rsidRDefault="009F01D6" w:rsidP="009F01D6">
            <w:pPr>
              <w:jc w:val="center"/>
              <w:rPr>
                <w:rFonts w:ascii="Times New Roman" w:hAnsi="Times New Roman"/>
                <w:lang w:val="ru-RU"/>
              </w:rPr>
            </w:pPr>
          </w:p>
        </w:tc>
        <w:tc>
          <w:tcPr>
            <w:tcW w:w="1984" w:type="dxa"/>
            <w:vAlign w:val="center"/>
          </w:tcPr>
          <w:p w14:paraId="3F181CC6" w14:textId="77777777" w:rsidR="009F01D6" w:rsidRPr="001B5FC3" w:rsidRDefault="009F01D6" w:rsidP="009F01D6">
            <w:pPr>
              <w:jc w:val="center"/>
              <w:rPr>
                <w:rFonts w:ascii="Times New Roman" w:hAnsi="Times New Roman"/>
                <w:lang w:val="ru-RU"/>
              </w:rPr>
            </w:pPr>
          </w:p>
        </w:tc>
        <w:tc>
          <w:tcPr>
            <w:tcW w:w="1701" w:type="dxa"/>
            <w:vAlign w:val="center"/>
          </w:tcPr>
          <w:p w14:paraId="1B14B811" w14:textId="77777777" w:rsidR="009F01D6" w:rsidRPr="001B5FC3" w:rsidRDefault="009F01D6" w:rsidP="009F01D6">
            <w:pPr>
              <w:jc w:val="center"/>
              <w:rPr>
                <w:rFonts w:ascii="Times New Roman" w:hAnsi="Times New Roman"/>
                <w:lang w:val="ru-RU"/>
              </w:rPr>
            </w:pPr>
          </w:p>
        </w:tc>
        <w:tc>
          <w:tcPr>
            <w:tcW w:w="2127" w:type="dxa"/>
            <w:vAlign w:val="center"/>
          </w:tcPr>
          <w:p w14:paraId="04E61961" w14:textId="77777777" w:rsidR="009F01D6" w:rsidRPr="001B5FC3" w:rsidRDefault="009F01D6" w:rsidP="009F01D6">
            <w:pPr>
              <w:jc w:val="center"/>
              <w:rPr>
                <w:rFonts w:ascii="Times New Roman" w:hAnsi="Times New Roman"/>
                <w:lang w:val="ru-RU"/>
              </w:rPr>
            </w:pPr>
          </w:p>
        </w:tc>
        <w:tc>
          <w:tcPr>
            <w:tcW w:w="2126" w:type="dxa"/>
          </w:tcPr>
          <w:p w14:paraId="0A68505E" w14:textId="77777777" w:rsidR="009F01D6" w:rsidRPr="001B5FC3" w:rsidRDefault="009F01D6" w:rsidP="009F01D6">
            <w:pPr>
              <w:jc w:val="center"/>
              <w:rPr>
                <w:rFonts w:ascii="Times New Roman" w:hAnsi="Times New Roman"/>
                <w:lang w:val="ru-RU"/>
              </w:rPr>
            </w:pPr>
          </w:p>
        </w:tc>
      </w:tr>
      <w:tr w:rsidR="009F01D6" w:rsidRPr="001B5FC3" w14:paraId="59AF6827" w14:textId="77777777" w:rsidTr="009F01D6">
        <w:tc>
          <w:tcPr>
            <w:tcW w:w="516" w:type="dxa"/>
            <w:vAlign w:val="center"/>
          </w:tcPr>
          <w:p w14:paraId="4FA65E86" w14:textId="77777777" w:rsidR="009F01D6" w:rsidRPr="001B5FC3" w:rsidRDefault="009F01D6" w:rsidP="009F01D6">
            <w:pPr>
              <w:jc w:val="center"/>
              <w:rPr>
                <w:rFonts w:ascii="Times New Roman" w:hAnsi="Times New Roman"/>
                <w:lang w:val="ru-RU"/>
              </w:rPr>
            </w:pPr>
            <w:r w:rsidRPr="001B5FC3">
              <w:rPr>
                <w:rFonts w:ascii="Times New Roman" w:hAnsi="Times New Roman"/>
                <w:lang w:val="ru-RU"/>
              </w:rPr>
              <w:t>4</w:t>
            </w:r>
          </w:p>
        </w:tc>
        <w:tc>
          <w:tcPr>
            <w:tcW w:w="2216" w:type="dxa"/>
            <w:vAlign w:val="center"/>
          </w:tcPr>
          <w:p w14:paraId="3C852886" w14:textId="77777777" w:rsidR="009F01D6" w:rsidRPr="001B5FC3" w:rsidRDefault="009F01D6" w:rsidP="009F01D6">
            <w:pPr>
              <w:jc w:val="center"/>
              <w:rPr>
                <w:rFonts w:ascii="Times New Roman" w:hAnsi="Times New Roman"/>
                <w:lang w:val="ru-RU"/>
              </w:rPr>
            </w:pPr>
          </w:p>
        </w:tc>
        <w:tc>
          <w:tcPr>
            <w:tcW w:w="1984" w:type="dxa"/>
            <w:vAlign w:val="center"/>
          </w:tcPr>
          <w:p w14:paraId="5B708175" w14:textId="77777777" w:rsidR="009F01D6" w:rsidRPr="001B5FC3" w:rsidRDefault="009F01D6" w:rsidP="009F01D6">
            <w:pPr>
              <w:jc w:val="center"/>
              <w:rPr>
                <w:rFonts w:ascii="Times New Roman" w:hAnsi="Times New Roman"/>
                <w:lang w:val="ru-RU"/>
              </w:rPr>
            </w:pPr>
          </w:p>
        </w:tc>
        <w:tc>
          <w:tcPr>
            <w:tcW w:w="1701" w:type="dxa"/>
            <w:vAlign w:val="center"/>
          </w:tcPr>
          <w:p w14:paraId="06234B1C" w14:textId="77777777" w:rsidR="009F01D6" w:rsidRPr="001B5FC3" w:rsidRDefault="009F01D6" w:rsidP="009F01D6">
            <w:pPr>
              <w:jc w:val="center"/>
              <w:rPr>
                <w:rFonts w:ascii="Times New Roman" w:hAnsi="Times New Roman"/>
                <w:lang w:val="ru-RU"/>
              </w:rPr>
            </w:pPr>
          </w:p>
        </w:tc>
        <w:tc>
          <w:tcPr>
            <w:tcW w:w="2127" w:type="dxa"/>
            <w:vAlign w:val="center"/>
          </w:tcPr>
          <w:p w14:paraId="13053057" w14:textId="77777777" w:rsidR="009F01D6" w:rsidRPr="001B5FC3" w:rsidRDefault="009F01D6" w:rsidP="009F01D6">
            <w:pPr>
              <w:jc w:val="center"/>
              <w:rPr>
                <w:rFonts w:ascii="Times New Roman" w:hAnsi="Times New Roman"/>
                <w:lang w:val="ru-RU"/>
              </w:rPr>
            </w:pPr>
          </w:p>
        </w:tc>
        <w:tc>
          <w:tcPr>
            <w:tcW w:w="2126" w:type="dxa"/>
          </w:tcPr>
          <w:p w14:paraId="491C31CD" w14:textId="77777777" w:rsidR="009F01D6" w:rsidRPr="001B5FC3" w:rsidRDefault="009F01D6" w:rsidP="009F01D6">
            <w:pPr>
              <w:jc w:val="center"/>
              <w:rPr>
                <w:rFonts w:ascii="Times New Roman" w:hAnsi="Times New Roman"/>
                <w:lang w:val="ru-RU"/>
              </w:rPr>
            </w:pPr>
          </w:p>
        </w:tc>
      </w:tr>
    </w:tbl>
    <w:p w14:paraId="393B827A" w14:textId="77777777" w:rsidR="009F01D6" w:rsidRPr="001B5FC3" w:rsidRDefault="009F01D6" w:rsidP="009F01D6">
      <w:pPr>
        <w:ind w:firstLine="567"/>
        <w:jc w:val="both"/>
        <w:rPr>
          <w:rFonts w:ascii="Times New Roman" w:hAnsi="Times New Roman"/>
          <w:lang w:val="ru-RU"/>
        </w:rPr>
      </w:pPr>
    </w:p>
    <w:p w14:paraId="3B0941C9" w14:textId="77777777" w:rsidR="009F01D6" w:rsidRPr="001B5FC3" w:rsidRDefault="009F01D6" w:rsidP="009F01D6">
      <w:pPr>
        <w:ind w:firstLine="567"/>
        <w:jc w:val="both"/>
        <w:rPr>
          <w:rFonts w:ascii="Times New Roman" w:hAnsi="Times New Roman"/>
          <w:lang w:val="ru-RU"/>
        </w:rPr>
      </w:pPr>
    </w:p>
    <w:p w14:paraId="6D2D9016" w14:textId="77777777" w:rsidR="009F01D6" w:rsidRPr="001B5FC3" w:rsidRDefault="009F01D6" w:rsidP="009F01D6">
      <w:pPr>
        <w:ind w:firstLine="567"/>
        <w:jc w:val="both"/>
        <w:rPr>
          <w:rFonts w:ascii="Times New Roman" w:hAnsi="Times New Roman"/>
          <w:lang w:val="ru-RU"/>
        </w:rPr>
      </w:pPr>
    </w:p>
    <w:p w14:paraId="07FD948E" w14:textId="77777777" w:rsidR="009F01D6" w:rsidRPr="001B5FC3" w:rsidRDefault="009F01D6" w:rsidP="009F01D6">
      <w:pPr>
        <w:widowControl w:val="0"/>
        <w:autoSpaceDE w:val="0"/>
        <w:autoSpaceDN w:val="0"/>
        <w:adjustRightInd w:val="0"/>
        <w:ind w:firstLine="567"/>
        <w:jc w:val="both"/>
        <w:rPr>
          <w:rFonts w:ascii="Times New Roman" w:hAnsi="Times New Roman"/>
          <w:lang w:val="ru-RU"/>
        </w:rPr>
      </w:pPr>
      <w:r w:rsidRPr="001B5FC3">
        <w:rPr>
          <w:rFonts w:ascii="Times New Roman" w:hAnsi="Times New Roman"/>
          <w:lang w:val="ru-RU"/>
        </w:rPr>
        <w:t>Ф.И.О. и подпись руководителя или уполномоченного лица участника</w:t>
      </w:r>
    </w:p>
    <w:p w14:paraId="2638C91B" w14:textId="77777777" w:rsidR="009F01D6" w:rsidRPr="001B5FC3" w:rsidRDefault="009F01D6" w:rsidP="009F01D6">
      <w:pPr>
        <w:widowControl w:val="0"/>
        <w:autoSpaceDE w:val="0"/>
        <w:autoSpaceDN w:val="0"/>
        <w:adjustRightInd w:val="0"/>
        <w:ind w:firstLine="567"/>
        <w:jc w:val="both"/>
        <w:rPr>
          <w:rFonts w:ascii="Times New Roman" w:hAnsi="Times New Roman"/>
          <w:lang w:val="ru-RU"/>
        </w:rPr>
      </w:pPr>
    </w:p>
    <w:p w14:paraId="6B87C927" w14:textId="77777777" w:rsidR="009F01D6" w:rsidRPr="001B5FC3" w:rsidRDefault="009F01D6" w:rsidP="009F01D6">
      <w:pPr>
        <w:ind w:firstLine="567"/>
        <w:jc w:val="both"/>
        <w:rPr>
          <w:rFonts w:ascii="Times New Roman" w:hAnsi="Times New Roman"/>
          <w:lang w:val="ru-RU"/>
        </w:rPr>
      </w:pPr>
    </w:p>
    <w:p w14:paraId="533CCDC9"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М.П.</w:t>
      </w:r>
    </w:p>
    <w:p w14:paraId="5EAF7228" w14:textId="77777777" w:rsidR="009F01D6" w:rsidRPr="001B5FC3" w:rsidRDefault="009F01D6" w:rsidP="009F01D6">
      <w:pPr>
        <w:jc w:val="right"/>
        <w:rPr>
          <w:rFonts w:ascii="Times New Roman" w:hAnsi="Times New Roman"/>
          <w:i/>
          <w:lang w:val="ru-RU"/>
        </w:rPr>
      </w:pPr>
      <w:r w:rsidRPr="001B5FC3">
        <w:rPr>
          <w:rFonts w:ascii="Times New Roman" w:hAnsi="Times New Roman"/>
          <w:i/>
          <w:sz w:val="28"/>
          <w:szCs w:val="28"/>
          <w:lang w:val="ru-RU"/>
        </w:rPr>
        <w:br w:type="page"/>
      </w:r>
      <w:r w:rsidRPr="001B5FC3">
        <w:rPr>
          <w:rFonts w:ascii="Times New Roman" w:hAnsi="Times New Roman"/>
          <w:i/>
          <w:lang w:val="ru-RU"/>
        </w:rPr>
        <w:lastRenderedPageBreak/>
        <w:t>Форма №8</w:t>
      </w:r>
    </w:p>
    <w:p w14:paraId="0BBB5614" w14:textId="77777777" w:rsidR="009F01D6" w:rsidRPr="001B5FC3" w:rsidRDefault="009F01D6" w:rsidP="009F01D6">
      <w:pPr>
        <w:jc w:val="center"/>
        <w:rPr>
          <w:rFonts w:ascii="Times New Roman" w:hAnsi="Times New Roman"/>
          <w:i/>
          <w:lang w:val="ru-RU"/>
        </w:rPr>
      </w:pPr>
    </w:p>
    <w:p w14:paraId="2CE2062C" w14:textId="77777777" w:rsidR="009F01D6" w:rsidRPr="001B5FC3" w:rsidRDefault="009F01D6" w:rsidP="009F01D6">
      <w:pPr>
        <w:jc w:val="center"/>
        <w:rPr>
          <w:rFonts w:ascii="Times New Roman" w:hAnsi="Times New Roman"/>
          <w:i/>
          <w:lang w:val="ru-RU"/>
        </w:rPr>
      </w:pPr>
      <w:r w:rsidRPr="001B5FC3">
        <w:rPr>
          <w:rFonts w:ascii="Times New Roman" w:hAnsi="Times New Roman"/>
          <w:i/>
          <w:lang w:val="ru-RU"/>
        </w:rPr>
        <w:t>НА ФИРМЕННОМ БЛАНКЕ УЧАСТНИКА</w:t>
      </w:r>
    </w:p>
    <w:p w14:paraId="761395B5" w14:textId="77777777" w:rsidR="009F01D6" w:rsidRPr="001B5FC3" w:rsidRDefault="009F01D6" w:rsidP="009F01D6">
      <w:pPr>
        <w:widowControl w:val="0"/>
        <w:autoSpaceDE w:val="0"/>
        <w:autoSpaceDN w:val="0"/>
        <w:adjustRightInd w:val="0"/>
        <w:jc w:val="center"/>
        <w:rPr>
          <w:rFonts w:ascii="Times New Roman" w:hAnsi="Times New Roman"/>
          <w:lang w:val="ru-RU"/>
        </w:rPr>
      </w:pPr>
    </w:p>
    <w:p w14:paraId="686324C8" w14:textId="77777777" w:rsidR="009F01D6" w:rsidRPr="001B5FC3" w:rsidRDefault="009F01D6" w:rsidP="009F01D6">
      <w:pPr>
        <w:widowControl w:val="0"/>
        <w:autoSpaceDE w:val="0"/>
        <w:autoSpaceDN w:val="0"/>
        <w:adjustRightInd w:val="0"/>
        <w:jc w:val="center"/>
        <w:rPr>
          <w:rFonts w:ascii="Times New Roman" w:hAnsi="Times New Roman"/>
          <w:b/>
          <w:lang w:val="ru-RU"/>
        </w:rPr>
      </w:pPr>
      <w:r w:rsidRPr="001B5FC3">
        <w:rPr>
          <w:rFonts w:ascii="Times New Roman" w:hAnsi="Times New Roman"/>
          <w:b/>
          <w:lang w:val="ru-RU"/>
        </w:rPr>
        <w:t>ЦЕНОВОЕ ПРЕДЛОЖЕНИЕ</w:t>
      </w:r>
    </w:p>
    <w:p w14:paraId="3E86F961" w14:textId="77777777" w:rsidR="009F01D6" w:rsidRPr="001B5FC3" w:rsidRDefault="009F01D6" w:rsidP="009F01D6">
      <w:pPr>
        <w:ind w:right="-83" w:firstLine="567"/>
        <w:rPr>
          <w:rFonts w:ascii="Times New Roman" w:eastAsia="MS Mincho" w:hAnsi="Times New Roman"/>
          <w:lang w:val="ru-RU"/>
        </w:rPr>
      </w:pPr>
    </w:p>
    <w:p w14:paraId="5B19C738" w14:textId="77777777" w:rsidR="009F01D6" w:rsidRPr="001B5FC3" w:rsidRDefault="009F01D6" w:rsidP="009F01D6">
      <w:pPr>
        <w:ind w:right="-83" w:firstLine="567"/>
        <w:rPr>
          <w:rFonts w:ascii="Times New Roman" w:eastAsia="MS Mincho" w:hAnsi="Times New Roman"/>
          <w:lang w:val="ru-RU"/>
        </w:rPr>
      </w:pPr>
    </w:p>
    <w:p w14:paraId="06FC860A" w14:textId="77777777" w:rsidR="009F01D6" w:rsidRPr="001B5FC3" w:rsidRDefault="009F01D6" w:rsidP="009F01D6">
      <w:pPr>
        <w:widowControl w:val="0"/>
        <w:autoSpaceDE w:val="0"/>
        <w:autoSpaceDN w:val="0"/>
        <w:adjustRightInd w:val="0"/>
        <w:ind w:firstLine="567"/>
        <w:jc w:val="both"/>
        <w:rPr>
          <w:rFonts w:ascii="Times New Roman" w:hAnsi="Times New Roman"/>
          <w:lang w:val="ru-RU"/>
        </w:rPr>
      </w:pPr>
      <w:r w:rsidRPr="001B5FC3">
        <w:rPr>
          <w:rFonts w:ascii="Times New Roman" w:hAnsi="Times New Roman"/>
          <w:lang w:val="ru-RU"/>
        </w:rPr>
        <w:t>Дата: (</w:t>
      </w:r>
      <w:r w:rsidRPr="001B5FC3">
        <w:rPr>
          <w:rFonts w:ascii="Times New Roman" w:hAnsi="Times New Roman"/>
          <w:i/>
          <w:lang w:val="ru-RU"/>
        </w:rPr>
        <w:t>вписать дату подачи тендерного предложения</w:t>
      </w:r>
      <w:r w:rsidRPr="001B5FC3">
        <w:rPr>
          <w:rFonts w:ascii="Times New Roman" w:hAnsi="Times New Roman"/>
          <w:lang w:val="ru-RU"/>
        </w:rPr>
        <w:t>).</w:t>
      </w:r>
    </w:p>
    <w:p w14:paraId="20AEE72E" w14:textId="77777777" w:rsidR="009F01D6" w:rsidRPr="001B5FC3" w:rsidRDefault="009F01D6" w:rsidP="009F01D6">
      <w:pPr>
        <w:widowControl w:val="0"/>
        <w:autoSpaceDE w:val="0"/>
        <w:autoSpaceDN w:val="0"/>
        <w:adjustRightInd w:val="0"/>
        <w:ind w:firstLine="567"/>
        <w:jc w:val="both"/>
        <w:rPr>
          <w:rFonts w:ascii="Times New Roman" w:hAnsi="Times New Roman"/>
          <w:lang w:val="ru-RU"/>
        </w:rPr>
      </w:pPr>
      <w:r w:rsidRPr="001B5FC3">
        <w:rPr>
          <w:rFonts w:ascii="Times New Roman" w:hAnsi="Times New Roman"/>
          <w:lang w:val="ru-RU"/>
        </w:rPr>
        <w:t>КОМУ: Закупочной комиссии.</w:t>
      </w:r>
    </w:p>
    <w:p w14:paraId="70E7965E" w14:textId="77777777" w:rsidR="009F01D6" w:rsidRPr="001B5FC3" w:rsidRDefault="009F01D6" w:rsidP="009F01D6">
      <w:pPr>
        <w:ind w:right="-83" w:firstLine="567"/>
        <w:jc w:val="both"/>
        <w:rPr>
          <w:rFonts w:ascii="Times New Roman" w:hAnsi="Times New Roman"/>
          <w:lang w:val="ru-RU"/>
        </w:rPr>
      </w:pPr>
      <w:r w:rsidRPr="001B5FC3">
        <w:rPr>
          <w:rFonts w:ascii="Times New Roman" w:hAnsi="Times New Roman"/>
          <w:lang w:val="ru-RU"/>
        </w:rPr>
        <w:t>Мы, нижеподписавшиеся, заявляем, что изучили закупочную документацию по тендеру в целом и</w:t>
      </w:r>
      <w:r w:rsidRPr="001B5FC3">
        <w:rPr>
          <w:rFonts w:ascii="Times New Roman" w:hAnsi="Times New Roman"/>
          <w:snapToGrid w:val="0"/>
          <w:lang w:val="ru-RU"/>
        </w:rPr>
        <w:t xml:space="preserve"> ознакомились с характером проблем, которые должны быть решены в процессе изготовления (поставки) товара.</w:t>
      </w:r>
      <w:r w:rsidRPr="001B5FC3">
        <w:rPr>
          <w:rFonts w:ascii="Times New Roman" w:hAnsi="Times New Roman"/>
          <w:lang w:val="ru-RU"/>
        </w:rPr>
        <w:t xml:space="preserve"> </w:t>
      </w:r>
    </w:p>
    <w:p w14:paraId="7F807900" w14:textId="77777777" w:rsidR="009F01D6" w:rsidRPr="001B5FC3" w:rsidRDefault="009F01D6" w:rsidP="009F01D6">
      <w:pPr>
        <w:ind w:right="-83" w:firstLine="567"/>
        <w:jc w:val="both"/>
        <w:rPr>
          <w:rFonts w:ascii="Times New Roman" w:hAnsi="Times New Roman"/>
          <w:lang w:val="ru-RU"/>
        </w:rPr>
      </w:pPr>
      <w:r w:rsidRPr="001B5FC3">
        <w:rPr>
          <w:rFonts w:ascii="Times New Roman" w:hAnsi="Times New Roman"/>
          <w:snapToGrid w:val="0"/>
          <w:lang w:val="ru-RU"/>
        </w:rPr>
        <w:t>Проанализировав все требования,</w:t>
      </w:r>
      <w:r w:rsidRPr="001B5FC3">
        <w:rPr>
          <w:rFonts w:ascii="Times New Roman" w:hAnsi="Times New Roman"/>
          <w:lang w:val="ru-RU"/>
        </w:rPr>
        <w:t xml:space="preserve"> предлагаем </w:t>
      </w:r>
      <w:r w:rsidRPr="001B5FC3">
        <w:rPr>
          <w:rFonts w:ascii="Times New Roman" w:eastAsia="MS Mincho" w:hAnsi="Times New Roman"/>
          <w:lang w:val="ru-RU"/>
        </w:rPr>
        <w:t>поставить (</w:t>
      </w:r>
      <w:r w:rsidRPr="001B5FC3">
        <w:rPr>
          <w:rFonts w:ascii="Times New Roman" w:eastAsia="MS Mincho" w:hAnsi="Times New Roman"/>
          <w:i/>
          <w:lang w:val="ru-RU"/>
        </w:rPr>
        <w:t>указать наименование поставляемой продукции</w:t>
      </w:r>
      <w:r w:rsidRPr="001B5FC3">
        <w:rPr>
          <w:rFonts w:ascii="Times New Roman" w:eastAsia="MS Mincho" w:hAnsi="Times New Roman"/>
          <w:lang w:val="ru-RU"/>
        </w:rPr>
        <w:t xml:space="preserve">) </w:t>
      </w:r>
      <w:r w:rsidRPr="001B5FC3">
        <w:rPr>
          <w:rFonts w:ascii="Times New Roman" w:hAnsi="Times New Roman"/>
          <w:lang w:val="ru-RU"/>
        </w:rPr>
        <w:t>в соответствии с условиями тендера:</w:t>
      </w:r>
    </w:p>
    <w:p w14:paraId="7EAEE1B8" w14:textId="77777777" w:rsidR="009F01D6" w:rsidRPr="001B5FC3" w:rsidRDefault="009F01D6" w:rsidP="009F01D6">
      <w:pPr>
        <w:ind w:right="-83" w:firstLine="567"/>
        <w:jc w:val="both"/>
        <w:rPr>
          <w:rFonts w:ascii="Times New Roman" w:hAnsi="Times New Roman"/>
          <w:lang w:val="ru-RU"/>
        </w:rPr>
      </w:pPr>
      <w:r w:rsidRPr="001B5FC3">
        <w:rPr>
          <w:rFonts w:ascii="Times New Roman" w:hAnsi="Times New Roman"/>
          <w:lang w:val="ru-RU"/>
        </w:rPr>
        <w:t>- условия оплаты - _________________________;</w:t>
      </w:r>
    </w:p>
    <w:p w14:paraId="16163F44" w14:textId="77777777" w:rsidR="009F01D6" w:rsidRPr="001B5FC3" w:rsidRDefault="009F01D6" w:rsidP="009F01D6">
      <w:pPr>
        <w:ind w:right="-83" w:firstLine="567"/>
        <w:jc w:val="both"/>
        <w:rPr>
          <w:rFonts w:ascii="Times New Roman" w:hAnsi="Times New Roman"/>
          <w:lang w:val="ru-RU"/>
        </w:rPr>
      </w:pPr>
      <w:r w:rsidRPr="001B5FC3">
        <w:rPr>
          <w:rFonts w:ascii="Times New Roman" w:hAnsi="Times New Roman"/>
          <w:lang w:val="ru-RU"/>
        </w:rPr>
        <w:t>- условия поставки - ________________________;</w:t>
      </w:r>
    </w:p>
    <w:p w14:paraId="6E85CB13" w14:textId="77777777" w:rsidR="009F01D6" w:rsidRPr="001B5FC3" w:rsidRDefault="009F01D6" w:rsidP="009F01D6">
      <w:pPr>
        <w:ind w:right="-83" w:firstLine="567"/>
        <w:jc w:val="both"/>
        <w:rPr>
          <w:rFonts w:ascii="Times New Roman" w:hAnsi="Times New Roman"/>
          <w:lang w:val="ru-RU"/>
        </w:rPr>
      </w:pPr>
      <w:r w:rsidRPr="001B5FC3">
        <w:rPr>
          <w:rFonts w:ascii="Times New Roman" w:hAnsi="Times New Roman"/>
          <w:lang w:val="ru-RU"/>
        </w:rPr>
        <w:t>- сроки поставки - ___________________________;</w:t>
      </w:r>
    </w:p>
    <w:p w14:paraId="1DCC7AA9" w14:textId="77777777" w:rsidR="009F01D6" w:rsidRPr="001B5FC3" w:rsidRDefault="009F01D6" w:rsidP="009F01D6">
      <w:pPr>
        <w:ind w:right="-83" w:firstLine="567"/>
        <w:jc w:val="both"/>
        <w:rPr>
          <w:rFonts w:ascii="Times New Roman" w:hAnsi="Times New Roman"/>
          <w:lang w:val="ru-RU"/>
        </w:rPr>
      </w:pPr>
      <w:r w:rsidRPr="001B5FC3">
        <w:rPr>
          <w:rFonts w:ascii="Times New Roman" w:hAnsi="Times New Roman"/>
          <w:lang w:val="ru-RU"/>
        </w:rPr>
        <w:t>- предполагаемая стоимость транспортировки - ______</w:t>
      </w:r>
    </w:p>
    <w:p w14:paraId="488A6875" w14:textId="77777777" w:rsidR="009F01D6" w:rsidRPr="001B5FC3" w:rsidRDefault="009F01D6" w:rsidP="009F01D6">
      <w:pPr>
        <w:ind w:right="-83" w:firstLine="567"/>
        <w:jc w:val="both"/>
        <w:rPr>
          <w:rFonts w:ascii="Times New Roman" w:hAnsi="Times New Roman"/>
          <w:lang w:val="ru-RU"/>
        </w:rPr>
      </w:pPr>
      <w:r w:rsidRPr="001B5FC3">
        <w:rPr>
          <w:rFonts w:ascii="Times New Roman" w:hAnsi="Times New Roman"/>
          <w:lang w:val="ru-RU"/>
        </w:rPr>
        <w:t>Общая сумма поставки предлагаемой продукции составляет _______________ (</w:t>
      </w:r>
      <w:r w:rsidRPr="001B5FC3">
        <w:rPr>
          <w:rFonts w:ascii="Times New Roman" w:hAnsi="Times New Roman"/>
          <w:i/>
          <w:lang w:val="ru-RU"/>
        </w:rPr>
        <w:t>указать общую сумму тендерного предложения цифрами и прописью, а также валюту платежа)</w:t>
      </w:r>
      <w:r w:rsidRPr="001B5FC3">
        <w:rPr>
          <w:rFonts w:ascii="Times New Roman" w:hAnsi="Times New Roman"/>
          <w:lang w:val="ru-RU"/>
        </w:rPr>
        <w:t xml:space="preserve"> и указана в прилагаемой таблице цен, которая является частью настоящего тендерного предложения.</w:t>
      </w:r>
    </w:p>
    <w:p w14:paraId="00D619CA" w14:textId="77777777" w:rsidR="009F01D6" w:rsidRPr="001B5FC3" w:rsidRDefault="009F01D6" w:rsidP="009F01D6">
      <w:pPr>
        <w:autoSpaceDE w:val="0"/>
        <w:autoSpaceDN w:val="0"/>
        <w:adjustRightInd w:val="0"/>
        <w:ind w:firstLine="567"/>
        <w:jc w:val="both"/>
        <w:rPr>
          <w:rFonts w:ascii="Times New Roman" w:hAnsi="Times New Roman"/>
          <w:lang w:val="ru-RU"/>
        </w:rPr>
      </w:pPr>
      <w:r w:rsidRPr="001B5FC3">
        <w:rPr>
          <w:rFonts w:ascii="Times New Roman" w:hAnsi="Times New Roman"/>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14:paraId="30A80039" w14:textId="77777777" w:rsidR="009F01D6" w:rsidRPr="001B5FC3" w:rsidRDefault="009F01D6" w:rsidP="009F01D6">
      <w:pPr>
        <w:autoSpaceDE w:val="0"/>
        <w:autoSpaceDN w:val="0"/>
        <w:adjustRightInd w:val="0"/>
        <w:ind w:firstLine="567"/>
        <w:jc w:val="both"/>
        <w:rPr>
          <w:rFonts w:ascii="Times New Roman" w:hAnsi="Times New Roman"/>
          <w:lang w:val="ru-RU"/>
        </w:rPr>
      </w:pPr>
      <w:r w:rsidRPr="001B5FC3">
        <w:rPr>
          <w:rFonts w:ascii="Times New Roman" w:hAnsi="Times New Roman"/>
          <w:lang w:val="ru-RU"/>
        </w:rPr>
        <w:t>Мы понимаем, что Закупочная комиссия не обязана принять наименьшее ценовое предложение, а принимать наилучшее предложение по всем показателям и критериям оценки.</w:t>
      </w:r>
    </w:p>
    <w:p w14:paraId="381D5A22" w14:textId="77777777" w:rsidR="009F01D6" w:rsidRPr="001B5FC3" w:rsidRDefault="009F01D6" w:rsidP="009F01D6">
      <w:pPr>
        <w:autoSpaceDE w:val="0"/>
        <w:autoSpaceDN w:val="0"/>
        <w:adjustRightInd w:val="0"/>
        <w:ind w:firstLine="567"/>
        <w:jc w:val="both"/>
        <w:rPr>
          <w:rFonts w:ascii="Times New Roman" w:hAnsi="Times New Roman"/>
          <w:lang w:val="ru-RU"/>
        </w:rPr>
      </w:pPr>
      <w:r w:rsidRPr="001B5FC3">
        <w:rPr>
          <w:rFonts w:ascii="Times New Roman" w:hAnsi="Times New Roman"/>
          <w:lang w:val="ru-RU"/>
        </w:rPr>
        <w:t>Приложение: Таблица цен на предлагаемые товары.</w:t>
      </w:r>
    </w:p>
    <w:p w14:paraId="59179E02" w14:textId="77777777" w:rsidR="009F01D6" w:rsidRPr="001B5FC3" w:rsidRDefault="009F01D6" w:rsidP="009F01D6">
      <w:pPr>
        <w:autoSpaceDE w:val="0"/>
        <w:autoSpaceDN w:val="0"/>
        <w:adjustRightInd w:val="0"/>
        <w:ind w:firstLine="567"/>
        <w:jc w:val="both"/>
        <w:rPr>
          <w:rFonts w:ascii="Times New Roman" w:hAnsi="Times New Roman"/>
          <w:lang w:val="ru-RU"/>
        </w:rPr>
      </w:pPr>
    </w:p>
    <w:p w14:paraId="7A15982D" w14:textId="77777777" w:rsidR="009F01D6" w:rsidRPr="001B5FC3" w:rsidRDefault="009F01D6" w:rsidP="009F01D6">
      <w:pPr>
        <w:autoSpaceDE w:val="0"/>
        <w:autoSpaceDN w:val="0"/>
        <w:adjustRightInd w:val="0"/>
        <w:ind w:firstLine="567"/>
        <w:jc w:val="both"/>
        <w:rPr>
          <w:rFonts w:ascii="Times New Roman" w:hAnsi="Times New Roman"/>
          <w:lang w:val="ru-RU"/>
        </w:rPr>
      </w:pPr>
      <w:r w:rsidRPr="001B5FC3">
        <w:rPr>
          <w:rFonts w:ascii="Times New Roman" w:hAnsi="Times New Roman"/>
          <w:lang w:val="ru-RU"/>
        </w:rPr>
        <w:t>Дата: «____» _____________ 2021г.</w:t>
      </w:r>
    </w:p>
    <w:p w14:paraId="297BF44E" w14:textId="77777777" w:rsidR="009F01D6" w:rsidRPr="001B5FC3" w:rsidRDefault="009F01D6" w:rsidP="009F01D6">
      <w:pPr>
        <w:widowControl w:val="0"/>
        <w:autoSpaceDE w:val="0"/>
        <w:autoSpaceDN w:val="0"/>
        <w:adjustRightInd w:val="0"/>
        <w:ind w:firstLine="567"/>
        <w:jc w:val="both"/>
        <w:rPr>
          <w:rFonts w:ascii="Times New Roman" w:hAnsi="Times New Roman"/>
          <w:lang w:val="ru-RU"/>
        </w:rPr>
      </w:pPr>
    </w:p>
    <w:p w14:paraId="135814DA" w14:textId="77777777" w:rsidR="009F01D6" w:rsidRPr="001B5FC3" w:rsidRDefault="009F01D6" w:rsidP="009F01D6">
      <w:pPr>
        <w:widowControl w:val="0"/>
        <w:autoSpaceDE w:val="0"/>
        <w:autoSpaceDN w:val="0"/>
        <w:adjustRightInd w:val="0"/>
        <w:ind w:firstLine="567"/>
        <w:jc w:val="both"/>
        <w:rPr>
          <w:rFonts w:ascii="Times New Roman" w:hAnsi="Times New Roman"/>
          <w:lang w:val="ru-RU"/>
        </w:rPr>
      </w:pPr>
    </w:p>
    <w:p w14:paraId="3524B1BC" w14:textId="77777777" w:rsidR="009F01D6" w:rsidRPr="001B5FC3" w:rsidRDefault="009F01D6" w:rsidP="009F01D6">
      <w:pPr>
        <w:widowControl w:val="0"/>
        <w:autoSpaceDE w:val="0"/>
        <w:autoSpaceDN w:val="0"/>
        <w:adjustRightInd w:val="0"/>
        <w:ind w:firstLine="567"/>
        <w:jc w:val="both"/>
        <w:rPr>
          <w:rFonts w:ascii="Times New Roman" w:hAnsi="Times New Roman"/>
          <w:lang w:val="ru-RU"/>
        </w:rPr>
      </w:pPr>
      <w:r w:rsidRPr="001B5FC3">
        <w:rPr>
          <w:rFonts w:ascii="Times New Roman" w:hAnsi="Times New Roman"/>
          <w:lang w:val="ru-RU"/>
        </w:rPr>
        <w:t>Ф.И.О. и подпись руководителя или уполномоченного лица</w:t>
      </w:r>
    </w:p>
    <w:p w14:paraId="5BC33829" w14:textId="77777777" w:rsidR="009F01D6" w:rsidRPr="001B5FC3" w:rsidRDefault="009F01D6" w:rsidP="009F01D6">
      <w:pPr>
        <w:ind w:firstLine="567"/>
        <w:jc w:val="both"/>
        <w:rPr>
          <w:rFonts w:ascii="Times New Roman" w:hAnsi="Times New Roman"/>
          <w:lang w:val="ru-RU"/>
        </w:rPr>
      </w:pPr>
    </w:p>
    <w:p w14:paraId="6B4E65F1" w14:textId="77777777" w:rsidR="009F01D6" w:rsidRPr="001B5FC3" w:rsidRDefault="009F01D6" w:rsidP="009F01D6">
      <w:pPr>
        <w:ind w:firstLine="567"/>
        <w:jc w:val="both"/>
        <w:rPr>
          <w:rFonts w:ascii="Times New Roman" w:hAnsi="Times New Roman"/>
          <w:lang w:val="ru-RU"/>
        </w:rPr>
      </w:pPr>
    </w:p>
    <w:p w14:paraId="39A9C1B7"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М.П.</w:t>
      </w:r>
    </w:p>
    <w:p w14:paraId="40796A5D" w14:textId="77777777" w:rsidR="009F01D6" w:rsidRPr="001B5FC3" w:rsidRDefault="009F01D6" w:rsidP="009F01D6">
      <w:pPr>
        <w:jc w:val="center"/>
        <w:rPr>
          <w:rFonts w:ascii="Times New Roman" w:hAnsi="Times New Roman"/>
          <w:i/>
          <w:lang w:val="ru-RU"/>
        </w:rPr>
        <w:sectPr w:rsidR="009F01D6" w:rsidRPr="001B5FC3" w:rsidSect="006E7C21">
          <w:footerReference w:type="even" r:id="rId14"/>
          <w:footerReference w:type="default" r:id="rId15"/>
          <w:pgSz w:w="11906" w:h="16838"/>
          <w:pgMar w:top="709" w:right="707" w:bottom="851" w:left="1134" w:header="709" w:footer="400" w:gutter="0"/>
          <w:cols w:space="708"/>
          <w:docGrid w:linePitch="360"/>
        </w:sectPr>
      </w:pPr>
    </w:p>
    <w:p w14:paraId="0CF2464F" w14:textId="77777777" w:rsidR="009F01D6" w:rsidRPr="001B5FC3" w:rsidRDefault="009F01D6" w:rsidP="009F01D6">
      <w:pPr>
        <w:jc w:val="right"/>
        <w:rPr>
          <w:rFonts w:ascii="Times New Roman" w:hAnsi="Times New Roman"/>
          <w:i/>
          <w:lang w:val="ru-RU"/>
        </w:rPr>
      </w:pPr>
      <w:r w:rsidRPr="001B5FC3">
        <w:rPr>
          <w:rFonts w:ascii="Times New Roman" w:hAnsi="Times New Roman"/>
          <w:i/>
          <w:lang w:val="ru-RU"/>
        </w:rPr>
        <w:lastRenderedPageBreak/>
        <w:t>Форма № 9</w:t>
      </w:r>
    </w:p>
    <w:p w14:paraId="457FF3FB" w14:textId="77777777" w:rsidR="009F01D6" w:rsidRPr="001B5FC3" w:rsidRDefault="009F01D6" w:rsidP="009F01D6">
      <w:pPr>
        <w:jc w:val="center"/>
        <w:rPr>
          <w:rFonts w:ascii="Times New Roman" w:hAnsi="Times New Roman"/>
          <w:i/>
          <w:lang w:val="ru-RU"/>
        </w:rPr>
      </w:pPr>
    </w:p>
    <w:p w14:paraId="58BFAF43" w14:textId="77777777" w:rsidR="009F01D6" w:rsidRPr="001B5FC3" w:rsidRDefault="009F01D6" w:rsidP="009F01D6">
      <w:pPr>
        <w:jc w:val="center"/>
        <w:rPr>
          <w:rFonts w:ascii="Times New Roman" w:hAnsi="Times New Roman"/>
          <w:i/>
          <w:lang w:val="ru-RU"/>
        </w:rPr>
      </w:pPr>
      <w:r w:rsidRPr="001B5FC3">
        <w:rPr>
          <w:rFonts w:ascii="Times New Roman" w:hAnsi="Times New Roman"/>
          <w:i/>
          <w:lang w:val="ru-RU"/>
        </w:rPr>
        <w:t>НА ФИРМЕННОМ БЛАНКЕ УЧАСТНИКА</w:t>
      </w:r>
    </w:p>
    <w:p w14:paraId="4CB37754" w14:textId="77777777" w:rsidR="009F01D6" w:rsidRPr="001B5FC3" w:rsidRDefault="009F01D6" w:rsidP="009F01D6">
      <w:pPr>
        <w:widowControl w:val="0"/>
        <w:autoSpaceDE w:val="0"/>
        <w:autoSpaceDN w:val="0"/>
        <w:adjustRightInd w:val="0"/>
        <w:jc w:val="center"/>
        <w:rPr>
          <w:rFonts w:ascii="Times New Roman" w:hAnsi="Times New Roman"/>
          <w:lang w:val="ru-RU"/>
        </w:rPr>
      </w:pPr>
    </w:p>
    <w:p w14:paraId="1BF5B120" w14:textId="77777777" w:rsidR="009F01D6" w:rsidRPr="001B5FC3" w:rsidRDefault="009F01D6" w:rsidP="009F01D6">
      <w:pPr>
        <w:pStyle w:val="28"/>
        <w:jc w:val="center"/>
        <w:rPr>
          <w:caps/>
          <w:szCs w:val="24"/>
        </w:rPr>
      </w:pPr>
      <w:r w:rsidRPr="001B5FC3">
        <w:rPr>
          <w:caps/>
          <w:szCs w:val="24"/>
        </w:rPr>
        <w:t>внимание: данная форма заполняется отдельно ПО ЛОТУ и предоставляется в отдельных конвертах</w:t>
      </w:r>
    </w:p>
    <w:p w14:paraId="3B98E9C6" w14:textId="77777777" w:rsidR="009F01D6" w:rsidRPr="001B5FC3" w:rsidRDefault="009F01D6" w:rsidP="009F01D6">
      <w:pPr>
        <w:pStyle w:val="28"/>
        <w:jc w:val="center"/>
        <w:rPr>
          <w:caps/>
          <w:szCs w:val="24"/>
        </w:rPr>
      </w:pPr>
    </w:p>
    <w:p w14:paraId="744D1FE7" w14:textId="77777777" w:rsidR="009F01D6" w:rsidRPr="001B5FC3" w:rsidRDefault="009F01D6" w:rsidP="009F01D6">
      <w:pPr>
        <w:pStyle w:val="28"/>
        <w:ind w:left="709"/>
        <w:jc w:val="center"/>
        <w:rPr>
          <w:caps/>
          <w:szCs w:val="24"/>
        </w:rPr>
      </w:pPr>
      <w:r w:rsidRPr="001B5FC3">
        <w:rPr>
          <w:caps/>
          <w:szCs w:val="24"/>
        </w:rPr>
        <w:t>Таблица цен на предлагаемые Товары</w:t>
      </w:r>
    </w:p>
    <w:p w14:paraId="4DCDCBFD" w14:textId="77777777" w:rsidR="009F01D6" w:rsidRPr="001B5FC3" w:rsidRDefault="009F01D6" w:rsidP="009F01D6">
      <w:pPr>
        <w:pStyle w:val="28"/>
        <w:jc w:val="center"/>
        <w:rPr>
          <w:caps/>
          <w:szCs w:val="24"/>
        </w:rPr>
      </w:pPr>
    </w:p>
    <w:p w14:paraId="6B17987A" w14:textId="77777777" w:rsidR="009F01D6" w:rsidRPr="001B5FC3" w:rsidRDefault="009F01D6" w:rsidP="009F01D6">
      <w:pPr>
        <w:pStyle w:val="1f5"/>
        <w:tabs>
          <w:tab w:val="left" w:pos="-2660"/>
          <w:tab w:val="left" w:pos="-2520"/>
        </w:tabs>
        <w:suppressAutoHyphens/>
        <w:ind w:firstLine="567"/>
        <w:rPr>
          <w:szCs w:val="24"/>
        </w:rPr>
      </w:pPr>
      <w:r w:rsidRPr="001B5FC3">
        <w:rPr>
          <w:szCs w:val="24"/>
        </w:rPr>
        <w:t>Наименование Участника тендера __________________________________________ (указать наименование и номер тендера, а также номер лота).</w:t>
      </w:r>
    </w:p>
    <w:p w14:paraId="03416BEC" w14:textId="77777777" w:rsidR="009F01D6" w:rsidRPr="001B5FC3" w:rsidRDefault="009F01D6" w:rsidP="009F01D6">
      <w:pPr>
        <w:pStyle w:val="1f5"/>
        <w:tabs>
          <w:tab w:val="left" w:pos="-2660"/>
          <w:tab w:val="left" w:pos="-2520"/>
        </w:tabs>
        <w:suppressAutoHyphens/>
        <w:ind w:firstLine="567"/>
      </w:pPr>
      <w:r w:rsidRPr="001B5FC3">
        <w:t>Цены выражены в ___________________ (</w:t>
      </w:r>
      <w:r w:rsidRPr="001B5FC3">
        <w:rPr>
          <w:i/>
        </w:rPr>
        <w:t>наименование валюты</w:t>
      </w:r>
      <w:r w:rsidRPr="001B5FC3">
        <w:t>), на условиях поставки ____________ (согласно Инкотермс 2010).</w:t>
      </w:r>
    </w:p>
    <w:p w14:paraId="7FD5E9EA" w14:textId="77777777" w:rsidR="009F01D6" w:rsidRPr="001B5FC3" w:rsidRDefault="009F01D6" w:rsidP="009F01D6">
      <w:pPr>
        <w:pStyle w:val="1f5"/>
        <w:tabs>
          <w:tab w:val="left" w:pos="-2660"/>
          <w:tab w:val="left" w:pos="-2520"/>
        </w:tabs>
        <w:suppressAutoHyphens/>
        <w:ind w:firstLine="567"/>
      </w:pPr>
    </w:p>
    <w:p w14:paraId="4C7BA428" w14:textId="77777777" w:rsidR="009F01D6" w:rsidRPr="001B5FC3" w:rsidRDefault="009F01D6" w:rsidP="009F01D6">
      <w:pPr>
        <w:pStyle w:val="1f5"/>
        <w:tabs>
          <w:tab w:val="left" w:pos="-2660"/>
          <w:tab w:val="left" w:pos="-2520"/>
        </w:tabs>
        <w:suppressAutoHyphens/>
        <w:ind w:left="12616" w:right="-31" w:firstLine="0"/>
        <w:rPr>
          <w:szCs w:val="24"/>
        </w:rPr>
      </w:pPr>
      <w:r w:rsidRPr="001B5FC3">
        <w:rPr>
          <w:szCs w:val="24"/>
        </w:rPr>
        <w:t>Стр. ____ из ____</w:t>
      </w:r>
    </w:p>
    <w:p w14:paraId="3E555D89" w14:textId="77777777" w:rsidR="009F01D6" w:rsidRPr="001B5FC3" w:rsidRDefault="009F01D6" w:rsidP="009F01D6">
      <w:pPr>
        <w:pStyle w:val="1f5"/>
        <w:tabs>
          <w:tab w:val="left" w:pos="-2660"/>
          <w:tab w:val="left" w:pos="-2520"/>
        </w:tabs>
        <w:suppressAutoHyphens/>
        <w:ind w:firstLine="567"/>
        <w:rPr>
          <w:szCs w:val="24"/>
        </w:rPr>
      </w:pPr>
    </w:p>
    <w:tbl>
      <w:tblPr>
        <w:tblW w:w="15451" w:type="dxa"/>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2252"/>
        <w:gridCol w:w="2127"/>
        <w:gridCol w:w="992"/>
        <w:gridCol w:w="992"/>
        <w:gridCol w:w="851"/>
        <w:gridCol w:w="1275"/>
        <w:gridCol w:w="851"/>
        <w:gridCol w:w="2268"/>
        <w:gridCol w:w="1842"/>
        <w:gridCol w:w="1559"/>
      </w:tblGrid>
      <w:tr w:rsidR="009F01D6" w:rsidRPr="00505EDD" w14:paraId="725D971B" w14:textId="77777777" w:rsidTr="009F01D6">
        <w:trPr>
          <w:trHeight w:val="20"/>
        </w:trPr>
        <w:tc>
          <w:tcPr>
            <w:tcW w:w="442" w:type="dxa"/>
            <w:shd w:val="clear" w:color="auto" w:fill="FFFFFF"/>
            <w:vAlign w:val="center"/>
          </w:tcPr>
          <w:p w14:paraId="6BF223CA" w14:textId="77777777" w:rsidR="009F01D6" w:rsidRPr="001B5FC3" w:rsidRDefault="009F01D6" w:rsidP="009F01D6">
            <w:pPr>
              <w:shd w:val="clear" w:color="auto" w:fill="FFFFFF"/>
              <w:jc w:val="center"/>
              <w:rPr>
                <w:rFonts w:ascii="Times New Roman" w:hAnsi="Times New Roman"/>
                <w:b/>
                <w:sz w:val="22"/>
                <w:szCs w:val="22"/>
                <w:lang w:val="ru-RU"/>
              </w:rPr>
            </w:pPr>
            <w:r w:rsidRPr="001B5FC3">
              <w:rPr>
                <w:rFonts w:ascii="Times New Roman" w:hAnsi="Times New Roman"/>
                <w:b/>
                <w:sz w:val="22"/>
                <w:szCs w:val="22"/>
                <w:lang w:val="ru-RU"/>
              </w:rPr>
              <w:t>№</w:t>
            </w:r>
          </w:p>
        </w:tc>
        <w:tc>
          <w:tcPr>
            <w:tcW w:w="2252" w:type="dxa"/>
            <w:shd w:val="clear" w:color="auto" w:fill="FFFFFF"/>
            <w:vAlign w:val="center"/>
          </w:tcPr>
          <w:p w14:paraId="4353E01D" w14:textId="77777777" w:rsidR="009F01D6" w:rsidRPr="001B5FC3" w:rsidRDefault="009F01D6" w:rsidP="009F01D6">
            <w:pPr>
              <w:shd w:val="clear" w:color="auto" w:fill="FFFFFF"/>
              <w:jc w:val="center"/>
              <w:rPr>
                <w:rFonts w:ascii="Times New Roman" w:hAnsi="Times New Roman"/>
                <w:b/>
                <w:lang w:val="ru-RU"/>
              </w:rPr>
            </w:pPr>
            <w:r w:rsidRPr="001B5FC3">
              <w:rPr>
                <w:rFonts w:ascii="Times New Roman" w:hAnsi="Times New Roman"/>
                <w:b/>
                <w:lang w:val="ru-RU"/>
              </w:rPr>
              <w:t>Наименование предлагаемых товаров, работ и услуг</w:t>
            </w:r>
          </w:p>
        </w:tc>
        <w:tc>
          <w:tcPr>
            <w:tcW w:w="2127" w:type="dxa"/>
            <w:shd w:val="clear" w:color="auto" w:fill="FFFFFF"/>
            <w:vAlign w:val="center"/>
          </w:tcPr>
          <w:p w14:paraId="03C98963" w14:textId="77777777" w:rsidR="009F01D6" w:rsidRPr="001B5FC3" w:rsidRDefault="009F01D6" w:rsidP="009F01D6">
            <w:pPr>
              <w:shd w:val="clear" w:color="auto" w:fill="FFFFFF"/>
              <w:jc w:val="center"/>
              <w:rPr>
                <w:rFonts w:ascii="Times New Roman" w:hAnsi="Times New Roman"/>
                <w:b/>
                <w:lang w:val="ru-RU"/>
              </w:rPr>
            </w:pPr>
            <w:r w:rsidRPr="001B5FC3">
              <w:rPr>
                <w:rFonts w:ascii="Times New Roman" w:hAnsi="Times New Roman"/>
                <w:b/>
                <w:lang w:val="ru-RU"/>
              </w:rPr>
              <w:t>Технические характеристики,</w:t>
            </w:r>
          </w:p>
          <w:p w14:paraId="65A84E10" w14:textId="77777777" w:rsidR="009F01D6" w:rsidRPr="001B5FC3" w:rsidRDefault="009F01D6" w:rsidP="009F01D6">
            <w:pPr>
              <w:shd w:val="clear" w:color="auto" w:fill="FFFFFF"/>
              <w:jc w:val="center"/>
              <w:rPr>
                <w:rFonts w:ascii="Times New Roman" w:hAnsi="Times New Roman"/>
                <w:b/>
                <w:lang w:val="ru-RU"/>
              </w:rPr>
            </w:pPr>
            <w:r w:rsidRPr="001B5FC3">
              <w:rPr>
                <w:rFonts w:ascii="Times New Roman" w:hAnsi="Times New Roman"/>
                <w:b/>
                <w:lang w:val="ru-RU"/>
              </w:rPr>
              <w:t>модель/марка,</w:t>
            </w:r>
          </w:p>
          <w:p w14:paraId="04C7B760" w14:textId="77777777" w:rsidR="009F01D6" w:rsidRPr="001B5FC3" w:rsidRDefault="009F01D6" w:rsidP="009F01D6">
            <w:pPr>
              <w:shd w:val="clear" w:color="auto" w:fill="FFFFFF"/>
              <w:jc w:val="center"/>
              <w:rPr>
                <w:rFonts w:ascii="Times New Roman" w:hAnsi="Times New Roman"/>
                <w:b/>
                <w:lang w:val="ru-RU"/>
              </w:rPr>
            </w:pPr>
            <w:r w:rsidRPr="001B5FC3">
              <w:rPr>
                <w:rFonts w:ascii="Times New Roman" w:hAnsi="Times New Roman"/>
                <w:b/>
                <w:lang w:val="ru-RU"/>
              </w:rPr>
              <w:t>описание предлагаемых товаров</w:t>
            </w:r>
          </w:p>
        </w:tc>
        <w:tc>
          <w:tcPr>
            <w:tcW w:w="992" w:type="dxa"/>
            <w:shd w:val="clear" w:color="auto" w:fill="FFFFFF"/>
            <w:vAlign w:val="center"/>
          </w:tcPr>
          <w:p w14:paraId="7CD27F24" w14:textId="77777777" w:rsidR="009F01D6" w:rsidRPr="001B5FC3" w:rsidRDefault="009F01D6" w:rsidP="009F01D6">
            <w:pPr>
              <w:shd w:val="clear" w:color="auto" w:fill="FFFFFF"/>
              <w:jc w:val="center"/>
              <w:rPr>
                <w:rFonts w:ascii="Times New Roman" w:hAnsi="Times New Roman"/>
                <w:b/>
                <w:lang w:val="ru-RU"/>
              </w:rPr>
            </w:pPr>
            <w:r w:rsidRPr="001B5FC3">
              <w:rPr>
                <w:rFonts w:ascii="Times New Roman" w:hAnsi="Times New Roman"/>
                <w:b/>
                <w:lang w:val="ru-RU"/>
              </w:rPr>
              <w:t>Код</w:t>
            </w:r>
          </w:p>
          <w:p w14:paraId="32647ACB" w14:textId="77777777" w:rsidR="009F01D6" w:rsidRPr="001B5FC3" w:rsidRDefault="009F01D6" w:rsidP="009F01D6">
            <w:pPr>
              <w:shd w:val="clear" w:color="auto" w:fill="FFFFFF"/>
              <w:jc w:val="center"/>
              <w:rPr>
                <w:rFonts w:ascii="Times New Roman" w:hAnsi="Times New Roman"/>
                <w:b/>
                <w:lang w:val="ru-RU"/>
              </w:rPr>
            </w:pPr>
            <w:r w:rsidRPr="001B5FC3">
              <w:rPr>
                <w:rFonts w:ascii="Times New Roman" w:hAnsi="Times New Roman"/>
                <w:b/>
                <w:lang w:val="ru-RU"/>
              </w:rPr>
              <w:t>ТН ВЭД</w:t>
            </w:r>
          </w:p>
        </w:tc>
        <w:tc>
          <w:tcPr>
            <w:tcW w:w="992" w:type="dxa"/>
            <w:shd w:val="clear" w:color="auto" w:fill="FFFFFF"/>
            <w:vAlign w:val="center"/>
          </w:tcPr>
          <w:p w14:paraId="53C79B2E" w14:textId="77777777" w:rsidR="009F01D6" w:rsidRPr="001B5FC3" w:rsidRDefault="009F01D6" w:rsidP="009F01D6">
            <w:pPr>
              <w:shd w:val="clear" w:color="auto" w:fill="FFFFFF"/>
              <w:jc w:val="center"/>
              <w:rPr>
                <w:rFonts w:ascii="Times New Roman" w:hAnsi="Times New Roman"/>
                <w:b/>
                <w:sz w:val="22"/>
                <w:szCs w:val="22"/>
                <w:lang w:val="ru-RU"/>
              </w:rPr>
            </w:pPr>
            <w:r w:rsidRPr="001B5FC3">
              <w:rPr>
                <w:rFonts w:ascii="Times New Roman" w:hAnsi="Times New Roman"/>
                <w:b/>
                <w:sz w:val="22"/>
                <w:szCs w:val="22"/>
                <w:lang w:val="ru-RU"/>
              </w:rPr>
              <w:t>Ед. изм.</w:t>
            </w:r>
          </w:p>
        </w:tc>
        <w:tc>
          <w:tcPr>
            <w:tcW w:w="851" w:type="dxa"/>
            <w:shd w:val="clear" w:color="auto" w:fill="FFFFFF"/>
            <w:vAlign w:val="center"/>
          </w:tcPr>
          <w:p w14:paraId="2B9920F5" w14:textId="77777777" w:rsidR="009F01D6" w:rsidRPr="001B5FC3" w:rsidRDefault="009F01D6" w:rsidP="009F01D6">
            <w:pPr>
              <w:shd w:val="clear" w:color="auto" w:fill="FFFFFF"/>
              <w:jc w:val="center"/>
              <w:rPr>
                <w:rFonts w:ascii="Times New Roman" w:hAnsi="Times New Roman"/>
                <w:b/>
                <w:sz w:val="22"/>
                <w:szCs w:val="22"/>
                <w:lang w:val="ru-RU"/>
              </w:rPr>
            </w:pPr>
            <w:r w:rsidRPr="001B5FC3">
              <w:rPr>
                <w:rFonts w:ascii="Times New Roman" w:hAnsi="Times New Roman"/>
                <w:b/>
                <w:sz w:val="22"/>
                <w:szCs w:val="22"/>
                <w:lang w:val="ru-RU"/>
              </w:rPr>
              <w:t>Кол-во</w:t>
            </w:r>
          </w:p>
        </w:tc>
        <w:tc>
          <w:tcPr>
            <w:tcW w:w="1275" w:type="dxa"/>
            <w:shd w:val="clear" w:color="auto" w:fill="FFFFFF"/>
            <w:vAlign w:val="center"/>
          </w:tcPr>
          <w:p w14:paraId="2C922A67" w14:textId="77777777" w:rsidR="009F01D6" w:rsidRPr="001B5FC3" w:rsidRDefault="009F01D6" w:rsidP="009F01D6">
            <w:pPr>
              <w:shd w:val="clear" w:color="auto" w:fill="FFFFFF"/>
              <w:jc w:val="center"/>
              <w:rPr>
                <w:rFonts w:ascii="Times New Roman" w:hAnsi="Times New Roman"/>
                <w:b/>
                <w:sz w:val="22"/>
                <w:szCs w:val="22"/>
                <w:lang w:val="ru-RU"/>
              </w:rPr>
            </w:pPr>
            <w:r w:rsidRPr="001B5FC3">
              <w:rPr>
                <w:rFonts w:ascii="Times New Roman" w:hAnsi="Times New Roman"/>
                <w:b/>
                <w:sz w:val="22"/>
                <w:szCs w:val="22"/>
                <w:lang w:val="ru-RU"/>
              </w:rPr>
              <w:t>Цена за ед. продукции</w:t>
            </w:r>
          </w:p>
        </w:tc>
        <w:tc>
          <w:tcPr>
            <w:tcW w:w="851" w:type="dxa"/>
            <w:shd w:val="clear" w:color="auto" w:fill="FFFFFF"/>
            <w:vAlign w:val="center"/>
          </w:tcPr>
          <w:p w14:paraId="7E716B42" w14:textId="77777777" w:rsidR="009F01D6" w:rsidRPr="001B5FC3" w:rsidRDefault="009F01D6" w:rsidP="009F01D6">
            <w:pPr>
              <w:shd w:val="clear" w:color="auto" w:fill="FFFFFF"/>
              <w:jc w:val="center"/>
              <w:rPr>
                <w:rFonts w:ascii="Times New Roman" w:hAnsi="Times New Roman"/>
                <w:b/>
                <w:sz w:val="22"/>
                <w:szCs w:val="22"/>
                <w:lang w:val="ru-RU"/>
              </w:rPr>
            </w:pPr>
            <w:r w:rsidRPr="001B5FC3">
              <w:rPr>
                <w:rFonts w:ascii="Times New Roman" w:hAnsi="Times New Roman"/>
                <w:b/>
                <w:sz w:val="22"/>
                <w:szCs w:val="22"/>
                <w:lang w:val="ru-RU"/>
              </w:rPr>
              <w:t>Сумма</w:t>
            </w:r>
          </w:p>
        </w:tc>
        <w:tc>
          <w:tcPr>
            <w:tcW w:w="2268" w:type="dxa"/>
            <w:shd w:val="clear" w:color="auto" w:fill="FFFFFF"/>
            <w:vAlign w:val="center"/>
          </w:tcPr>
          <w:p w14:paraId="602CCBDE" w14:textId="77777777" w:rsidR="009F01D6" w:rsidRPr="001B5FC3" w:rsidRDefault="009F01D6" w:rsidP="009F01D6">
            <w:pPr>
              <w:shd w:val="clear" w:color="auto" w:fill="FFFFFF"/>
              <w:jc w:val="center"/>
              <w:rPr>
                <w:rFonts w:ascii="Times New Roman" w:hAnsi="Times New Roman"/>
                <w:b/>
                <w:sz w:val="22"/>
                <w:szCs w:val="22"/>
                <w:lang w:val="ru-RU"/>
              </w:rPr>
            </w:pPr>
            <w:r w:rsidRPr="001B5FC3">
              <w:rPr>
                <w:rFonts w:ascii="Times New Roman" w:hAnsi="Times New Roman"/>
                <w:b/>
                <w:sz w:val="22"/>
                <w:szCs w:val="22"/>
                <w:lang w:val="ru-RU"/>
              </w:rPr>
              <w:t>Сроки поставки / Вид транспортировки</w:t>
            </w:r>
          </w:p>
        </w:tc>
        <w:tc>
          <w:tcPr>
            <w:tcW w:w="1842" w:type="dxa"/>
            <w:shd w:val="clear" w:color="auto" w:fill="FFFFFF"/>
            <w:vAlign w:val="center"/>
          </w:tcPr>
          <w:p w14:paraId="3195FE75" w14:textId="77777777" w:rsidR="009F01D6" w:rsidRPr="001B5FC3" w:rsidRDefault="009F01D6" w:rsidP="009F01D6">
            <w:pPr>
              <w:shd w:val="clear" w:color="auto" w:fill="FFFFFF"/>
              <w:jc w:val="center"/>
              <w:rPr>
                <w:rFonts w:ascii="Times New Roman" w:hAnsi="Times New Roman"/>
                <w:b/>
                <w:sz w:val="22"/>
                <w:szCs w:val="22"/>
                <w:lang w:val="ru-RU"/>
              </w:rPr>
            </w:pPr>
            <w:r w:rsidRPr="001B5FC3">
              <w:rPr>
                <w:rFonts w:ascii="Times New Roman" w:hAnsi="Times New Roman"/>
                <w:b/>
                <w:sz w:val="22"/>
                <w:szCs w:val="22"/>
                <w:lang w:val="ru-RU"/>
              </w:rPr>
              <w:t>Год изготовления,</w:t>
            </w:r>
          </w:p>
          <w:p w14:paraId="624F9D2D" w14:textId="77777777" w:rsidR="009F01D6" w:rsidRPr="001B5FC3" w:rsidRDefault="009F01D6" w:rsidP="009F01D6">
            <w:pPr>
              <w:shd w:val="clear" w:color="auto" w:fill="FFFFFF"/>
              <w:jc w:val="center"/>
              <w:rPr>
                <w:rFonts w:ascii="Times New Roman" w:hAnsi="Times New Roman"/>
                <w:b/>
                <w:sz w:val="22"/>
                <w:szCs w:val="22"/>
                <w:lang w:val="ru-RU"/>
              </w:rPr>
            </w:pPr>
            <w:r w:rsidRPr="001B5FC3">
              <w:rPr>
                <w:rFonts w:ascii="Times New Roman" w:hAnsi="Times New Roman"/>
                <w:b/>
                <w:sz w:val="22"/>
                <w:szCs w:val="22"/>
                <w:lang w:val="ru-RU"/>
              </w:rPr>
              <w:t>гарантийный срок, Производитель,</w:t>
            </w:r>
          </w:p>
          <w:p w14:paraId="234DBCEA" w14:textId="77777777" w:rsidR="009F01D6" w:rsidRPr="001B5FC3" w:rsidRDefault="009F01D6" w:rsidP="009F01D6">
            <w:pPr>
              <w:shd w:val="clear" w:color="auto" w:fill="FFFFFF"/>
              <w:jc w:val="center"/>
              <w:rPr>
                <w:rFonts w:ascii="Times New Roman" w:hAnsi="Times New Roman"/>
                <w:b/>
                <w:sz w:val="22"/>
                <w:szCs w:val="22"/>
                <w:lang w:val="ru-RU"/>
              </w:rPr>
            </w:pPr>
            <w:r w:rsidRPr="001B5FC3">
              <w:rPr>
                <w:rFonts w:ascii="Times New Roman" w:hAnsi="Times New Roman"/>
                <w:b/>
                <w:sz w:val="22"/>
                <w:szCs w:val="22"/>
                <w:lang w:val="ru-RU"/>
              </w:rPr>
              <w:t>страна происхождения товаров</w:t>
            </w:r>
          </w:p>
        </w:tc>
        <w:tc>
          <w:tcPr>
            <w:tcW w:w="1559" w:type="dxa"/>
            <w:shd w:val="clear" w:color="auto" w:fill="FFFFFF"/>
            <w:vAlign w:val="center"/>
          </w:tcPr>
          <w:p w14:paraId="78551041" w14:textId="77777777" w:rsidR="009F01D6" w:rsidRPr="001B5FC3" w:rsidRDefault="009F01D6" w:rsidP="009F01D6">
            <w:pPr>
              <w:shd w:val="clear" w:color="auto" w:fill="FFFFFF"/>
              <w:jc w:val="center"/>
              <w:rPr>
                <w:rFonts w:ascii="Times New Roman" w:hAnsi="Times New Roman"/>
                <w:b/>
                <w:sz w:val="22"/>
                <w:szCs w:val="22"/>
                <w:lang w:val="ru-RU"/>
              </w:rPr>
            </w:pPr>
            <w:r w:rsidRPr="001B5FC3">
              <w:rPr>
                <w:rFonts w:ascii="Times New Roman" w:hAnsi="Times New Roman"/>
                <w:b/>
                <w:sz w:val="22"/>
                <w:szCs w:val="22"/>
                <w:lang w:val="ru-RU"/>
              </w:rPr>
              <w:t>Форма упаковки, количество в упаковке, объем, вес</w:t>
            </w:r>
          </w:p>
        </w:tc>
      </w:tr>
      <w:tr w:rsidR="009F01D6" w:rsidRPr="001B5FC3" w14:paraId="6B2A5D0E" w14:textId="77777777" w:rsidTr="009F01D6">
        <w:trPr>
          <w:trHeight w:val="20"/>
        </w:trPr>
        <w:tc>
          <w:tcPr>
            <w:tcW w:w="442" w:type="dxa"/>
            <w:shd w:val="clear" w:color="auto" w:fill="FFFFFF"/>
          </w:tcPr>
          <w:p w14:paraId="0B7ACCA4" w14:textId="77777777" w:rsidR="009F01D6" w:rsidRPr="001B5FC3" w:rsidRDefault="009F01D6" w:rsidP="009F01D6">
            <w:pPr>
              <w:shd w:val="clear" w:color="auto" w:fill="FFFFFF"/>
              <w:jc w:val="center"/>
              <w:rPr>
                <w:rFonts w:ascii="Times New Roman" w:hAnsi="Times New Roman"/>
                <w:sz w:val="22"/>
                <w:szCs w:val="22"/>
                <w:lang w:val="ru-RU"/>
              </w:rPr>
            </w:pPr>
            <w:r w:rsidRPr="001B5FC3">
              <w:rPr>
                <w:rFonts w:ascii="Times New Roman" w:hAnsi="Times New Roman"/>
                <w:sz w:val="22"/>
                <w:szCs w:val="22"/>
                <w:lang w:val="ru-RU"/>
              </w:rPr>
              <w:t>1</w:t>
            </w:r>
          </w:p>
        </w:tc>
        <w:tc>
          <w:tcPr>
            <w:tcW w:w="2252" w:type="dxa"/>
            <w:shd w:val="clear" w:color="auto" w:fill="FFFFFF"/>
          </w:tcPr>
          <w:p w14:paraId="01095D5D" w14:textId="77777777" w:rsidR="009F01D6" w:rsidRPr="001B5FC3" w:rsidRDefault="009F01D6" w:rsidP="009F01D6">
            <w:pPr>
              <w:shd w:val="clear" w:color="auto" w:fill="FFFFFF"/>
              <w:jc w:val="center"/>
              <w:rPr>
                <w:rFonts w:ascii="Times New Roman" w:hAnsi="Times New Roman"/>
                <w:sz w:val="22"/>
                <w:szCs w:val="22"/>
                <w:lang w:val="ru-RU"/>
              </w:rPr>
            </w:pPr>
          </w:p>
        </w:tc>
        <w:tc>
          <w:tcPr>
            <w:tcW w:w="2127" w:type="dxa"/>
            <w:shd w:val="clear" w:color="auto" w:fill="FFFFFF"/>
          </w:tcPr>
          <w:p w14:paraId="5F4F6B96" w14:textId="77777777" w:rsidR="009F01D6" w:rsidRPr="001B5FC3" w:rsidRDefault="009F01D6" w:rsidP="009F01D6">
            <w:pPr>
              <w:shd w:val="clear" w:color="auto" w:fill="FFFFFF"/>
              <w:jc w:val="center"/>
              <w:rPr>
                <w:rFonts w:ascii="Times New Roman" w:hAnsi="Times New Roman"/>
                <w:sz w:val="22"/>
                <w:szCs w:val="22"/>
                <w:lang w:val="ru-RU"/>
              </w:rPr>
            </w:pPr>
          </w:p>
        </w:tc>
        <w:tc>
          <w:tcPr>
            <w:tcW w:w="992" w:type="dxa"/>
            <w:shd w:val="clear" w:color="auto" w:fill="FFFFFF"/>
          </w:tcPr>
          <w:p w14:paraId="04DF392E" w14:textId="77777777" w:rsidR="009F01D6" w:rsidRPr="001B5FC3" w:rsidRDefault="009F01D6" w:rsidP="009F01D6">
            <w:pPr>
              <w:shd w:val="clear" w:color="auto" w:fill="FFFFFF"/>
              <w:jc w:val="center"/>
              <w:rPr>
                <w:rFonts w:ascii="Times New Roman" w:hAnsi="Times New Roman"/>
                <w:sz w:val="22"/>
                <w:szCs w:val="22"/>
                <w:lang w:val="ru-RU"/>
              </w:rPr>
            </w:pPr>
          </w:p>
        </w:tc>
        <w:tc>
          <w:tcPr>
            <w:tcW w:w="992" w:type="dxa"/>
            <w:shd w:val="clear" w:color="auto" w:fill="FFFFFF"/>
          </w:tcPr>
          <w:p w14:paraId="02A156EE" w14:textId="77777777" w:rsidR="009F01D6" w:rsidRPr="001B5FC3" w:rsidRDefault="009F01D6" w:rsidP="009F01D6">
            <w:pPr>
              <w:shd w:val="clear" w:color="auto" w:fill="FFFFFF"/>
              <w:jc w:val="center"/>
              <w:rPr>
                <w:rFonts w:ascii="Times New Roman" w:hAnsi="Times New Roman"/>
                <w:sz w:val="22"/>
                <w:szCs w:val="22"/>
                <w:lang w:val="ru-RU"/>
              </w:rPr>
            </w:pPr>
          </w:p>
        </w:tc>
        <w:tc>
          <w:tcPr>
            <w:tcW w:w="851" w:type="dxa"/>
            <w:shd w:val="clear" w:color="auto" w:fill="FFFFFF"/>
          </w:tcPr>
          <w:p w14:paraId="0290AB4D" w14:textId="77777777" w:rsidR="009F01D6" w:rsidRPr="001B5FC3" w:rsidRDefault="009F01D6" w:rsidP="009F01D6">
            <w:pPr>
              <w:shd w:val="clear" w:color="auto" w:fill="FFFFFF"/>
              <w:jc w:val="center"/>
              <w:rPr>
                <w:rFonts w:ascii="Times New Roman" w:hAnsi="Times New Roman"/>
                <w:sz w:val="22"/>
                <w:szCs w:val="22"/>
                <w:lang w:val="ru-RU"/>
              </w:rPr>
            </w:pPr>
          </w:p>
        </w:tc>
        <w:tc>
          <w:tcPr>
            <w:tcW w:w="1275" w:type="dxa"/>
            <w:shd w:val="clear" w:color="auto" w:fill="FFFFFF"/>
          </w:tcPr>
          <w:p w14:paraId="03085D5B" w14:textId="77777777" w:rsidR="009F01D6" w:rsidRPr="001B5FC3" w:rsidRDefault="009F01D6" w:rsidP="009F01D6">
            <w:pPr>
              <w:shd w:val="clear" w:color="auto" w:fill="FFFFFF"/>
              <w:jc w:val="center"/>
              <w:rPr>
                <w:rFonts w:ascii="Times New Roman" w:hAnsi="Times New Roman"/>
                <w:sz w:val="22"/>
                <w:szCs w:val="22"/>
                <w:lang w:val="ru-RU"/>
              </w:rPr>
            </w:pPr>
          </w:p>
        </w:tc>
        <w:tc>
          <w:tcPr>
            <w:tcW w:w="851" w:type="dxa"/>
            <w:shd w:val="clear" w:color="auto" w:fill="FFFFFF"/>
          </w:tcPr>
          <w:p w14:paraId="72F20EE5" w14:textId="77777777" w:rsidR="009F01D6" w:rsidRPr="001B5FC3" w:rsidRDefault="009F01D6" w:rsidP="009F01D6">
            <w:pPr>
              <w:shd w:val="clear" w:color="auto" w:fill="FFFFFF"/>
              <w:jc w:val="center"/>
              <w:rPr>
                <w:rFonts w:ascii="Times New Roman" w:hAnsi="Times New Roman"/>
                <w:sz w:val="22"/>
                <w:szCs w:val="22"/>
                <w:lang w:val="ru-RU"/>
              </w:rPr>
            </w:pPr>
          </w:p>
        </w:tc>
        <w:tc>
          <w:tcPr>
            <w:tcW w:w="2268" w:type="dxa"/>
            <w:shd w:val="clear" w:color="auto" w:fill="FFFFFF"/>
          </w:tcPr>
          <w:p w14:paraId="4B324B29" w14:textId="77777777" w:rsidR="009F01D6" w:rsidRPr="001B5FC3" w:rsidRDefault="009F01D6" w:rsidP="009F01D6">
            <w:pPr>
              <w:shd w:val="clear" w:color="auto" w:fill="FFFFFF"/>
              <w:jc w:val="center"/>
              <w:rPr>
                <w:rFonts w:ascii="Times New Roman" w:hAnsi="Times New Roman"/>
                <w:sz w:val="22"/>
                <w:szCs w:val="22"/>
                <w:lang w:val="ru-RU"/>
              </w:rPr>
            </w:pPr>
          </w:p>
        </w:tc>
        <w:tc>
          <w:tcPr>
            <w:tcW w:w="1842" w:type="dxa"/>
            <w:shd w:val="clear" w:color="auto" w:fill="FFFFFF"/>
          </w:tcPr>
          <w:p w14:paraId="637A5137" w14:textId="77777777" w:rsidR="009F01D6" w:rsidRPr="001B5FC3" w:rsidRDefault="009F01D6" w:rsidP="009F01D6">
            <w:pPr>
              <w:shd w:val="clear" w:color="auto" w:fill="FFFFFF"/>
              <w:jc w:val="center"/>
              <w:rPr>
                <w:rFonts w:ascii="Times New Roman" w:hAnsi="Times New Roman"/>
                <w:sz w:val="22"/>
                <w:szCs w:val="22"/>
                <w:lang w:val="ru-RU"/>
              </w:rPr>
            </w:pPr>
          </w:p>
        </w:tc>
        <w:tc>
          <w:tcPr>
            <w:tcW w:w="1559" w:type="dxa"/>
            <w:shd w:val="clear" w:color="auto" w:fill="FFFFFF"/>
          </w:tcPr>
          <w:p w14:paraId="668A8558" w14:textId="77777777" w:rsidR="009F01D6" w:rsidRPr="001B5FC3" w:rsidRDefault="009F01D6" w:rsidP="009F01D6">
            <w:pPr>
              <w:shd w:val="clear" w:color="auto" w:fill="FFFFFF"/>
              <w:jc w:val="center"/>
              <w:rPr>
                <w:rFonts w:ascii="Times New Roman" w:hAnsi="Times New Roman"/>
                <w:sz w:val="22"/>
                <w:szCs w:val="22"/>
                <w:lang w:val="ru-RU"/>
              </w:rPr>
            </w:pPr>
          </w:p>
        </w:tc>
      </w:tr>
      <w:tr w:rsidR="009F01D6" w:rsidRPr="001B5FC3" w14:paraId="5AC448B2" w14:textId="77777777" w:rsidTr="009F01D6">
        <w:trPr>
          <w:trHeight w:val="20"/>
        </w:trPr>
        <w:tc>
          <w:tcPr>
            <w:tcW w:w="442" w:type="dxa"/>
            <w:shd w:val="clear" w:color="auto" w:fill="FFFFFF"/>
          </w:tcPr>
          <w:p w14:paraId="5340C4FE" w14:textId="77777777" w:rsidR="009F01D6" w:rsidRPr="001B5FC3" w:rsidRDefault="009F01D6" w:rsidP="009F01D6">
            <w:pPr>
              <w:shd w:val="clear" w:color="auto" w:fill="FFFFFF"/>
              <w:jc w:val="center"/>
              <w:rPr>
                <w:rFonts w:ascii="Times New Roman" w:hAnsi="Times New Roman"/>
                <w:sz w:val="22"/>
                <w:szCs w:val="22"/>
                <w:lang w:val="ru-RU"/>
              </w:rPr>
            </w:pPr>
            <w:r w:rsidRPr="001B5FC3">
              <w:rPr>
                <w:rFonts w:ascii="Times New Roman" w:hAnsi="Times New Roman"/>
                <w:sz w:val="22"/>
                <w:szCs w:val="22"/>
                <w:lang w:val="ru-RU"/>
              </w:rPr>
              <w:t>2</w:t>
            </w:r>
          </w:p>
        </w:tc>
        <w:tc>
          <w:tcPr>
            <w:tcW w:w="2252" w:type="dxa"/>
            <w:shd w:val="clear" w:color="auto" w:fill="FFFFFF"/>
          </w:tcPr>
          <w:p w14:paraId="76D2151E" w14:textId="77777777" w:rsidR="009F01D6" w:rsidRPr="001B5FC3" w:rsidRDefault="009F01D6" w:rsidP="009F01D6">
            <w:pPr>
              <w:shd w:val="clear" w:color="auto" w:fill="FFFFFF"/>
              <w:jc w:val="center"/>
              <w:rPr>
                <w:rFonts w:ascii="Times New Roman" w:hAnsi="Times New Roman"/>
                <w:sz w:val="22"/>
                <w:szCs w:val="22"/>
                <w:lang w:val="ru-RU"/>
              </w:rPr>
            </w:pPr>
          </w:p>
        </w:tc>
        <w:tc>
          <w:tcPr>
            <w:tcW w:w="2127" w:type="dxa"/>
            <w:shd w:val="clear" w:color="auto" w:fill="FFFFFF"/>
          </w:tcPr>
          <w:p w14:paraId="74811FB9" w14:textId="77777777" w:rsidR="009F01D6" w:rsidRPr="001B5FC3" w:rsidRDefault="009F01D6" w:rsidP="009F01D6">
            <w:pPr>
              <w:shd w:val="clear" w:color="auto" w:fill="FFFFFF"/>
              <w:jc w:val="center"/>
              <w:rPr>
                <w:rFonts w:ascii="Times New Roman" w:hAnsi="Times New Roman"/>
                <w:sz w:val="22"/>
                <w:szCs w:val="22"/>
                <w:lang w:val="ru-RU"/>
              </w:rPr>
            </w:pPr>
          </w:p>
        </w:tc>
        <w:tc>
          <w:tcPr>
            <w:tcW w:w="992" w:type="dxa"/>
            <w:shd w:val="clear" w:color="auto" w:fill="FFFFFF"/>
          </w:tcPr>
          <w:p w14:paraId="18AAF7EB" w14:textId="77777777" w:rsidR="009F01D6" w:rsidRPr="001B5FC3" w:rsidRDefault="009F01D6" w:rsidP="009F01D6">
            <w:pPr>
              <w:shd w:val="clear" w:color="auto" w:fill="FFFFFF"/>
              <w:jc w:val="center"/>
              <w:rPr>
                <w:rFonts w:ascii="Times New Roman" w:hAnsi="Times New Roman"/>
                <w:sz w:val="22"/>
                <w:szCs w:val="22"/>
                <w:lang w:val="ru-RU"/>
              </w:rPr>
            </w:pPr>
          </w:p>
        </w:tc>
        <w:tc>
          <w:tcPr>
            <w:tcW w:w="992" w:type="dxa"/>
            <w:shd w:val="clear" w:color="auto" w:fill="FFFFFF"/>
          </w:tcPr>
          <w:p w14:paraId="71F5A1A6" w14:textId="77777777" w:rsidR="009F01D6" w:rsidRPr="001B5FC3" w:rsidRDefault="009F01D6" w:rsidP="009F01D6">
            <w:pPr>
              <w:shd w:val="clear" w:color="auto" w:fill="FFFFFF"/>
              <w:jc w:val="center"/>
              <w:rPr>
                <w:rFonts w:ascii="Times New Roman" w:hAnsi="Times New Roman"/>
                <w:sz w:val="22"/>
                <w:szCs w:val="22"/>
                <w:lang w:val="ru-RU"/>
              </w:rPr>
            </w:pPr>
          </w:p>
        </w:tc>
        <w:tc>
          <w:tcPr>
            <w:tcW w:w="851" w:type="dxa"/>
            <w:shd w:val="clear" w:color="auto" w:fill="FFFFFF"/>
          </w:tcPr>
          <w:p w14:paraId="77474EBE" w14:textId="77777777" w:rsidR="009F01D6" w:rsidRPr="001B5FC3" w:rsidRDefault="009F01D6" w:rsidP="009F01D6">
            <w:pPr>
              <w:shd w:val="clear" w:color="auto" w:fill="FFFFFF"/>
              <w:jc w:val="center"/>
              <w:rPr>
                <w:rFonts w:ascii="Times New Roman" w:hAnsi="Times New Roman"/>
                <w:sz w:val="22"/>
                <w:szCs w:val="22"/>
                <w:lang w:val="ru-RU"/>
              </w:rPr>
            </w:pPr>
          </w:p>
        </w:tc>
        <w:tc>
          <w:tcPr>
            <w:tcW w:w="1275" w:type="dxa"/>
            <w:shd w:val="clear" w:color="auto" w:fill="FFFFFF"/>
          </w:tcPr>
          <w:p w14:paraId="05A4CF88" w14:textId="77777777" w:rsidR="009F01D6" w:rsidRPr="001B5FC3" w:rsidRDefault="009F01D6" w:rsidP="009F01D6">
            <w:pPr>
              <w:shd w:val="clear" w:color="auto" w:fill="FFFFFF"/>
              <w:jc w:val="center"/>
              <w:rPr>
                <w:rFonts w:ascii="Times New Roman" w:hAnsi="Times New Roman"/>
                <w:sz w:val="22"/>
                <w:szCs w:val="22"/>
                <w:lang w:val="ru-RU"/>
              </w:rPr>
            </w:pPr>
          </w:p>
        </w:tc>
        <w:tc>
          <w:tcPr>
            <w:tcW w:w="851" w:type="dxa"/>
            <w:shd w:val="clear" w:color="auto" w:fill="FFFFFF"/>
          </w:tcPr>
          <w:p w14:paraId="1EBA354D" w14:textId="77777777" w:rsidR="009F01D6" w:rsidRPr="001B5FC3" w:rsidRDefault="009F01D6" w:rsidP="009F01D6">
            <w:pPr>
              <w:shd w:val="clear" w:color="auto" w:fill="FFFFFF"/>
              <w:jc w:val="center"/>
              <w:rPr>
                <w:rFonts w:ascii="Times New Roman" w:hAnsi="Times New Roman"/>
                <w:sz w:val="22"/>
                <w:szCs w:val="22"/>
                <w:lang w:val="ru-RU"/>
              </w:rPr>
            </w:pPr>
          </w:p>
        </w:tc>
        <w:tc>
          <w:tcPr>
            <w:tcW w:w="2268" w:type="dxa"/>
            <w:shd w:val="clear" w:color="auto" w:fill="FFFFFF"/>
          </w:tcPr>
          <w:p w14:paraId="689B9AD8" w14:textId="77777777" w:rsidR="009F01D6" w:rsidRPr="001B5FC3" w:rsidRDefault="009F01D6" w:rsidP="009F01D6">
            <w:pPr>
              <w:shd w:val="clear" w:color="auto" w:fill="FFFFFF"/>
              <w:jc w:val="center"/>
              <w:rPr>
                <w:rFonts w:ascii="Times New Roman" w:hAnsi="Times New Roman"/>
                <w:sz w:val="22"/>
                <w:szCs w:val="22"/>
                <w:lang w:val="ru-RU"/>
              </w:rPr>
            </w:pPr>
          </w:p>
        </w:tc>
        <w:tc>
          <w:tcPr>
            <w:tcW w:w="1842" w:type="dxa"/>
            <w:shd w:val="clear" w:color="auto" w:fill="FFFFFF"/>
          </w:tcPr>
          <w:p w14:paraId="34904270" w14:textId="77777777" w:rsidR="009F01D6" w:rsidRPr="001B5FC3" w:rsidRDefault="009F01D6" w:rsidP="009F01D6">
            <w:pPr>
              <w:shd w:val="clear" w:color="auto" w:fill="FFFFFF"/>
              <w:jc w:val="center"/>
              <w:rPr>
                <w:rFonts w:ascii="Times New Roman" w:hAnsi="Times New Roman"/>
                <w:sz w:val="22"/>
                <w:szCs w:val="22"/>
                <w:lang w:val="ru-RU"/>
              </w:rPr>
            </w:pPr>
          </w:p>
        </w:tc>
        <w:tc>
          <w:tcPr>
            <w:tcW w:w="1559" w:type="dxa"/>
            <w:shd w:val="clear" w:color="auto" w:fill="FFFFFF"/>
          </w:tcPr>
          <w:p w14:paraId="1D5180BB" w14:textId="77777777" w:rsidR="009F01D6" w:rsidRPr="001B5FC3" w:rsidRDefault="009F01D6" w:rsidP="009F01D6">
            <w:pPr>
              <w:shd w:val="clear" w:color="auto" w:fill="FFFFFF"/>
              <w:jc w:val="center"/>
              <w:rPr>
                <w:rFonts w:ascii="Times New Roman" w:hAnsi="Times New Roman"/>
                <w:sz w:val="22"/>
                <w:szCs w:val="22"/>
                <w:lang w:val="ru-RU"/>
              </w:rPr>
            </w:pPr>
          </w:p>
        </w:tc>
      </w:tr>
      <w:tr w:rsidR="009F01D6" w:rsidRPr="001B5FC3" w14:paraId="4292742B" w14:textId="77777777" w:rsidTr="009F01D6">
        <w:trPr>
          <w:trHeight w:val="20"/>
        </w:trPr>
        <w:tc>
          <w:tcPr>
            <w:tcW w:w="442" w:type="dxa"/>
            <w:shd w:val="clear" w:color="auto" w:fill="FFFFFF"/>
          </w:tcPr>
          <w:p w14:paraId="3725A86F" w14:textId="77777777" w:rsidR="009F01D6" w:rsidRPr="001B5FC3" w:rsidRDefault="009F01D6" w:rsidP="009F01D6">
            <w:pPr>
              <w:shd w:val="clear" w:color="auto" w:fill="FFFFFF"/>
              <w:jc w:val="center"/>
              <w:rPr>
                <w:rFonts w:ascii="Times New Roman" w:hAnsi="Times New Roman"/>
                <w:sz w:val="22"/>
                <w:szCs w:val="22"/>
                <w:lang w:val="ru-RU"/>
              </w:rPr>
            </w:pPr>
            <w:r w:rsidRPr="001B5FC3">
              <w:rPr>
                <w:rFonts w:ascii="Times New Roman" w:hAnsi="Times New Roman"/>
                <w:sz w:val="22"/>
                <w:szCs w:val="22"/>
                <w:lang w:val="ru-RU"/>
              </w:rPr>
              <w:t>3</w:t>
            </w:r>
          </w:p>
        </w:tc>
        <w:tc>
          <w:tcPr>
            <w:tcW w:w="2252" w:type="dxa"/>
            <w:shd w:val="clear" w:color="auto" w:fill="FFFFFF"/>
          </w:tcPr>
          <w:p w14:paraId="3ABB8703" w14:textId="77777777" w:rsidR="009F01D6" w:rsidRPr="001B5FC3" w:rsidRDefault="009F01D6" w:rsidP="009F01D6">
            <w:pPr>
              <w:shd w:val="clear" w:color="auto" w:fill="FFFFFF"/>
              <w:jc w:val="center"/>
              <w:rPr>
                <w:rFonts w:ascii="Times New Roman" w:hAnsi="Times New Roman"/>
                <w:sz w:val="22"/>
                <w:szCs w:val="22"/>
                <w:lang w:val="ru-RU"/>
              </w:rPr>
            </w:pPr>
          </w:p>
        </w:tc>
        <w:tc>
          <w:tcPr>
            <w:tcW w:w="2127" w:type="dxa"/>
            <w:shd w:val="clear" w:color="auto" w:fill="FFFFFF"/>
          </w:tcPr>
          <w:p w14:paraId="47374C04" w14:textId="77777777" w:rsidR="009F01D6" w:rsidRPr="001B5FC3" w:rsidRDefault="009F01D6" w:rsidP="009F01D6">
            <w:pPr>
              <w:shd w:val="clear" w:color="auto" w:fill="FFFFFF"/>
              <w:jc w:val="center"/>
              <w:rPr>
                <w:rFonts w:ascii="Times New Roman" w:hAnsi="Times New Roman"/>
                <w:sz w:val="22"/>
                <w:szCs w:val="22"/>
                <w:lang w:val="ru-RU"/>
              </w:rPr>
            </w:pPr>
          </w:p>
        </w:tc>
        <w:tc>
          <w:tcPr>
            <w:tcW w:w="992" w:type="dxa"/>
            <w:shd w:val="clear" w:color="auto" w:fill="FFFFFF"/>
          </w:tcPr>
          <w:p w14:paraId="2F6C0BB2" w14:textId="77777777" w:rsidR="009F01D6" w:rsidRPr="001B5FC3" w:rsidRDefault="009F01D6" w:rsidP="009F01D6">
            <w:pPr>
              <w:shd w:val="clear" w:color="auto" w:fill="FFFFFF"/>
              <w:jc w:val="center"/>
              <w:rPr>
                <w:rFonts w:ascii="Times New Roman" w:hAnsi="Times New Roman"/>
                <w:sz w:val="22"/>
                <w:szCs w:val="22"/>
                <w:lang w:val="ru-RU"/>
              </w:rPr>
            </w:pPr>
          </w:p>
        </w:tc>
        <w:tc>
          <w:tcPr>
            <w:tcW w:w="992" w:type="dxa"/>
            <w:shd w:val="clear" w:color="auto" w:fill="FFFFFF"/>
          </w:tcPr>
          <w:p w14:paraId="5F098820" w14:textId="77777777" w:rsidR="009F01D6" w:rsidRPr="001B5FC3" w:rsidRDefault="009F01D6" w:rsidP="009F01D6">
            <w:pPr>
              <w:shd w:val="clear" w:color="auto" w:fill="FFFFFF"/>
              <w:jc w:val="center"/>
              <w:rPr>
                <w:rFonts w:ascii="Times New Roman" w:hAnsi="Times New Roman"/>
                <w:sz w:val="22"/>
                <w:szCs w:val="22"/>
                <w:lang w:val="ru-RU"/>
              </w:rPr>
            </w:pPr>
          </w:p>
        </w:tc>
        <w:tc>
          <w:tcPr>
            <w:tcW w:w="851" w:type="dxa"/>
            <w:shd w:val="clear" w:color="auto" w:fill="FFFFFF"/>
          </w:tcPr>
          <w:p w14:paraId="0BB81303" w14:textId="77777777" w:rsidR="009F01D6" w:rsidRPr="001B5FC3" w:rsidRDefault="009F01D6" w:rsidP="009F01D6">
            <w:pPr>
              <w:shd w:val="clear" w:color="auto" w:fill="FFFFFF"/>
              <w:jc w:val="center"/>
              <w:rPr>
                <w:rFonts w:ascii="Times New Roman" w:hAnsi="Times New Roman"/>
                <w:sz w:val="22"/>
                <w:szCs w:val="22"/>
                <w:lang w:val="ru-RU"/>
              </w:rPr>
            </w:pPr>
          </w:p>
        </w:tc>
        <w:tc>
          <w:tcPr>
            <w:tcW w:w="1275" w:type="dxa"/>
            <w:shd w:val="clear" w:color="auto" w:fill="FFFFFF"/>
          </w:tcPr>
          <w:p w14:paraId="2FBE1655" w14:textId="77777777" w:rsidR="009F01D6" w:rsidRPr="001B5FC3" w:rsidRDefault="009F01D6" w:rsidP="009F01D6">
            <w:pPr>
              <w:shd w:val="clear" w:color="auto" w:fill="FFFFFF"/>
              <w:jc w:val="center"/>
              <w:rPr>
                <w:rFonts w:ascii="Times New Roman" w:hAnsi="Times New Roman"/>
                <w:sz w:val="22"/>
                <w:szCs w:val="22"/>
                <w:lang w:val="ru-RU"/>
              </w:rPr>
            </w:pPr>
          </w:p>
        </w:tc>
        <w:tc>
          <w:tcPr>
            <w:tcW w:w="851" w:type="dxa"/>
            <w:shd w:val="clear" w:color="auto" w:fill="FFFFFF"/>
          </w:tcPr>
          <w:p w14:paraId="2A6B9638" w14:textId="77777777" w:rsidR="009F01D6" w:rsidRPr="001B5FC3" w:rsidRDefault="009F01D6" w:rsidP="009F01D6">
            <w:pPr>
              <w:shd w:val="clear" w:color="auto" w:fill="FFFFFF"/>
              <w:jc w:val="center"/>
              <w:rPr>
                <w:rFonts w:ascii="Times New Roman" w:hAnsi="Times New Roman"/>
                <w:sz w:val="22"/>
                <w:szCs w:val="22"/>
                <w:lang w:val="ru-RU"/>
              </w:rPr>
            </w:pPr>
          </w:p>
        </w:tc>
        <w:tc>
          <w:tcPr>
            <w:tcW w:w="2268" w:type="dxa"/>
            <w:shd w:val="clear" w:color="auto" w:fill="FFFFFF"/>
          </w:tcPr>
          <w:p w14:paraId="7C6EA5ED" w14:textId="77777777" w:rsidR="009F01D6" w:rsidRPr="001B5FC3" w:rsidRDefault="009F01D6" w:rsidP="009F01D6">
            <w:pPr>
              <w:shd w:val="clear" w:color="auto" w:fill="FFFFFF"/>
              <w:jc w:val="center"/>
              <w:rPr>
                <w:rFonts w:ascii="Times New Roman" w:hAnsi="Times New Roman"/>
                <w:sz w:val="22"/>
                <w:szCs w:val="22"/>
                <w:lang w:val="ru-RU"/>
              </w:rPr>
            </w:pPr>
          </w:p>
        </w:tc>
        <w:tc>
          <w:tcPr>
            <w:tcW w:w="1842" w:type="dxa"/>
            <w:shd w:val="clear" w:color="auto" w:fill="FFFFFF"/>
          </w:tcPr>
          <w:p w14:paraId="3BE06F28" w14:textId="77777777" w:rsidR="009F01D6" w:rsidRPr="001B5FC3" w:rsidRDefault="009F01D6" w:rsidP="009F01D6">
            <w:pPr>
              <w:shd w:val="clear" w:color="auto" w:fill="FFFFFF"/>
              <w:jc w:val="center"/>
              <w:rPr>
                <w:rFonts w:ascii="Times New Roman" w:hAnsi="Times New Roman"/>
                <w:sz w:val="22"/>
                <w:szCs w:val="22"/>
                <w:lang w:val="ru-RU"/>
              </w:rPr>
            </w:pPr>
          </w:p>
        </w:tc>
        <w:tc>
          <w:tcPr>
            <w:tcW w:w="1559" w:type="dxa"/>
            <w:shd w:val="clear" w:color="auto" w:fill="FFFFFF"/>
          </w:tcPr>
          <w:p w14:paraId="2C152753" w14:textId="77777777" w:rsidR="009F01D6" w:rsidRPr="001B5FC3" w:rsidRDefault="009F01D6" w:rsidP="009F01D6">
            <w:pPr>
              <w:shd w:val="clear" w:color="auto" w:fill="FFFFFF"/>
              <w:jc w:val="center"/>
              <w:rPr>
                <w:rFonts w:ascii="Times New Roman" w:hAnsi="Times New Roman"/>
                <w:sz w:val="22"/>
                <w:szCs w:val="22"/>
                <w:lang w:val="ru-RU"/>
              </w:rPr>
            </w:pPr>
          </w:p>
        </w:tc>
      </w:tr>
      <w:tr w:rsidR="009F01D6" w:rsidRPr="001B5FC3" w14:paraId="012C295D" w14:textId="77777777" w:rsidTr="009F01D6">
        <w:trPr>
          <w:trHeight w:val="20"/>
        </w:trPr>
        <w:tc>
          <w:tcPr>
            <w:tcW w:w="442" w:type="dxa"/>
            <w:shd w:val="clear" w:color="auto" w:fill="FFFFFF"/>
          </w:tcPr>
          <w:p w14:paraId="077F675F" w14:textId="77777777" w:rsidR="009F01D6" w:rsidRPr="001B5FC3" w:rsidRDefault="009F01D6" w:rsidP="009F01D6">
            <w:pPr>
              <w:shd w:val="clear" w:color="auto" w:fill="FFFFFF"/>
              <w:jc w:val="center"/>
              <w:rPr>
                <w:rFonts w:ascii="Times New Roman" w:hAnsi="Times New Roman"/>
                <w:sz w:val="22"/>
                <w:szCs w:val="22"/>
                <w:lang w:val="ru-RU"/>
              </w:rPr>
            </w:pPr>
            <w:r w:rsidRPr="001B5FC3">
              <w:rPr>
                <w:rFonts w:ascii="Times New Roman" w:hAnsi="Times New Roman"/>
                <w:sz w:val="22"/>
                <w:szCs w:val="22"/>
                <w:lang w:val="ru-RU"/>
              </w:rPr>
              <w:t>4</w:t>
            </w:r>
          </w:p>
        </w:tc>
        <w:tc>
          <w:tcPr>
            <w:tcW w:w="2252" w:type="dxa"/>
            <w:shd w:val="clear" w:color="auto" w:fill="FFFFFF"/>
          </w:tcPr>
          <w:p w14:paraId="3DAD6182" w14:textId="77777777" w:rsidR="009F01D6" w:rsidRPr="001B5FC3" w:rsidRDefault="009F01D6" w:rsidP="009F01D6">
            <w:pPr>
              <w:shd w:val="clear" w:color="auto" w:fill="FFFFFF"/>
              <w:jc w:val="center"/>
              <w:rPr>
                <w:rFonts w:ascii="Times New Roman" w:hAnsi="Times New Roman"/>
                <w:sz w:val="22"/>
                <w:szCs w:val="22"/>
                <w:lang w:val="ru-RU"/>
              </w:rPr>
            </w:pPr>
          </w:p>
        </w:tc>
        <w:tc>
          <w:tcPr>
            <w:tcW w:w="2127" w:type="dxa"/>
            <w:shd w:val="clear" w:color="auto" w:fill="FFFFFF"/>
          </w:tcPr>
          <w:p w14:paraId="3F828255" w14:textId="77777777" w:rsidR="009F01D6" w:rsidRPr="001B5FC3" w:rsidRDefault="009F01D6" w:rsidP="009F01D6">
            <w:pPr>
              <w:shd w:val="clear" w:color="auto" w:fill="FFFFFF"/>
              <w:jc w:val="center"/>
              <w:rPr>
                <w:rFonts w:ascii="Times New Roman" w:hAnsi="Times New Roman"/>
                <w:sz w:val="22"/>
                <w:szCs w:val="22"/>
                <w:lang w:val="ru-RU"/>
              </w:rPr>
            </w:pPr>
          </w:p>
        </w:tc>
        <w:tc>
          <w:tcPr>
            <w:tcW w:w="992" w:type="dxa"/>
            <w:shd w:val="clear" w:color="auto" w:fill="FFFFFF"/>
          </w:tcPr>
          <w:p w14:paraId="0CCEC302" w14:textId="77777777" w:rsidR="009F01D6" w:rsidRPr="001B5FC3" w:rsidRDefault="009F01D6" w:rsidP="009F01D6">
            <w:pPr>
              <w:shd w:val="clear" w:color="auto" w:fill="FFFFFF"/>
              <w:jc w:val="center"/>
              <w:rPr>
                <w:rFonts w:ascii="Times New Roman" w:hAnsi="Times New Roman"/>
                <w:sz w:val="22"/>
                <w:szCs w:val="22"/>
                <w:lang w:val="ru-RU"/>
              </w:rPr>
            </w:pPr>
          </w:p>
        </w:tc>
        <w:tc>
          <w:tcPr>
            <w:tcW w:w="992" w:type="dxa"/>
            <w:shd w:val="clear" w:color="auto" w:fill="FFFFFF"/>
          </w:tcPr>
          <w:p w14:paraId="731BEC2E" w14:textId="77777777" w:rsidR="009F01D6" w:rsidRPr="001B5FC3" w:rsidRDefault="009F01D6" w:rsidP="009F01D6">
            <w:pPr>
              <w:shd w:val="clear" w:color="auto" w:fill="FFFFFF"/>
              <w:jc w:val="center"/>
              <w:rPr>
                <w:rFonts w:ascii="Times New Roman" w:hAnsi="Times New Roman"/>
                <w:sz w:val="22"/>
                <w:szCs w:val="22"/>
                <w:lang w:val="ru-RU"/>
              </w:rPr>
            </w:pPr>
          </w:p>
        </w:tc>
        <w:tc>
          <w:tcPr>
            <w:tcW w:w="851" w:type="dxa"/>
            <w:shd w:val="clear" w:color="auto" w:fill="FFFFFF"/>
          </w:tcPr>
          <w:p w14:paraId="1140935B" w14:textId="77777777" w:rsidR="009F01D6" w:rsidRPr="001B5FC3" w:rsidRDefault="009F01D6" w:rsidP="009F01D6">
            <w:pPr>
              <w:shd w:val="clear" w:color="auto" w:fill="FFFFFF"/>
              <w:jc w:val="center"/>
              <w:rPr>
                <w:rFonts w:ascii="Times New Roman" w:hAnsi="Times New Roman"/>
                <w:sz w:val="22"/>
                <w:szCs w:val="22"/>
                <w:lang w:val="ru-RU"/>
              </w:rPr>
            </w:pPr>
          </w:p>
        </w:tc>
        <w:tc>
          <w:tcPr>
            <w:tcW w:w="1275" w:type="dxa"/>
            <w:shd w:val="clear" w:color="auto" w:fill="FFFFFF"/>
          </w:tcPr>
          <w:p w14:paraId="7561BA3C" w14:textId="77777777" w:rsidR="009F01D6" w:rsidRPr="001B5FC3" w:rsidRDefault="009F01D6" w:rsidP="009F01D6">
            <w:pPr>
              <w:shd w:val="clear" w:color="auto" w:fill="FFFFFF"/>
              <w:jc w:val="center"/>
              <w:rPr>
                <w:rFonts w:ascii="Times New Roman" w:hAnsi="Times New Roman"/>
                <w:sz w:val="22"/>
                <w:szCs w:val="22"/>
                <w:lang w:val="ru-RU"/>
              </w:rPr>
            </w:pPr>
          </w:p>
        </w:tc>
        <w:tc>
          <w:tcPr>
            <w:tcW w:w="851" w:type="dxa"/>
            <w:shd w:val="clear" w:color="auto" w:fill="FFFFFF"/>
          </w:tcPr>
          <w:p w14:paraId="41328822" w14:textId="77777777" w:rsidR="009F01D6" w:rsidRPr="001B5FC3" w:rsidRDefault="009F01D6" w:rsidP="009F01D6">
            <w:pPr>
              <w:shd w:val="clear" w:color="auto" w:fill="FFFFFF"/>
              <w:jc w:val="center"/>
              <w:rPr>
                <w:rFonts w:ascii="Times New Roman" w:hAnsi="Times New Roman"/>
                <w:sz w:val="22"/>
                <w:szCs w:val="22"/>
                <w:lang w:val="ru-RU"/>
              </w:rPr>
            </w:pPr>
          </w:p>
        </w:tc>
        <w:tc>
          <w:tcPr>
            <w:tcW w:w="2268" w:type="dxa"/>
            <w:shd w:val="clear" w:color="auto" w:fill="FFFFFF"/>
          </w:tcPr>
          <w:p w14:paraId="4A9D4F67" w14:textId="77777777" w:rsidR="009F01D6" w:rsidRPr="001B5FC3" w:rsidRDefault="009F01D6" w:rsidP="009F01D6">
            <w:pPr>
              <w:shd w:val="clear" w:color="auto" w:fill="FFFFFF"/>
              <w:jc w:val="center"/>
              <w:rPr>
                <w:rFonts w:ascii="Times New Roman" w:hAnsi="Times New Roman"/>
                <w:sz w:val="22"/>
                <w:szCs w:val="22"/>
                <w:lang w:val="ru-RU"/>
              </w:rPr>
            </w:pPr>
          </w:p>
        </w:tc>
        <w:tc>
          <w:tcPr>
            <w:tcW w:w="1842" w:type="dxa"/>
            <w:shd w:val="clear" w:color="auto" w:fill="FFFFFF"/>
          </w:tcPr>
          <w:p w14:paraId="0FFBEE19" w14:textId="77777777" w:rsidR="009F01D6" w:rsidRPr="001B5FC3" w:rsidRDefault="009F01D6" w:rsidP="009F01D6">
            <w:pPr>
              <w:shd w:val="clear" w:color="auto" w:fill="FFFFFF"/>
              <w:jc w:val="center"/>
              <w:rPr>
                <w:rFonts w:ascii="Times New Roman" w:hAnsi="Times New Roman"/>
                <w:sz w:val="22"/>
                <w:szCs w:val="22"/>
                <w:lang w:val="ru-RU"/>
              </w:rPr>
            </w:pPr>
          </w:p>
        </w:tc>
        <w:tc>
          <w:tcPr>
            <w:tcW w:w="1559" w:type="dxa"/>
            <w:shd w:val="clear" w:color="auto" w:fill="FFFFFF"/>
          </w:tcPr>
          <w:p w14:paraId="4EE9FA17" w14:textId="77777777" w:rsidR="009F01D6" w:rsidRPr="001B5FC3" w:rsidRDefault="009F01D6" w:rsidP="009F01D6">
            <w:pPr>
              <w:shd w:val="clear" w:color="auto" w:fill="FFFFFF"/>
              <w:jc w:val="center"/>
              <w:rPr>
                <w:rFonts w:ascii="Times New Roman" w:hAnsi="Times New Roman"/>
                <w:sz w:val="22"/>
                <w:szCs w:val="22"/>
                <w:lang w:val="ru-RU"/>
              </w:rPr>
            </w:pPr>
          </w:p>
        </w:tc>
      </w:tr>
    </w:tbl>
    <w:p w14:paraId="163B8292" w14:textId="77777777" w:rsidR="009F01D6" w:rsidRPr="001B5FC3" w:rsidRDefault="009F01D6" w:rsidP="009F01D6">
      <w:pPr>
        <w:pStyle w:val="1f5"/>
        <w:tabs>
          <w:tab w:val="left" w:pos="-2520"/>
        </w:tabs>
        <w:suppressAutoHyphens/>
        <w:ind w:firstLine="567"/>
        <w:rPr>
          <w:szCs w:val="24"/>
        </w:rPr>
      </w:pPr>
    </w:p>
    <w:p w14:paraId="040CCDD8" w14:textId="77777777" w:rsidR="009F01D6" w:rsidRPr="001B5FC3" w:rsidRDefault="009F01D6" w:rsidP="009F01D6">
      <w:pPr>
        <w:pStyle w:val="1f5"/>
        <w:tabs>
          <w:tab w:val="left" w:pos="-2520"/>
        </w:tabs>
        <w:suppressAutoHyphens/>
        <w:ind w:firstLine="567"/>
        <w:rPr>
          <w:szCs w:val="24"/>
        </w:rPr>
      </w:pPr>
      <w:r w:rsidRPr="001B5FC3">
        <w:rPr>
          <w:szCs w:val="24"/>
        </w:rPr>
        <w:t>Общая сумма предложения цифрами и прописью __________________________________________________</w:t>
      </w:r>
    </w:p>
    <w:p w14:paraId="7A419C4A" w14:textId="77777777" w:rsidR="009F01D6" w:rsidRPr="001B5FC3" w:rsidRDefault="009F01D6" w:rsidP="009F01D6">
      <w:pPr>
        <w:tabs>
          <w:tab w:val="left" w:pos="676"/>
          <w:tab w:val="left" w:pos="1440"/>
        </w:tabs>
        <w:suppressAutoHyphens/>
        <w:ind w:firstLine="567"/>
        <w:jc w:val="both"/>
        <w:rPr>
          <w:rFonts w:ascii="Times New Roman" w:hAnsi="Times New Roman"/>
          <w:lang w:val="ru-RU"/>
        </w:rPr>
      </w:pPr>
    </w:p>
    <w:tbl>
      <w:tblPr>
        <w:tblW w:w="0" w:type="auto"/>
        <w:tblInd w:w="108" w:type="dxa"/>
        <w:tblLook w:val="01E0" w:firstRow="1" w:lastRow="1" w:firstColumn="1" w:lastColumn="1" w:noHBand="0" w:noVBand="0"/>
      </w:tblPr>
      <w:tblGrid>
        <w:gridCol w:w="4962"/>
        <w:gridCol w:w="4961"/>
      </w:tblGrid>
      <w:tr w:rsidR="009F01D6" w:rsidRPr="00505EDD" w14:paraId="4AAEF7FC" w14:textId="77777777" w:rsidTr="009F01D6">
        <w:tc>
          <w:tcPr>
            <w:tcW w:w="4962" w:type="dxa"/>
          </w:tcPr>
          <w:p w14:paraId="4215A9A6" w14:textId="77777777" w:rsidR="009F01D6" w:rsidRPr="001B5FC3" w:rsidRDefault="009F01D6" w:rsidP="009F01D6">
            <w:pPr>
              <w:tabs>
                <w:tab w:val="left" w:pos="-2660"/>
                <w:tab w:val="left" w:pos="-2520"/>
              </w:tabs>
              <w:suppressAutoHyphens/>
              <w:ind w:firstLine="567"/>
              <w:jc w:val="center"/>
              <w:rPr>
                <w:rFonts w:ascii="Times New Roman" w:hAnsi="Times New Roman"/>
                <w:i/>
                <w:lang w:val="ru-RU"/>
              </w:rPr>
            </w:pPr>
            <w:r w:rsidRPr="001B5FC3">
              <w:rPr>
                <w:rFonts w:ascii="Times New Roman" w:hAnsi="Times New Roman"/>
                <w:lang w:val="ru-RU"/>
              </w:rPr>
              <w:t>__________________________________</w:t>
            </w:r>
          </w:p>
          <w:p w14:paraId="541A109B" w14:textId="77777777" w:rsidR="009F01D6" w:rsidRPr="001B5FC3" w:rsidRDefault="009F01D6" w:rsidP="009F01D6">
            <w:pPr>
              <w:tabs>
                <w:tab w:val="left" w:pos="-2660"/>
                <w:tab w:val="left" w:pos="-2520"/>
              </w:tabs>
              <w:suppressAutoHyphens/>
              <w:ind w:firstLine="567"/>
              <w:jc w:val="center"/>
              <w:rPr>
                <w:rFonts w:ascii="Times New Roman" w:hAnsi="Times New Roman"/>
                <w:lang w:val="ru-RU"/>
              </w:rPr>
            </w:pPr>
            <w:r w:rsidRPr="001B5FC3">
              <w:rPr>
                <w:rFonts w:ascii="Times New Roman" w:hAnsi="Times New Roman"/>
                <w:i/>
                <w:lang w:val="ru-RU"/>
              </w:rPr>
              <w:t>(подпись уполномоченного лица)</w:t>
            </w:r>
          </w:p>
        </w:tc>
        <w:tc>
          <w:tcPr>
            <w:tcW w:w="4961" w:type="dxa"/>
          </w:tcPr>
          <w:p w14:paraId="06FBF935" w14:textId="77777777" w:rsidR="009F01D6" w:rsidRPr="001B5FC3" w:rsidRDefault="009F01D6" w:rsidP="009F01D6">
            <w:pPr>
              <w:tabs>
                <w:tab w:val="left" w:pos="-2660"/>
                <w:tab w:val="left" w:pos="-2520"/>
              </w:tabs>
              <w:suppressAutoHyphens/>
              <w:ind w:firstLine="567"/>
              <w:jc w:val="center"/>
              <w:rPr>
                <w:rFonts w:ascii="Times New Roman" w:hAnsi="Times New Roman"/>
                <w:lang w:val="ru-RU"/>
              </w:rPr>
            </w:pPr>
            <w:r w:rsidRPr="001B5FC3">
              <w:rPr>
                <w:rFonts w:ascii="Times New Roman" w:hAnsi="Times New Roman"/>
                <w:lang w:val="ru-RU"/>
              </w:rPr>
              <w:t>__________________________________</w:t>
            </w:r>
          </w:p>
          <w:p w14:paraId="0B941324" w14:textId="77777777" w:rsidR="009F01D6" w:rsidRPr="001B5FC3" w:rsidRDefault="009F01D6" w:rsidP="009F01D6">
            <w:pPr>
              <w:tabs>
                <w:tab w:val="left" w:pos="-2660"/>
                <w:tab w:val="left" w:pos="-2520"/>
              </w:tabs>
              <w:suppressAutoHyphens/>
              <w:ind w:firstLine="567"/>
              <w:jc w:val="center"/>
              <w:rPr>
                <w:rFonts w:ascii="Times New Roman" w:hAnsi="Times New Roman"/>
                <w:lang w:val="ru-RU"/>
              </w:rPr>
            </w:pPr>
            <w:r w:rsidRPr="001B5FC3">
              <w:rPr>
                <w:rFonts w:ascii="Times New Roman" w:hAnsi="Times New Roman"/>
                <w:i/>
                <w:lang w:val="ru-RU"/>
              </w:rPr>
              <w:t>(Ф.И.О. и должность уполномоченного лица)</w:t>
            </w:r>
          </w:p>
        </w:tc>
      </w:tr>
    </w:tbl>
    <w:p w14:paraId="356C6952" w14:textId="77777777" w:rsidR="009F01D6" w:rsidRPr="001B5FC3" w:rsidRDefault="009F01D6" w:rsidP="009F01D6">
      <w:pPr>
        <w:tabs>
          <w:tab w:val="left" w:pos="676"/>
          <w:tab w:val="left" w:pos="1440"/>
        </w:tabs>
        <w:suppressAutoHyphens/>
        <w:ind w:firstLine="567"/>
        <w:jc w:val="both"/>
        <w:rPr>
          <w:rFonts w:ascii="Times New Roman" w:hAnsi="Times New Roman"/>
          <w:lang w:val="ru-RU"/>
        </w:rPr>
      </w:pPr>
      <w:r w:rsidRPr="001B5FC3">
        <w:rPr>
          <w:rFonts w:ascii="Times New Roman" w:hAnsi="Times New Roman"/>
          <w:lang w:val="ru-RU"/>
        </w:rPr>
        <w:t>М.П.</w:t>
      </w:r>
    </w:p>
    <w:p w14:paraId="1B114269" w14:textId="77777777" w:rsidR="009F01D6" w:rsidRPr="001B5FC3" w:rsidRDefault="009F01D6" w:rsidP="009F01D6">
      <w:pPr>
        <w:tabs>
          <w:tab w:val="left" w:pos="676"/>
          <w:tab w:val="left" w:pos="1440"/>
        </w:tabs>
        <w:suppressAutoHyphens/>
        <w:ind w:firstLine="567"/>
        <w:jc w:val="both"/>
        <w:rPr>
          <w:rFonts w:ascii="Times New Roman" w:hAnsi="Times New Roman"/>
          <w:lang w:val="ru-RU"/>
        </w:rPr>
      </w:pPr>
    </w:p>
    <w:p w14:paraId="002D84E6" w14:textId="77777777" w:rsidR="009F01D6" w:rsidRPr="001B5FC3" w:rsidRDefault="009F01D6" w:rsidP="009F01D6">
      <w:pPr>
        <w:pStyle w:val="1f5"/>
        <w:tabs>
          <w:tab w:val="left" w:pos="-2520"/>
        </w:tabs>
        <w:suppressAutoHyphens/>
        <w:ind w:firstLine="567"/>
        <w:rPr>
          <w:szCs w:val="24"/>
        </w:rPr>
      </w:pPr>
      <w:r w:rsidRPr="001B5FC3">
        <w:rPr>
          <w:szCs w:val="24"/>
        </w:rPr>
        <w:t>Дата: «____» _____________ 2021г.</w:t>
      </w:r>
    </w:p>
    <w:p w14:paraId="6D501B5B" w14:textId="77777777" w:rsidR="009F01D6" w:rsidRPr="001B5FC3" w:rsidRDefault="009F01D6" w:rsidP="009F01D6">
      <w:pPr>
        <w:pStyle w:val="1f5"/>
        <w:tabs>
          <w:tab w:val="left" w:pos="-2520"/>
        </w:tabs>
        <w:suppressAutoHyphens/>
        <w:ind w:firstLine="567"/>
        <w:rPr>
          <w:sz w:val="16"/>
          <w:szCs w:val="16"/>
        </w:rPr>
      </w:pPr>
    </w:p>
    <w:p w14:paraId="35366DEB" w14:textId="77777777" w:rsidR="009F01D6" w:rsidRPr="001B5FC3" w:rsidRDefault="009F01D6" w:rsidP="009F01D6">
      <w:pPr>
        <w:tabs>
          <w:tab w:val="left" w:pos="645"/>
        </w:tabs>
        <w:rPr>
          <w:rFonts w:ascii="Times New Roman" w:hAnsi="Times New Roman"/>
          <w:b/>
          <w:lang w:val="ru-RU"/>
        </w:rPr>
        <w:sectPr w:rsidR="009F01D6" w:rsidRPr="001B5FC3" w:rsidSect="004E27F2">
          <w:pgSz w:w="16838" w:h="11906" w:orient="landscape"/>
          <w:pgMar w:top="1134" w:right="1134" w:bottom="851" w:left="1134" w:header="709" w:footer="290" w:gutter="0"/>
          <w:cols w:space="708"/>
          <w:docGrid w:linePitch="360"/>
        </w:sectPr>
      </w:pPr>
      <w:r w:rsidRPr="001B5FC3">
        <w:rPr>
          <w:rFonts w:ascii="Times New Roman" w:hAnsi="Times New Roman"/>
          <w:b/>
          <w:i/>
          <w:lang w:val="ru-RU"/>
        </w:rPr>
        <w:t>Примечание:</w:t>
      </w:r>
      <w:r w:rsidRPr="001B5FC3">
        <w:rPr>
          <w:rFonts w:ascii="Times New Roman" w:hAnsi="Times New Roman"/>
          <w:lang w:val="ru-RU"/>
        </w:rPr>
        <w:tab/>
        <w:t xml:space="preserve"> в случае расхождения между ценой единицы продукции и общей ценой, преимущество имеет цена за единицу продукции </w:t>
      </w:r>
    </w:p>
    <w:p w14:paraId="04239BFA" w14:textId="77777777" w:rsidR="009F01D6" w:rsidRPr="001B5FC3" w:rsidRDefault="009F01D6" w:rsidP="009F01D6">
      <w:pPr>
        <w:jc w:val="right"/>
        <w:rPr>
          <w:rFonts w:ascii="Times New Roman" w:hAnsi="Times New Roman"/>
          <w:i/>
          <w:szCs w:val="22"/>
          <w:lang w:val="ru-RU"/>
        </w:rPr>
      </w:pPr>
      <w:r w:rsidRPr="001B5FC3">
        <w:rPr>
          <w:rFonts w:ascii="Times New Roman" w:hAnsi="Times New Roman"/>
          <w:i/>
          <w:szCs w:val="22"/>
          <w:lang w:val="ru-RU"/>
        </w:rPr>
        <w:lastRenderedPageBreak/>
        <w:t>Форма № 10</w:t>
      </w:r>
    </w:p>
    <w:p w14:paraId="652383DC" w14:textId="77777777" w:rsidR="009F01D6" w:rsidRPr="001B5FC3" w:rsidRDefault="009F01D6" w:rsidP="009F01D6">
      <w:pPr>
        <w:shd w:val="clear" w:color="auto" w:fill="FFFFFF"/>
        <w:rPr>
          <w:rFonts w:ascii="Times New Roman" w:hAnsi="Times New Roman"/>
          <w:szCs w:val="22"/>
          <w:lang w:val="ru-RU"/>
        </w:rPr>
      </w:pPr>
    </w:p>
    <w:p w14:paraId="1E86780C" w14:textId="77777777" w:rsidR="009F01D6" w:rsidRPr="001B5FC3" w:rsidRDefault="009F01D6" w:rsidP="009F01D6">
      <w:pPr>
        <w:shd w:val="clear" w:color="auto" w:fill="FFFFFF"/>
        <w:jc w:val="center"/>
        <w:rPr>
          <w:rFonts w:ascii="Times New Roman" w:hAnsi="Times New Roman"/>
          <w:b/>
          <w:bCs/>
          <w:spacing w:val="-3"/>
          <w:szCs w:val="22"/>
          <w:lang w:val="ru-RU"/>
        </w:rPr>
      </w:pPr>
      <w:r w:rsidRPr="001B5FC3">
        <w:rPr>
          <w:rFonts w:ascii="Times New Roman" w:hAnsi="Times New Roman"/>
          <w:b/>
          <w:spacing w:val="-3"/>
          <w:szCs w:val="22"/>
          <w:lang w:val="ru-RU"/>
        </w:rPr>
        <w:t xml:space="preserve">ДОГОВОР ЗАДАТКА </w:t>
      </w:r>
      <w:r w:rsidRPr="001B5FC3">
        <w:rPr>
          <w:rFonts w:ascii="Times New Roman" w:hAnsi="Times New Roman"/>
          <w:b/>
          <w:bCs/>
          <w:spacing w:val="-3"/>
          <w:szCs w:val="22"/>
          <w:lang w:val="ru-RU"/>
        </w:rPr>
        <w:t>№ ____</w:t>
      </w:r>
    </w:p>
    <w:tbl>
      <w:tblPr>
        <w:tblW w:w="0" w:type="auto"/>
        <w:tblLook w:val="04A0" w:firstRow="1" w:lastRow="0" w:firstColumn="1" w:lastColumn="0" w:noHBand="0" w:noVBand="1"/>
      </w:tblPr>
      <w:tblGrid>
        <w:gridCol w:w="4792"/>
        <w:gridCol w:w="5204"/>
      </w:tblGrid>
      <w:tr w:rsidR="009F01D6" w:rsidRPr="001B5FC3" w14:paraId="0E2E88C7" w14:textId="77777777" w:rsidTr="009F01D6">
        <w:tc>
          <w:tcPr>
            <w:tcW w:w="5002" w:type="dxa"/>
          </w:tcPr>
          <w:p w14:paraId="27B83822" w14:textId="77777777" w:rsidR="009F01D6" w:rsidRPr="001B5FC3" w:rsidRDefault="009F01D6" w:rsidP="009F01D6">
            <w:pPr>
              <w:rPr>
                <w:rFonts w:ascii="Times New Roman" w:hAnsi="Times New Roman"/>
                <w:b/>
                <w:szCs w:val="22"/>
                <w:lang w:val="ru-RU"/>
              </w:rPr>
            </w:pPr>
            <w:r w:rsidRPr="001B5FC3">
              <w:rPr>
                <w:rFonts w:ascii="Times New Roman" w:hAnsi="Times New Roman"/>
                <w:b/>
                <w:bCs/>
                <w:spacing w:val="-9"/>
                <w:szCs w:val="22"/>
                <w:lang w:val="ru-RU"/>
              </w:rPr>
              <w:t>г. Ташкент</w:t>
            </w:r>
          </w:p>
        </w:tc>
        <w:tc>
          <w:tcPr>
            <w:tcW w:w="5406" w:type="dxa"/>
          </w:tcPr>
          <w:p w14:paraId="614E26AC" w14:textId="77777777" w:rsidR="009F01D6" w:rsidRPr="001B5FC3" w:rsidRDefault="009F01D6" w:rsidP="009F01D6">
            <w:pPr>
              <w:shd w:val="clear" w:color="auto" w:fill="FFFFFF"/>
              <w:tabs>
                <w:tab w:val="left" w:pos="7589"/>
                <w:tab w:val="left" w:leader="underscore" w:pos="9072"/>
              </w:tabs>
              <w:jc w:val="right"/>
              <w:rPr>
                <w:rFonts w:ascii="Times New Roman" w:hAnsi="Times New Roman"/>
                <w:b/>
                <w:szCs w:val="22"/>
                <w:lang w:val="ru-RU"/>
              </w:rPr>
            </w:pPr>
            <w:r w:rsidRPr="001B5FC3">
              <w:rPr>
                <w:rFonts w:ascii="Times New Roman" w:hAnsi="Times New Roman"/>
                <w:b/>
                <w:spacing w:val="29"/>
                <w:szCs w:val="22"/>
                <w:lang w:val="ru-RU"/>
              </w:rPr>
              <w:t xml:space="preserve">«___» __________ </w:t>
            </w:r>
            <w:r w:rsidRPr="001B5FC3">
              <w:rPr>
                <w:rFonts w:ascii="Times New Roman" w:hAnsi="Times New Roman"/>
                <w:b/>
                <w:spacing w:val="-6"/>
                <w:szCs w:val="22"/>
                <w:lang w:val="ru-RU"/>
              </w:rPr>
              <w:t>2021 г.</w:t>
            </w:r>
          </w:p>
        </w:tc>
      </w:tr>
    </w:tbl>
    <w:p w14:paraId="2A41EA2C" w14:textId="77777777" w:rsidR="009F01D6" w:rsidRPr="001B5FC3" w:rsidRDefault="009F01D6" w:rsidP="009F01D6">
      <w:pPr>
        <w:pStyle w:val="212"/>
        <w:ind w:left="540" w:hanging="540"/>
        <w:outlineLvl w:val="0"/>
        <w:rPr>
          <w:szCs w:val="22"/>
        </w:rPr>
      </w:pPr>
    </w:p>
    <w:p w14:paraId="3DC17672" w14:textId="77777777" w:rsidR="009F01D6" w:rsidRPr="001B5FC3" w:rsidRDefault="009F01D6" w:rsidP="009F01D6">
      <w:pPr>
        <w:pStyle w:val="212"/>
        <w:shd w:val="clear" w:color="auto" w:fill="FFFFFF"/>
        <w:ind w:firstLine="567"/>
        <w:outlineLvl w:val="0"/>
        <w:rPr>
          <w:bCs/>
          <w:spacing w:val="-5"/>
          <w:szCs w:val="22"/>
        </w:rPr>
      </w:pPr>
      <w:r w:rsidRPr="001B5FC3">
        <w:rPr>
          <w:bCs/>
          <w:spacing w:val="-8"/>
          <w:szCs w:val="22"/>
        </w:rPr>
        <w:t>ООО «O’zmedimpeks» Министерства здравоохранения Республики Узбекистан</w:t>
      </w:r>
      <w:r w:rsidRPr="001B5FC3">
        <w:rPr>
          <w:bCs/>
          <w:spacing w:val="-5"/>
          <w:szCs w:val="22"/>
        </w:rPr>
        <w:t>, именуемое в дальнейшем «Рабочий орган», в лице Директора Каттаходжаева Д.Р.,</w:t>
      </w:r>
      <w:r w:rsidRPr="001B5FC3">
        <w:rPr>
          <w:szCs w:val="22"/>
        </w:rPr>
        <w:t xml:space="preserve"> действующего на основании Устава, с одной стороны, и ______________________________ именуемый в дальнейшем «Участник тендера» в лице ______________________________________ действующего на основании ___________, с другой стороны, именуемые </w:t>
      </w:r>
      <w:r w:rsidRPr="001B5FC3">
        <w:rPr>
          <w:bCs/>
          <w:spacing w:val="-5"/>
          <w:szCs w:val="22"/>
        </w:rPr>
        <w:t xml:space="preserve">в дальнейшем </w:t>
      </w:r>
      <w:r w:rsidRPr="001B5FC3">
        <w:rPr>
          <w:szCs w:val="22"/>
        </w:rPr>
        <w:t>«Стороны», заключили настоящий Договор о нижеследующем:</w:t>
      </w:r>
    </w:p>
    <w:p w14:paraId="41E9D2CC" w14:textId="77777777" w:rsidR="009F01D6" w:rsidRPr="001B5FC3" w:rsidRDefault="009F01D6" w:rsidP="009F01D6">
      <w:pPr>
        <w:pStyle w:val="212"/>
        <w:shd w:val="clear" w:color="auto" w:fill="FFFFFF"/>
        <w:tabs>
          <w:tab w:val="left" w:pos="0"/>
        </w:tabs>
        <w:ind w:firstLine="567"/>
        <w:jc w:val="center"/>
        <w:outlineLvl w:val="0"/>
        <w:rPr>
          <w:b/>
          <w:szCs w:val="22"/>
        </w:rPr>
      </w:pPr>
      <w:r w:rsidRPr="001B5FC3">
        <w:rPr>
          <w:b/>
          <w:szCs w:val="22"/>
        </w:rPr>
        <w:t>1. Предмет договора</w:t>
      </w:r>
    </w:p>
    <w:p w14:paraId="4248BEB7" w14:textId="77777777" w:rsidR="009F01D6" w:rsidRPr="001B5FC3" w:rsidRDefault="009F01D6" w:rsidP="009F01D6">
      <w:pPr>
        <w:pStyle w:val="212"/>
        <w:shd w:val="clear" w:color="auto" w:fill="FFFFFF"/>
        <w:ind w:firstLine="567"/>
        <w:outlineLvl w:val="0"/>
        <w:rPr>
          <w:szCs w:val="22"/>
        </w:rPr>
      </w:pPr>
      <w:r w:rsidRPr="001B5FC3">
        <w:rPr>
          <w:szCs w:val="22"/>
        </w:rPr>
        <w:t>1.1. «Участник тендера» для участия в тендере №_________________ (указать номер и наименование тендера) по лоту №</w:t>
      </w:r>
      <w:r w:rsidRPr="001B5FC3">
        <w:rPr>
          <w:szCs w:val="22"/>
          <w:u w:val="single"/>
        </w:rPr>
        <w:t>___</w:t>
      </w:r>
      <w:r w:rsidRPr="001B5FC3">
        <w:rPr>
          <w:szCs w:val="22"/>
        </w:rPr>
        <w:t xml:space="preserve">, </w:t>
      </w:r>
      <w:r w:rsidRPr="001B5FC3">
        <w:rPr>
          <w:color w:val="000000"/>
          <w:szCs w:val="22"/>
        </w:rPr>
        <w:t>обязуется перечислить на счет «</w:t>
      </w:r>
      <w:r w:rsidRPr="001B5FC3">
        <w:rPr>
          <w:bCs/>
          <w:spacing w:val="-5"/>
          <w:szCs w:val="22"/>
        </w:rPr>
        <w:t>Рабочего органа</w:t>
      </w:r>
      <w:r w:rsidRPr="001B5FC3">
        <w:rPr>
          <w:color w:val="000000"/>
          <w:szCs w:val="22"/>
        </w:rPr>
        <w:t>» сумму в размере _________ (сумма прописью _________________) Долларов США (Евро, Рубль) в качестве задатка.</w:t>
      </w:r>
      <w:r w:rsidRPr="001B5FC3">
        <w:rPr>
          <w:i/>
          <w:color w:val="000000"/>
          <w:szCs w:val="22"/>
        </w:rPr>
        <w:t xml:space="preserve"> </w:t>
      </w:r>
      <w:r w:rsidRPr="001B5FC3">
        <w:rPr>
          <w:color w:val="000000"/>
          <w:szCs w:val="22"/>
        </w:rPr>
        <w:t xml:space="preserve">Отечественные «Участники </w:t>
      </w:r>
      <w:r w:rsidRPr="001B5FC3">
        <w:rPr>
          <w:szCs w:val="22"/>
        </w:rPr>
        <w:t>тендера</w:t>
      </w:r>
      <w:r w:rsidRPr="001B5FC3">
        <w:rPr>
          <w:color w:val="000000"/>
          <w:szCs w:val="22"/>
        </w:rPr>
        <w:t>» производят оплату в национальной валюте в сумах на день оплаты по курсу Центрального банка Республики Узбекистан.</w:t>
      </w:r>
    </w:p>
    <w:p w14:paraId="7BC94DD1" w14:textId="77777777" w:rsidR="009F01D6" w:rsidRPr="001B5FC3" w:rsidRDefault="009F01D6" w:rsidP="009F01D6">
      <w:pPr>
        <w:pStyle w:val="212"/>
        <w:shd w:val="clear" w:color="auto" w:fill="FFFFFF"/>
        <w:ind w:firstLine="567"/>
        <w:jc w:val="center"/>
        <w:outlineLvl w:val="0"/>
        <w:rPr>
          <w:b/>
          <w:szCs w:val="22"/>
        </w:rPr>
      </w:pPr>
      <w:r w:rsidRPr="001B5FC3">
        <w:rPr>
          <w:b/>
          <w:szCs w:val="22"/>
        </w:rPr>
        <w:t>2. Передача денежных средств</w:t>
      </w:r>
    </w:p>
    <w:p w14:paraId="74BB34DF" w14:textId="77777777" w:rsidR="009F01D6" w:rsidRPr="001B5FC3" w:rsidRDefault="009F01D6" w:rsidP="009F01D6">
      <w:pPr>
        <w:pStyle w:val="212"/>
        <w:shd w:val="clear" w:color="auto" w:fill="FFFFFF"/>
        <w:ind w:firstLine="567"/>
        <w:outlineLvl w:val="0"/>
        <w:rPr>
          <w:szCs w:val="22"/>
        </w:rPr>
      </w:pPr>
      <w:r w:rsidRPr="001B5FC3">
        <w:rPr>
          <w:szCs w:val="22"/>
        </w:rPr>
        <w:t xml:space="preserve">2.1. Денежные средства, указанные в пункте 1.1. настоящего Договора, используются в качестве задатка, вносимого в целях обеспечения исполнения «Участником тендера» обязательств в рамках условий тендера в соответствии с подпунктом «в» пункта 4 Главы 4 «Инструкция для участника» </w:t>
      </w:r>
      <w:r w:rsidRPr="001B5FC3">
        <w:t>Закупочной документации по тендеру</w:t>
      </w:r>
      <w:r w:rsidRPr="001B5FC3">
        <w:rPr>
          <w:szCs w:val="22"/>
        </w:rPr>
        <w:t>.</w:t>
      </w:r>
    </w:p>
    <w:p w14:paraId="4CE84938" w14:textId="77777777" w:rsidR="009F01D6" w:rsidRPr="001B5FC3" w:rsidRDefault="009F01D6" w:rsidP="009F01D6">
      <w:pPr>
        <w:pStyle w:val="212"/>
        <w:shd w:val="clear" w:color="auto" w:fill="FFFFFF"/>
        <w:ind w:firstLine="567"/>
        <w:outlineLvl w:val="0"/>
        <w:rPr>
          <w:color w:val="000000"/>
          <w:szCs w:val="22"/>
        </w:rPr>
      </w:pPr>
      <w:r w:rsidRPr="001B5FC3">
        <w:rPr>
          <w:szCs w:val="22"/>
        </w:rPr>
        <w:t xml:space="preserve">2.2. Денежные </w:t>
      </w:r>
      <w:r w:rsidRPr="001B5FC3">
        <w:rPr>
          <w:color w:val="000000"/>
          <w:szCs w:val="22"/>
        </w:rPr>
        <w:t xml:space="preserve">средства, указанные в пункте 1.1. настоящего Договора, должны быть внесены «Участником </w:t>
      </w:r>
      <w:r w:rsidRPr="001B5FC3">
        <w:rPr>
          <w:szCs w:val="22"/>
        </w:rPr>
        <w:t>тендера</w:t>
      </w:r>
      <w:r w:rsidRPr="001B5FC3">
        <w:rPr>
          <w:color w:val="000000"/>
          <w:szCs w:val="22"/>
        </w:rPr>
        <w:t>» на счет «</w:t>
      </w:r>
      <w:r w:rsidRPr="001B5FC3">
        <w:rPr>
          <w:bCs/>
          <w:spacing w:val="-5"/>
          <w:szCs w:val="22"/>
        </w:rPr>
        <w:t>Рабочего органа</w:t>
      </w:r>
      <w:r w:rsidRPr="001B5FC3">
        <w:rPr>
          <w:color w:val="000000"/>
          <w:szCs w:val="22"/>
        </w:rPr>
        <w:t>», который указан в настоящем Договоре, не позднее последней даты приема тендерных предложений, и считаются внесенными с момента их зачисления на счет «</w:t>
      </w:r>
      <w:r w:rsidRPr="001B5FC3">
        <w:rPr>
          <w:bCs/>
          <w:spacing w:val="-5"/>
          <w:szCs w:val="22"/>
        </w:rPr>
        <w:t>Рабочего органа</w:t>
      </w:r>
      <w:r w:rsidRPr="001B5FC3">
        <w:rPr>
          <w:color w:val="000000"/>
          <w:szCs w:val="22"/>
        </w:rPr>
        <w:t>». Документом, подтверждающим внесение задатка на счет «</w:t>
      </w:r>
      <w:r w:rsidRPr="001B5FC3">
        <w:rPr>
          <w:bCs/>
          <w:spacing w:val="-5"/>
          <w:szCs w:val="22"/>
        </w:rPr>
        <w:t>Рабочего органа</w:t>
      </w:r>
      <w:r w:rsidRPr="001B5FC3">
        <w:rPr>
          <w:color w:val="000000"/>
          <w:szCs w:val="22"/>
        </w:rPr>
        <w:t>», является выписка со счета «</w:t>
      </w:r>
      <w:r w:rsidRPr="001B5FC3">
        <w:rPr>
          <w:bCs/>
          <w:color w:val="000000"/>
          <w:spacing w:val="-5"/>
          <w:szCs w:val="22"/>
        </w:rPr>
        <w:t>Рабочего органа</w:t>
      </w:r>
      <w:r w:rsidRPr="001B5FC3">
        <w:rPr>
          <w:color w:val="000000"/>
          <w:szCs w:val="22"/>
        </w:rPr>
        <w:t>».</w:t>
      </w:r>
    </w:p>
    <w:p w14:paraId="064DCD14" w14:textId="77777777" w:rsidR="009F01D6" w:rsidRPr="001B5FC3" w:rsidRDefault="009F01D6" w:rsidP="009F01D6">
      <w:pPr>
        <w:pStyle w:val="212"/>
        <w:shd w:val="clear" w:color="auto" w:fill="FFFFFF"/>
        <w:ind w:firstLine="567"/>
        <w:outlineLvl w:val="0"/>
        <w:rPr>
          <w:szCs w:val="22"/>
        </w:rPr>
      </w:pPr>
      <w:r w:rsidRPr="001B5FC3">
        <w:rPr>
          <w:szCs w:val="22"/>
        </w:rPr>
        <w:t xml:space="preserve">2.3. «Участник тендера» соглашается, что в случае непоступления суммы задатка на счет </w:t>
      </w:r>
      <w:r w:rsidRPr="001B5FC3">
        <w:rPr>
          <w:color w:val="000000"/>
          <w:szCs w:val="22"/>
        </w:rPr>
        <w:t>«</w:t>
      </w:r>
      <w:r w:rsidRPr="001B5FC3">
        <w:rPr>
          <w:bCs/>
          <w:spacing w:val="-5"/>
          <w:szCs w:val="22"/>
        </w:rPr>
        <w:t>Рабочего органа</w:t>
      </w:r>
      <w:r w:rsidRPr="001B5FC3">
        <w:rPr>
          <w:color w:val="000000"/>
          <w:szCs w:val="22"/>
        </w:rPr>
        <w:t>»</w:t>
      </w:r>
      <w:r w:rsidRPr="001B5FC3">
        <w:rPr>
          <w:szCs w:val="22"/>
        </w:rPr>
        <w:t xml:space="preserve"> до даты окончания срока приема тендерных предложений, обязательства «Участника тендера» по внесению задатка считаются неисполненными.</w:t>
      </w:r>
    </w:p>
    <w:p w14:paraId="71C122AC" w14:textId="77777777" w:rsidR="009F01D6" w:rsidRPr="001B5FC3" w:rsidRDefault="009F01D6" w:rsidP="009F01D6">
      <w:pPr>
        <w:pStyle w:val="212"/>
        <w:shd w:val="clear" w:color="auto" w:fill="FFFFFF"/>
        <w:ind w:firstLine="567"/>
        <w:outlineLvl w:val="0"/>
        <w:rPr>
          <w:szCs w:val="22"/>
        </w:rPr>
      </w:pPr>
      <w:r w:rsidRPr="001B5FC3">
        <w:rPr>
          <w:szCs w:val="22"/>
        </w:rPr>
        <w:t xml:space="preserve">2.4. «Участник тендера» не вправе распоряжаться денежными средствами, поступившими в качестве задатка на счет </w:t>
      </w:r>
      <w:r w:rsidRPr="001B5FC3">
        <w:rPr>
          <w:color w:val="000000"/>
          <w:szCs w:val="22"/>
        </w:rPr>
        <w:t>«</w:t>
      </w:r>
      <w:r w:rsidRPr="001B5FC3">
        <w:rPr>
          <w:bCs/>
          <w:spacing w:val="-5"/>
          <w:szCs w:val="22"/>
        </w:rPr>
        <w:t>Рабочего органа</w:t>
      </w:r>
      <w:r w:rsidRPr="001B5FC3">
        <w:rPr>
          <w:color w:val="000000"/>
          <w:szCs w:val="22"/>
        </w:rPr>
        <w:t>»</w:t>
      </w:r>
      <w:r w:rsidRPr="001B5FC3">
        <w:rPr>
          <w:szCs w:val="22"/>
        </w:rPr>
        <w:t xml:space="preserve">, то есть не вправе требовать от </w:t>
      </w:r>
      <w:r w:rsidRPr="001B5FC3">
        <w:rPr>
          <w:color w:val="000000"/>
          <w:szCs w:val="22"/>
        </w:rPr>
        <w:t>«</w:t>
      </w:r>
      <w:r w:rsidRPr="001B5FC3">
        <w:rPr>
          <w:bCs/>
          <w:spacing w:val="-5"/>
          <w:szCs w:val="22"/>
        </w:rPr>
        <w:t>Рабочего органа</w:t>
      </w:r>
      <w:r w:rsidRPr="001B5FC3">
        <w:rPr>
          <w:color w:val="000000"/>
          <w:szCs w:val="22"/>
        </w:rPr>
        <w:t>»</w:t>
      </w:r>
      <w:r w:rsidRPr="001B5FC3">
        <w:rPr>
          <w:szCs w:val="22"/>
        </w:rPr>
        <w:t xml:space="preserve"> их перечисления на любой иной банковский счет, не принадлежащий «Участнику тендера».</w:t>
      </w:r>
    </w:p>
    <w:p w14:paraId="195C1959" w14:textId="77777777" w:rsidR="009F01D6" w:rsidRPr="001B5FC3" w:rsidRDefault="009F01D6" w:rsidP="009F01D6">
      <w:pPr>
        <w:pStyle w:val="212"/>
        <w:shd w:val="clear" w:color="auto" w:fill="FFFFFF"/>
        <w:ind w:firstLine="567"/>
        <w:outlineLvl w:val="0"/>
        <w:rPr>
          <w:szCs w:val="22"/>
        </w:rPr>
      </w:pPr>
      <w:r w:rsidRPr="001B5FC3">
        <w:rPr>
          <w:szCs w:val="22"/>
        </w:rPr>
        <w:t>2.5. На денежные средства, перечисленные в соответствии с настоящим Договором, проценты не начисляются.</w:t>
      </w:r>
    </w:p>
    <w:p w14:paraId="7D451E5B" w14:textId="77777777" w:rsidR="009F01D6" w:rsidRPr="001B5FC3" w:rsidRDefault="009F01D6" w:rsidP="009F01D6">
      <w:pPr>
        <w:pStyle w:val="212"/>
        <w:shd w:val="clear" w:color="auto" w:fill="FFFFFF"/>
        <w:ind w:firstLine="567"/>
        <w:jc w:val="center"/>
        <w:outlineLvl w:val="0"/>
        <w:rPr>
          <w:b/>
          <w:szCs w:val="22"/>
        </w:rPr>
      </w:pPr>
      <w:r w:rsidRPr="001B5FC3">
        <w:rPr>
          <w:b/>
          <w:szCs w:val="22"/>
        </w:rPr>
        <w:t>3. Возврат задатка</w:t>
      </w:r>
    </w:p>
    <w:p w14:paraId="5FAA7DA5" w14:textId="77777777" w:rsidR="009F01D6" w:rsidRPr="001B5FC3" w:rsidRDefault="009F01D6" w:rsidP="009F01D6">
      <w:pPr>
        <w:shd w:val="clear" w:color="auto" w:fill="FFFFFF"/>
        <w:ind w:firstLine="567"/>
        <w:jc w:val="both"/>
        <w:rPr>
          <w:rFonts w:ascii="Times New Roman" w:hAnsi="Times New Roman"/>
          <w:color w:val="000000"/>
          <w:szCs w:val="22"/>
          <w:lang w:val="ru-RU"/>
        </w:rPr>
      </w:pPr>
      <w:r w:rsidRPr="001B5FC3">
        <w:rPr>
          <w:rFonts w:ascii="Times New Roman" w:hAnsi="Times New Roman"/>
          <w:szCs w:val="22"/>
          <w:lang w:val="ru-RU"/>
        </w:rPr>
        <w:t>3.1</w:t>
      </w:r>
      <w:r w:rsidRPr="001B5FC3">
        <w:rPr>
          <w:rFonts w:ascii="Times New Roman" w:hAnsi="Times New Roman"/>
          <w:color w:val="000000"/>
          <w:szCs w:val="22"/>
          <w:lang w:val="ru-RU"/>
        </w:rPr>
        <w:t xml:space="preserve">. «Рабочий орган» возвращает задаток «Участнику </w:t>
      </w:r>
      <w:r w:rsidRPr="001B5FC3">
        <w:rPr>
          <w:rFonts w:ascii="Times New Roman" w:hAnsi="Times New Roman"/>
          <w:spacing w:val="-3"/>
          <w:szCs w:val="22"/>
          <w:lang w:val="ru-RU"/>
        </w:rPr>
        <w:t>тендера</w:t>
      </w:r>
      <w:r w:rsidRPr="001B5FC3">
        <w:rPr>
          <w:rFonts w:ascii="Times New Roman" w:hAnsi="Times New Roman"/>
          <w:color w:val="000000"/>
          <w:szCs w:val="22"/>
          <w:lang w:val="ru-RU"/>
        </w:rPr>
        <w:t>» в течение 10 банковских дней после решения Закупочной комиссии с учетом удержания банковских комиссий за перевод средств, в следующих случаях:</w:t>
      </w:r>
    </w:p>
    <w:p w14:paraId="2AA3150F" w14:textId="77777777" w:rsidR="009F01D6" w:rsidRPr="001B5FC3" w:rsidRDefault="009F01D6" w:rsidP="009F01D6">
      <w:pPr>
        <w:shd w:val="clear" w:color="auto" w:fill="FFFFFF"/>
        <w:ind w:firstLine="567"/>
        <w:jc w:val="both"/>
        <w:rPr>
          <w:rFonts w:ascii="Times New Roman" w:hAnsi="Times New Roman"/>
          <w:color w:val="000000"/>
          <w:szCs w:val="22"/>
          <w:lang w:val="ru-RU"/>
        </w:rPr>
      </w:pPr>
      <w:r w:rsidRPr="001B5FC3">
        <w:rPr>
          <w:rFonts w:ascii="Times New Roman" w:hAnsi="Times New Roman"/>
          <w:color w:val="000000"/>
          <w:szCs w:val="22"/>
          <w:lang w:val="ru-RU"/>
        </w:rPr>
        <w:t xml:space="preserve">- если «Участник </w:t>
      </w:r>
      <w:r w:rsidRPr="001B5FC3">
        <w:rPr>
          <w:rFonts w:ascii="Times New Roman" w:hAnsi="Times New Roman"/>
          <w:spacing w:val="-3"/>
          <w:szCs w:val="22"/>
          <w:lang w:val="ru-RU"/>
        </w:rPr>
        <w:t>тендера</w:t>
      </w:r>
      <w:r w:rsidRPr="001B5FC3">
        <w:rPr>
          <w:rFonts w:ascii="Times New Roman" w:hAnsi="Times New Roman"/>
          <w:color w:val="000000"/>
          <w:szCs w:val="22"/>
          <w:lang w:val="ru-RU"/>
        </w:rPr>
        <w:t>» не допущен к участию в тендере;</w:t>
      </w:r>
    </w:p>
    <w:p w14:paraId="4D6BAC6D" w14:textId="77777777" w:rsidR="009F01D6" w:rsidRPr="001B5FC3" w:rsidRDefault="009F01D6" w:rsidP="009F01D6">
      <w:pPr>
        <w:shd w:val="clear" w:color="auto" w:fill="FFFFFF"/>
        <w:ind w:firstLine="567"/>
        <w:jc w:val="both"/>
        <w:rPr>
          <w:rFonts w:ascii="Times New Roman" w:hAnsi="Times New Roman"/>
          <w:color w:val="000000"/>
          <w:szCs w:val="22"/>
          <w:lang w:val="ru-RU"/>
        </w:rPr>
      </w:pPr>
      <w:r w:rsidRPr="001B5FC3">
        <w:rPr>
          <w:rFonts w:ascii="Times New Roman" w:hAnsi="Times New Roman"/>
          <w:color w:val="000000"/>
          <w:szCs w:val="22"/>
          <w:lang w:val="ru-RU"/>
        </w:rPr>
        <w:t xml:space="preserve">- если «Участник </w:t>
      </w:r>
      <w:r w:rsidRPr="001B5FC3">
        <w:rPr>
          <w:rFonts w:ascii="Times New Roman" w:hAnsi="Times New Roman"/>
          <w:spacing w:val="-3"/>
          <w:szCs w:val="22"/>
          <w:lang w:val="ru-RU"/>
        </w:rPr>
        <w:t>тендера</w:t>
      </w:r>
      <w:r w:rsidRPr="001B5FC3">
        <w:rPr>
          <w:rFonts w:ascii="Times New Roman" w:hAnsi="Times New Roman"/>
          <w:color w:val="000000"/>
          <w:szCs w:val="22"/>
          <w:lang w:val="ru-RU"/>
        </w:rPr>
        <w:t xml:space="preserve">» не будет объявлен Победителем </w:t>
      </w:r>
      <w:r w:rsidRPr="001B5FC3">
        <w:rPr>
          <w:rFonts w:ascii="Times New Roman" w:hAnsi="Times New Roman"/>
          <w:spacing w:val="-3"/>
          <w:szCs w:val="22"/>
          <w:lang w:val="ru-RU"/>
        </w:rPr>
        <w:t>тендера</w:t>
      </w:r>
      <w:r w:rsidRPr="001B5FC3">
        <w:rPr>
          <w:rFonts w:ascii="Times New Roman" w:hAnsi="Times New Roman"/>
          <w:color w:val="000000"/>
          <w:szCs w:val="22"/>
          <w:lang w:val="ru-RU"/>
        </w:rPr>
        <w:t>;</w:t>
      </w:r>
    </w:p>
    <w:p w14:paraId="36C2B27B" w14:textId="77777777" w:rsidR="009F01D6" w:rsidRPr="001B5FC3" w:rsidRDefault="009F01D6" w:rsidP="009F01D6">
      <w:pPr>
        <w:shd w:val="clear" w:color="auto" w:fill="FFFFFF"/>
        <w:ind w:firstLine="567"/>
        <w:jc w:val="both"/>
        <w:rPr>
          <w:rFonts w:ascii="Times New Roman" w:hAnsi="Times New Roman"/>
          <w:color w:val="000000"/>
          <w:szCs w:val="22"/>
          <w:lang w:val="ru-RU"/>
        </w:rPr>
      </w:pPr>
      <w:r w:rsidRPr="001B5FC3">
        <w:rPr>
          <w:rFonts w:ascii="Times New Roman" w:hAnsi="Times New Roman"/>
          <w:color w:val="000000"/>
          <w:szCs w:val="22"/>
          <w:lang w:val="ru-RU"/>
        </w:rPr>
        <w:t xml:space="preserve">- если </w:t>
      </w:r>
      <w:r w:rsidRPr="001B5FC3">
        <w:rPr>
          <w:rFonts w:ascii="Times New Roman" w:hAnsi="Times New Roman"/>
          <w:spacing w:val="-3"/>
          <w:szCs w:val="22"/>
          <w:lang w:val="ru-RU"/>
        </w:rPr>
        <w:t>тендер</w:t>
      </w:r>
      <w:r w:rsidRPr="001B5FC3">
        <w:rPr>
          <w:rFonts w:ascii="Times New Roman" w:hAnsi="Times New Roman"/>
          <w:color w:val="000000"/>
          <w:szCs w:val="22"/>
          <w:lang w:val="ru-RU"/>
        </w:rPr>
        <w:t xml:space="preserve"> будет отменен;</w:t>
      </w:r>
    </w:p>
    <w:p w14:paraId="6645ED33" w14:textId="77777777" w:rsidR="009F01D6" w:rsidRPr="001B5FC3" w:rsidRDefault="009F01D6" w:rsidP="009F01D6">
      <w:pPr>
        <w:shd w:val="clear" w:color="auto" w:fill="FFFFFF"/>
        <w:ind w:firstLine="567"/>
        <w:jc w:val="both"/>
        <w:rPr>
          <w:rFonts w:ascii="Times New Roman" w:hAnsi="Times New Roman"/>
          <w:color w:val="000000"/>
          <w:spacing w:val="-3"/>
          <w:szCs w:val="22"/>
          <w:lang w:val="ru-RU"/>
        </w:rPr>
      </w:pPr>
      <w:r w:rsidRPr="001B5FC3">
        <w:rPr>
          <w:rFonts w:ascii="Times New Roman" w:hAnsi="Times New Roman"/>
          <w:color w:val="000000"/>
          <w:szCs w:val="22"/>
          <w:lang w:val="ru-RU"/>
        </w:rPr>
        <w:t xml:space="preserve">- если </w:t>
      </w:r>
      <w:r w:rsidRPr="001B5FC3">
        <w:rPr>
          <w:rFonts w:ascii="Times New Roman" w:hAnsi="Times New Roman"/>
          <w:spacing w:val="-3"/>
          <w:szCs w:val="22"/>
          <w:lang w:val="ru-RU"/>
        </w:rPr>
        <w:t xml:space="preserve">тендер </w:t>
      </w:r>
      <w:r w:rsidRPr="001B5FC3">
        <w:rPr>
          <w:rFonts w:ascii="Times New Roman" w:hAnsi="Times New Roman"/>
          <w:color w:val="000000"/>
          <w:szCs w:val="22"/>
          <w:lang w:val="ru-RU"/>
        </w:rPr>
        <w:t>будет объявлен несостоявшимся.</w:t>
      </w:r>
    </w:p>
    <w:p w14:paraId="23A9B989" w14:textId="77777777" w:rsidR="009F01D6" w:rsidRPr="001B5FC3" w:rsidRDefault="009F01D6" w:rsidP="009F01D6">
      <w:pPr>
        <w:pStyle w:val="212"/>
        <w:shd w:val="clear" w:color="auto" w:fill="FFFFFF"/>
        <w:ind w:firstLine="567"/>
        <w:outlineLvl w:val="0"/>
        <w:rPr>
          <w:color w:val="000000"/>
          <w:szCs w:val="22"/>
        </w:rPr>
      </w:pPr>
      <w:r w:rsidRPr="001B5FC3">
        <w:rPr>
          <w:color w:val="000000"/>
          <w:szCs w:val="22"/>
        </w:rPr>
        <w:t xml:space="preserve">3.2. Участнику </w:t>
      </w:r>
      <w:r w:rsidRPr="001B5FC3">
        <w:rPr>
          <w:szCs w:val="22"/>
        </w:rPr>
        <w:t>тендера,</w:t>
      </w:r>
      <w:r w:rsidRPr="001B5FC3">
        <w:rPr>
          <w:color w:val="000000"/>
          <w:szCs w:val="22"/>
        </w:rPr>
        <w:t xml:space="preserve"> признанному Победителем,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Покупателем (для импортных договоров) Отечественным участникам – победителям тендера, сумма задатка возвращается после исполнения всех обязательств по заключенному договору с Покупателем.</w:t>
      </w:r>
    </w:p>
    <w:p w14:paraId="413F87D9" w14:textId="77777777" w:rsidR="009F01D6" w:rsidRPr="001B5FC3" w:rsidRDefault="009F01D6" w:rsidP="009F01D6">
      <w:pPr>
        <w:pStyle w:val="212"/>
        <w:shd w:val="clear" w:color="auto" w:fill="FFFFFF"/>
        <w:ind w:firstLine="567"/>
        <w:outlineLvl w:val="0"/>
        <w:rPr>
          <w:szCs w:val="22"/>
        </w:rPr>
      </w:pPr>
      <w:r w:rsidRPr="001B5FC3">
        <w:rPr>
          <w:color w:val="000000"/>
          <w:szCs w:val="22"/>
        </w:rPr>
        <w:t xml:space="preserve">3.3. </w:t>
      </w:r>
      <w:r w:rsidRPr="001B5FC3">
        <w:rPr>
          <w:szCs w:val="22"/>
        </w:rPr>
        <w:t>В случае, если «Участник тендера» отзывает свое предложение после последней даты приема тендерных предложений, задаток ему не возвращается. Участник тендераа вправе отозвать или внести изменения в поданное предложение до срока окончания подачи таких предложений. «Рабочий орган» обязуется перечислить сумму задатка с учетом удержания банковских комиссий за перевод средств, на указанный «Участником тендера» в настоящем Договоре счет в течение 10 банковских дней с момента получения заявления «Участника тендера» об отзыве тендерного предложения.</w:t>
      </w:r>
    </w:p>
    <w:p w14:paraId="3D4B69D2" w14:textId="77777777" w:rsidR="009F01D6" w:rsidRPr="001B5FC3" w:rsidRDefault="009F01D6" w:rsidP="009F01D6">
      <w:pPr>
        <w:shd w:val="clear" w:color="auto" w:fill="FFFFFF"/>
        <w:ind w:firstLine="567"/>
        <w:jc w:val="both"/>
        <w:rPr>
          <w:rFonts w:ascii="Times New Roman" w:hAnsi="Times New Roman"/>
          <w:color w:val="000000"/>
          <w:szCs w:val="22"/>
          <w:lang w:val="ru-RU"/>
        </w:rPr>
      </w:pPr>
      <w:r w:rsidRPr="001B5FC3">
        <w:rPr>
          <w:rFonts w:ascii="Times New Roman" w:hAnsi="Times New Roman"/>
          <w:szCs w:val="22"/>
          <w:lang w:val="ru-RU"/>
        </w:rPr>
        <w:lastRenderedPageBreak/>
        <w:t xml:space="preserve">3.4. Задаток </w:t>
      </w:r>
      <w:r w:rsidRPr="001B5FC3">
        <w:rPr>
          <w:rFonts w:ascii="Times New Roman" w:hAnsi="Times New Roman"/>
          <w:spacing w:val="-3"/>
          <w:szCs w:val="22"/>
          <w:lang w:val="ru-RU"/>
        </w:rPr>
        <w:t>«Участника тендера»</w:t>
      </w:r>
      <w:r w:rsidRPr="001B5FC3">
        <w:rPr>
          <w:rFonts w:ascii="Times New Roman" w:hAnsi="Times New Roman"/>
          <w:szCs w:val="22"/>
          <w:lang w:val="ru-RU"/>
        </w:rPr>
        <w:t xml:space="preserve"> (за исключением Победителя) подлежит возврату на банковский счет Продавца с учетом удержания банковских комиссий за перевод средств, в течение срока, установленного </w:t>
      </w:r>
      <w:r w:rsidRPr="001B5FC3">
        <w:rPr>
          <w:rFonts w:ascii="Times New Roman" w:hAnsi="Times New Roman"/>
          <w:lang w:val="ru-RU"/>
        </w:rPr>
        <w:t>Закупочной документации по тендеру</w:t>
      </w:r>
      <w:r w:rsidRPr="001B5FC3">
        <w:rPr>
          <w:rFonts w:ascii="Times New Roman" w:hAnsi="Times New Roman"/>
          <w:szCs w:val="22"/>
          <w:lang w:val="ru-RU"/>
        </w:rPr>
        <w:t xml:space="preserve"> с момента объявления Победителя, но не позднее 10 банковских дней.</w:t>
      </w:r>
    </w:p>
    <w:p w14:paraId="11277CE7" w14:textId="77777777" w:rsidR="009F01D6" w:rsidRPr="001B5FC3" w:rsidRDefault="009F01D6" w:rsidP="009F01D6">
      <w:pPr>
        <w:pStyle w:val="212"/>
        <w:shd w:val="clear" w:color="auto" w:fill="FFFFFF"/>
        <w:ind w:firstLine="567"/>
        <w:outlineLvl w:val="0"/>
        <w:rPr>
          <w:b/>
          <w:color w:val="000000"/>
          <w:szCs w:val="22"/>
        </w:rPr>
      </w:pPr>
      <w:r w:rsidRPr="001B5FC3">
        <w:rPr>
          <w:color w:val="000000"/>
          <w:szCs w:val="22"/>
        </w:rPr>
        <w:t xml:space="preserve">3.5. В случае, если «Участник </w:t>
      </w:r>
      <w:r w:rsidRPr="001B5FC3">
        <w:rPr>
          <w:szCs w:val="22"/>
        </w:rPr>
        <w:t>тендера</w:t>
      </w:r>
      <w:r w:rsidRPr="001B5FC3">
        <w:rPr>
          <w:color w:val="000000"/>
          <w:szCs w:val="22"/>
        </w:rPr>
        <w:t xml:space="preserve">», признанный Победителем </w:t>
      </w:r>
      <w:r w:rsidRPr="001B5FC3">
        <w:rPr>
          <w:szCs w:val="22"/>
        </w:rPr>
        <w:t>тендера</w:t>
      </w:r>
      <w:r w:rsidRPr="001B5FC3">
        <w:rPr>
          <w:color w:val="000000"/>
          <w:szCs w:val="22"/>
        </w:rPr>
        <w:t xml:space="preserve"> уклоняется, либо прямо отказывается от заключения договора, предусмотренного условиями тендера после получения извещения о подведении итогов </w:t>
      </w:r>
      <w:r w:rsidRPr="001B5FC3">
        <w:rPr>
          <w:szCs w:val="22"/>
        </w:rPr>
        <w:t>тендера</w:t>
      </w:r>
      <w:r w:rsidRPr="001B5FC3">
        <w:rPr>
          <w:color w:val="000000"/>
          <w:szCs w:val="22"/>
        </w:rPr>
        <w:t xml:space="preserve"> и утверждения Протокола, сумма задатка ему не возвращается.</w:t>
      </w:r>
    </w:p>
    <w:p w14:paraId="32EF54B4" w14:textId="77777777" w:rsidR="009F01D6" w:rsidRPr="001B5FC3" w:rsidRDefault="009F01D6" w:rsidP="009F01D6">
      <w:pPr>
        <w:pStyle w:val="212"/>
        <w:shd w:val="clear" w:color="auto" w:fill="FFFFFF"/>
        <w:ind w:firstLine="567"/>
        <w:jc w:val="center"/>
        <w:outlineLvl w:val="0"/>
        <w:rPr>
          <w:b/>
          <w:color w:val="000000"/>
          <w:szCs w:val="22"/>
        </w:rPr>
      </w:pPr>
      <w:r w:rsidRPr="001B5FC3">
        <w:rPr>
          <w:b/>
          <w:color w:val="000000"/>
          <w:szCs w:val="22"/>
        </w:rPr>
        <w:t>4. Срок действия договора</w:t>
      </w:r>
    </w:p>
    <w:p w14:paraId="22914C5E" w14:textId="77777777" w:rsidR="009F01D6" w:rsidRPr="001B5FC3" w:rsidRDefault="009F01D6" w:rsidP="009F01D6">
      <w:pPr>
        <w:shd w:val="clear" w:color="auto" w:fill="FFFFFF"/>
        <w:ind w:firstLine="567"/>
        <w:jc w:val="both"/>
        <w:rPr>
          <w:rFonts w:ascii="Times New Roman" w:hAnsi="Times New Roman"/>
          <w:color w:val="000000"/>
          <w:szCs w:val="22"/>
          <w:lang w:val="ru-RU"/>
        </w:rPr>
      </w:pPr>
      <w:r w:rsidRPr="001B5FC3">
        <w:rPr>
          <w:rFonts w:ascii="Times New Roman" w:hAnsi="Times New Roman"/>
          <w:color w:val="000000"/>
          <w:szCs w:val="22"/>
          <w:lang w:val="ru-RU"/>
        </w:rPr>
        <w:t xml:space="preserve">4.1. Настоящий договор является неотъемлемой частью </w:t>
      </w:r>
      <w:r w:rsidRPr="001B5FC3">
        <w:rPr>
          <w:rFonts w:ascii="Times New Roman" w:hAnsi="Times New Roman"/>
          <w:lang w:val="ru-RU"/>
        </w:rPr>
        <w:t>Закупочной документации по тендеру</w:t>
      </w:r>
      <w:r w:rsidRPr="001B5FC3">
        <w:rPr>
          <w:rFonts w:ascii="Times New Roman" w:hAnsi="Times New Roman"/>
          <w:color w:val="000000"/>
          <w:szCs w:val="22"/>
          <w:lang w:val="ru-RU"/>
        </w:rPr>
        <w:t xml:space="preserve"> </w:t>
      </w:r>
      <w:r w:rsidRPr="001B5FC3">
        <w:rPr>
          <w:rFonts w:ascii="Times New Roman" w:hAnsi="Times New Roman"/>
          <w:szCs w:val="22"/>
          <w:lang w:val="ru-RU"/>
        </w:rPr>
        <w:t xml:space="preserve">(указать номер и наименование </w:t>
      </w:r>
      <w:r w:rsidRPr="001B5FC3">
        <w:rPr>
          <w:rFonts w:ascii="Times New Roman" w:hAnsi="Times New Roman"/>
          <w:spacing w:val="-3"/>
          <w:szCs w:val="22"/>
          <w:lang w:val="ru-RU"/>
        </w:rPr>
        <w:t>тендера</w:t>
      </w:r>
      <w:r w:rsidRPr="001B5FC3">
        <w:rPr>
          <w:rFonts w:ascii="Times New Roman" w:hAnsi="Times New Roman"/>
          <w:szCs w:val="22"/>
          <w:lang w:val="ru-RU"/>
        </w:rPr>
        <w:t>)</w:t>
      </w:r>
      <w:r w:rsidRPr="001B5FC3">
        <w:rPr>
          <w:rFonts w:ascii="Times New Roman" w:hAnsi="Times New Roman"/>
          <w:color w:val="000000"/>
          <w:szCs w:val="22"/>
          <w:lang w:val="ru-RU"/>
        </w:rPr>
        <w:t>.</w:t>
      </w:r>
    </w:p>
    <w:p w14:paraId="3B2B76DC" w14:textId="77777777" w:rsidR="009F01D6" w:rsidRPr="001B5FC3" w:rsidRDefault="009F01D6" w:rsidP="009F01D6">
      <w:pPr>
        <w:shd w:val="clear" w:color="auto" w:fill="FFFFFF"/>
        <w:ind w:firstLine="567"/>
        <w:jc w:val="both"/>
        <w:rPr>
          <w:rFonts w:ascii="Times New Roman" w:hAnsi="Times New Roman"/>
          <w:color w:val="000000"/>
          <w:szCs w:val="22"/>
          <w:lang w:val="ru-RU"/>
        </w:rPr>
      </w:pPr>
      <w:r w:rsidRPr="001B5FC3">
        <w:rPr>
          <w:rFonts w:ascii="Times New Roman" w:hAnsi="Times New Roman"/>
          <w:color w:val="000000"/>
          <w:szCs w:val="22"/>
          <w:lang w:val="ru-RU"/>
        </w:rPr>
        <w:t xml:space="preserve">4.2. Настоящий Договор вступает в силу с момента его подписания Сторонами и прекращает свое действие исполнением Сторонами обязательств, предусмотренных условиями </w:t>
      </w:r>
      <w:r w:rsidRPr="001B5FC3">
        <w:rPr>
          <w:rFonts w:ascii="Times New Roman" w:hAnsi="Times New Roman"/>
          <w:lang w:val="ru-RU"/>
        </w:rPr>
        <w:t>Закупочной документации по тендеру</w:t>
      </w:r>
      <w:r w:rsidRPr="001B5FC3">
        <w:rPr>
          <w:rFonts w:ascii="Times New Roman" w:hAnsi="Times New Roman"/>
          <w:color w:val="000000"/>
          <w:szCs w:val="22"/>
          <w:lang w:val="ru-RU"/>
        </w:rPr>
        <w:t xml:space="preserve"> и настоящего Договора.</w:t>
      </w:r>
    </w:p>
    <w:p w14:paraId="0D7B9F0E" w14:textId="77777777" w:rsidR="009F01D6" w:rsidRPr="001B5FC3" w:rsidRDefault="009F01D6" w:rsidP="009F01D6">
      <w:pPr>
        <w:shd w:val="clear" w:color="auto" w:fill="FFFFFF"/>
        <w:ind w:firstLine="567"/>
        <w:jc w:val="both"/>
        <w:rPr>
          <w:rFonts w:ascii="Times New Roman" w:hAnsi="Times New Roman"/>
          <w:szCs w:val="22"/>
          <w:lang w:val="ru-RU"/>
        </w:rPr>
      </w:pPr>
      <w:r w:rsidRPr="001B5FC3">
        <w:rPr>
          <w:rFonts w:ascii="Times New Roman" w:hAnsi="Times New Roman"/>
          <w:color w:val="000000"/>
          <w:szCs w:val="22"/>
          <w:lang w:val="ru-RU"/>
        </w:rPr>
        <w:t>4.3.</w:t>
      </w:r>
      <w:r w:rsidRPr="001B5FC3">
        <w:rPr>
          <w:rFonts w:ascii="Times New Roman" w:hAnsi="Times New Roman"/>
          <w:szCs w:val="22"/>
          <w:lang w:val="ru-RU"/>
        </w:rPr>
        <w:t xml:space="preserve"> Все возможные споры и разногласия, вытекающие из условий настоящего Договора, будут разрешаться Сторонами путем переговоров. В случае невозможности разрешения споров и разногласий путем переговоров, они </w:t>
      </w:r>
      <w:r w:rsidRPr="001B5FC3">
        <w:rPr>
          <w:rFonts w:ascii="Times New Roman" w:hAnsi="Times New Roman"/>
          <w:color w:val="000000"/>
          <w:szCs w:val="22"/>
          <w:lang w:val="ru-RU"/>
        </w:rPr>
        <w:t xml:space="preserve">подлежат разрешению в соответствующем Экономическом суде г. Ташкента. </w:t>
      </w:r>
    </w:p>
    <w:p w14:paraId="5A919A5A" w14:textId="77777777" w:rsidR="009F01D6" w:rsidRPr="001B5FC3" w:rsidRDefault="009F01D6" w:rsidP="009F01D6">
      <w:pPr>
        <w:pStyle w:val="212"/>
        <w:shd w:val="clear" w:color="auto" w:fill="FFFFFF"/>
        <w:ind w:firstLine="567"/>
        <w:outlineLvl w:val="0"/>
        <w:rPr>
          <w:szCs w:val="22"/>
        </w:rPr>
      </w:pPr>
      <w:r w:rsidRPr="001B5FC3">
        <w:rPr>
          <w:szCs w:val="22"/>
        </w:rPr>
        <w:t>4.4. Настоящий Договор составлен в 2 (двух), имеющих одинаковую юридическую силу экземплярах - по одному для каждой из Сторон.</w:t>
      </w:r>
    </w:p>
    <w:p w14:paraId="1EDB465D" w14:textId="77777777" w:rsidR="009F01D6" w:rsidRPr="001B5FC3" w:rsidRDefault="009F01D6" w:rsidP="009F01D6">
      <w:pPr>
        <w:pStyle w:val="212"/>
        <w:shd w:val="clear" w:color="auto" w:fill="FFFFFF"/>
        <w:tabs>
          <w:tab w:val="left" w:pos="-2520"/>
        </w:tabs>
        <w:ind w:firstLine="567"/>
        <w:rPr>
          <w:szCs w:val="22"/>
        </w:rPr>
      </w:pPr>
    </w:p>
    <w:p w14:paraId="7527A3BD" w14:textId="77777777" w:rsidR="007004CB" w:rsidRPr="001B5FC3" w:rsidRDefault="007004CB" w:rsidP="00322C6A">
      <w:pPr>
        <w:pStyle w:val="210"/>
        <w:shd w:val="clear" w:color="auto" w:fill="FFFFFF"/>
        <w:tabs>
          <w:tab w:val="left" w:pos="-2520"/>
        </w:tabs>
        <w:suppressAutoHyphens/>
        <w:ind w:firstLine="567"/>
        <w:rPr>
          <w:spacing w:val="-3"/>
          <w:szCs w:val="22"/>
          <w:lang w:val="ru-RU"/>
        </w:rPr>
      </w:pPr>
    </w:p>
    <w:p w14:paraId="0CC1732A" w14:textId="77777777" w:rsidR="007004CB" w:rsidRPr="001B5FC3" w:rsidRDefault="007004CB" w:rsidP="00322C6A">
      <w:pPr>
        <w:pStyle w:val="210"/>
        <w:shd w:val="clear" w:color="auto" w:fill="FFFFFF"/>
        <w:tabs>
          <w:tab w:val="left" w:pos="-2520"/>
        </w:tabs>
        <w:suppressAutoHyphens/>
        <w:ind w:firstLine="567"/>
        <w:rPr>
          <w:spacing w:val="-3"/>
          <w:szCs w:val="22"/>
          <w:lang w:val="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4111"/>
      </w:tblGrid>
      <w:tr w:rsidR="007004CB" w:rsidRPr="001B5FC3" w14:paraId="20541576" w14:textId="77777777" w:rsidTr="004E27F2">
        <w:trPr>
          <w:trHeight w:val="3783"/>
        </w:trPr>
        <w:tc>
          <w:tcPr>
            <w:tcW w:w="5670" w:type="dxa"/>
          </w:tcPr>
          <w:p w14:paraId="746BBC24" w14:textId="77777777" w:rsidR="007004CB" w:rsidRPr="001B5FC3" w:rsidRDefault="007004CB" w:rsidP="004E27F2">
            <w:pPr>
              <w:shd w:val="clear" w:color="auto" w:fill="FFFFFF"/>
              <w:jc w:val="center"/>
              <w:rPr>
                <w:rFonts w:ascii="Times New Roman" w:hAnsi="Times New Roman"/>
                <w:b/>
                <w:color w:val="000000"/>
                <w:szCs w:val="22"/>
                <w:lang w:val="ru-RU"/>
              </w:rPr>
            </w:pPr>
            <w:r w:rsidRPr="001B5FC3">
              <w:rPr>
                <w:rFonts w:ascii="Times New Roman" w:hAnsi="Times New Roman"/>
                <w:b/>
                <w:color w:val="000000"/>
                <w:szCs w:val="22"/>
                <w:lang w:val="ru-RU"/>
              </w:rPr>
              <w:t>«РАБОЧИЙ ОРГАН»</w:t>
            </w:r>
          </w:p>
          <w:p w14:paraId="641D9F85" w14:textId="77777777" w:rsidR="00E83980" w:rsidRPr="001B5FC3" w:rsidRDefault="00322C6A" w:rsidP="004E27F2">
            <w:pPr>
              <w:shd w:val="clear" w:color="auto" w:fill="FFFFFF"/>
              <w:jc w:val="center"/>
              <w:rPr>
                <w:rFonts w:ascii="Times New Roman" w:hAnsi="Times New Roman"/>
                <w:color w:val="000000"/>
                <w:szCs w:val="22"/>
                <w:lang w:val="ru-RU"/>
              </w:rPr>
            </w:pPr>
            <w:r w:rsidRPr="001B5FC3">
              <w:rPr>
                <w:rFonts w:ascii="Times New Roman" w:hAnsi="Times New Roman"/>
                <w:color w:val="000000"/>
                <w:szCs w:val="22"/>
                <w:lang w:val="ru-RU"/>
              </w:rPr>
              <w:t xml:space="preserve">ООО </w:t>
            </w:r>
            <w:r w:rsidR="00E83980" w:rsidRPr="001B5FC3">
              <w:rPr>
                <w:rFonts w:ascii="Times New Roman" w:hAnsi="Times New Roman"/>
                <w:color w:val="000000"/>
                <w:szCs w:val="22"/>
                <w:lang w:val="ru-RU"/>
              </w:rPr>
              <w:t>«O’zmedimpeks»</w:t>
            </w:r>
            <w:r w:rsidRPr="001B5FC3">
              <w:rPr>
                <w:rFonts w:ascii="Times New Roman" w:hAnsi="Times New Roman"/>
                <w:color w:val="000000"/>
                <w:szCs w:val="22"/>
                <w:lang w:val="ru-RU"/>
              </w:rPr>
              <w:t xml:space="preserve"> </w:t>
            </w:r>
          </w:p>
          <w:p w14:paraId="5F7DA7A0" w14:textId="77777777" w:rsidR="00E83980" w:rsidRPr="001B5FC3" w:rsidRDefault="00322C6A" w:rsidP="004E27F2">
            <w:pPr>
              <w:shd w:val="clear" w:color="auto" w:fill="FFFFFF"/>
              <w:jc w:val="center"/>
              <w:rPr>
                <w:rFonts w:ascii="Times New Roman" w:hAnsi="Times New Roman"/>
                <w:color w:val="000000"/>
                <w:szCs w:val="22"/>
                <w:lang w:val="ru-RU"/>
              </w:rPr>
            </w:pPr>
            <w:r w:rsidRPr="001B5FC3">
              <w:rPr>
                <w:rFonts w:ascii="Times New Roman" w:hAnsi="Times New Roman"/>
                <w:color w:val="000000"/>
                <w:szCs w:val="22"/>
                <w:lang w:val="ru-RU"/>
              </w:rPr>
              <w:t xml:space="preserve">Министерства здравоохранения </w:t>
            </w:r>
          </w:p>
          <w:p w14:paraId="72949E0E" w14:textId="77777777" w:rsidR="007004CB" w:rsidRPr="001B5FC3" w:rsidRDefault="00322C6A" w:rsidP="004E27F2">
            <w:pPr>
              <w:shd w:val="clear" w:color="auto" w:fill="FFFFFF"/>
              <w:jc w:val="center"/>
              <w:rPr>
                <w:rFonts w:ascii="Times New Roman" w:hAnsi="Times New Roman"/>
                <w:color w:val="000000"/>
                <w:szCs w:val="22"/>
                <w:lang w:val="ru-RU"/>
              </w:rPr>
            </w:pPr>
            <w:r w:rsidRPr="001B5FC3">
              <w:rPr>
                <w:rFonts w:ascii="Times New Roman" w:hAnsi="Times New Roman"/>
                <w:color w:val="000000"/>
                <w:szCs w:val="22"/>
                <w:lang w:val="ru-RU"/>
              </w:rPr>
              <w:t>Республики Узбекистан</w:t>
            </w:r>
          </w:p>
          <w:p w14:paraId="4A8085BB" w14:textId="77777777" w:rsidR="004E27F2" w:rsidRPr="001B5FC3" w:rsidRDefault="004E27F2" w:rsidP="004E27F2">
            <w:pPr>
              <w:shd w:val="clear" w:color="auto" w:fill="FFFFFF"/>
              <w:jc w:val="center"/>
              <w:rPr>
                <w:rFonts w:ascii="Times New Roman" w:hAnsi="Times New Roman"/>
                <w:color w:val="000000"/>
                <w:szCs w:val="22"/>
                <w:lang w:val="ru-RU"/>
              </w:rPr>
            </w:pPr>
          </w:p>
          <w:p w14:paraId="3F974082" w14:textId="77777777" w:rsidR="004E27F2" w:rsidRPr="001B5FC3" w:rsidRDefault="004E27F2" w:rsidP="004E27F2">
            <w:pPr>
              <w:shd w:val="clear" w:color="auto" w:fill="FFFFFF"/>
              <w:rPr>
                <w:rFonts w:ascii="Times New Roman" w:hAnsi="Times New Roman"/>
                <w:color w:val="000000"/>
                <w:szCs w:val="22"/>
                <w:lang w:val="ru-RU"/>
              </w:rPr>
            </w:pPr>
            <w:r w:rsidRPr="001B5FC3">
              <w:rPr>
                <w:rFonts w:ascii="Times New Roman" w:hAnsi="Times New Roman"/>
                <w:color w:val="000000"/>
                <w:szCs w:val="22"/>
                <w:lang w:val="ru-RU"/>
              </w:rPr>
              <w:t xml:space="preserve">Адрес: </w:t>
            </w:r>
            <w:r w:rsidR="007004CB" w:rsidRPr="001B5FC3">
              <w:rPr>
                <w:rFonts w:ascii="Times New Roman" w:hAnsi="Times New Roman"/>
                <w:color w:val="000000"/>
                <w:szCs w:val="22"/>
                <w:lang w:val="ru-RU"/>
              </w:rPr>
              <w:t>Республика Узбекистан, 100007</w:t>
            </w:r>
            <w:r w:rsidRPr="001B5FC3">
              <w:rPr>
                <w:rFonts w:ascii="Times New Roman" w:hAnsi="Times New Roman"/>
                <w:color w:val="000000"/>
                <w:szCs w:val="22"/>
                <w:lang w:val="ru-RU"/>
              </w:rPr>
              <w:t>,</w:t>
            </w:r>
            <w:r w:rsidR="007004CB" w:rsidRPr="001B5FC3">
              <w:rPr>
                <w:rFonts w:ascii="Times New Roman" w:hAnsi="Times New Roman"/>
                <w:color w:val="000000"/>
                <w:szCs w:val="22"/>
                <w:lang w:val="ru-RU"/>
              </w:rPr>
              <w:t xml:space="preserve"> г.</w:t>
            </w:r>
            <w:r w:rsidRPr="001B5FC3">
              <w:rPr>
                <w:rFonts w:ascii="Times New Roman" w:hAnsi="Times New Roman"/>
                <w:color w:val="000000"/>
                <w:szCs w:val="22"/>
                <w:lang w:val="ru-RU"/>
              </w:rPr>
              <w:t xml:space="preserve"> </w:t>
            </w:r>
            <w:r w:rsidR="007004CB" w:rsidRPr="001B5FC3">
              <w:rPr>
                <w:rFonts w:ascii="Times New Roman" w:hAnsi="Times New Roman"/>
                <w:color w:val="000000"/>
                <w:szCs w:val="22"/>
                <w:lang w:val="ru-RU"/>
              </w:rPr>
              <w:t xml:space="preserve">Ташкент, </w:t>
            </w:r>
            <w:r w:rsidRPr="001B5FC3">
              <w:rPr>
                <w:rFonts w:ascii="Times New Roman" w:hAnsi="Times New Roman"/>
                <w:color w:val="000000"/>
                <w:szCs w:val="22"/>
                <w:lang w:val="ru-RU"/>
              </w:rPr>
              <w:br/>
            </w:r>
            <w:r w:rsidR="007004CB" w:rsidRPr="001B5FC3">
              <w:rPr>
                <w:rFonts w:ascii="Times New Roman" w:hAnsi="Times New Roman"/>
                <w:color w:val="000000"/>
                <w:szCs w:val="22"/>
                <w:lang w:val="ru-RU"/>
              </w:rPr>
              <w:t>ул.</w:t>
            </w:r>
            <w:r w:rsidRPr="001B5FC3">
              <w:rPr>
                <w:rFonts w:ascii="Times New Roman" w:hAnsi="Times New Roman"/>
                <w:color w:val="000000"/>
                <w:szCs w:val="22"/>
                <w:lang w:val="ru-RU"/>
              </w:rPr>
              <w:t xml:space="preserve"> </w:t>
            </w:r>
            <w:r w:rsidR="007004CB" w:rsidRPr="001B5FC3">
              <w:rPr>
                <w:rFonts w:ascii="Times New Roman" w:hAnsi="Times New Roman"/>
                <w:color w:val="000000"/>
                <w:szCs w:val="22"/>
                <w:lang w:val="ru-RU"/>
              </w:rPr>
              <w:t>М.Улугбека</w:t>
            </w:r>
            <w:r w:rsidRPr="001B5FC3">
              <w:rPr>
                <w:rFonts w:ascii="Times New Roman" w:hAnsi="Times New Roman"/>
                <w:color w:val="000000"/>
                <w:szCs w:val="22"/>
                <w:lang w:val="ru-RU"/>
              </w:rPr>
              <w:t>, д. 32Б.</w:t>
            </w:r>
          </w:p>
          <w:p w14:paraId="28929272" w14:textId="77777777" w:rsidR="004E27F2" w:rsidRPr="001B5FC3" w:rsidRDefault="007004CB" w:rsidP="004E27F2">
            <w:pPr>
              <w:shd w:val="clear" w:color="auto" w:fill="FFFFFF"/>
              <w:rPr>
                <w:rFonts w:ascii="Times New Roman" w:hAnsi="Times New Roman"/>
                <w:color w:val="000000"/>
                <w:szCs w:val="22"/>
                <w:lang w:val="ru-RU"/>
              </w:rPr>
            </w:pPr>
            <w:r w:rsidRPr="001B5FC3">
              <w:rPr>
                <w:rFonts w:ascii="Times New Roman" w:hAnsi="Times New Roman"/>
                <w:color w:val="000000"/>
                <w:szCs w:val="22"/>
                <w:lang w:val="ru-RU"/>
              </w:rPr>
              <w:t xml:space="preserve">Телефон: </w:t>
            </w:r>
            <w:r w:rsidR="004E27F2" w:rsidRPr="001B5FC3">
              <w:rPr>
                <w:rFonts w:ascii="Times New Roman" w:hAnsi="Times New Roman"/>
                <w:color w:val="000000"/>
                <w:szCs w:val="22"/>
                <w:lang w:val="ru-RU"/>
              </w:rPr>
              <w:t>+</w:t>
            </w:r>
            <w:r w:rsidRPr="001B5FC3">
              <w:rPr>
                <w:rFonts w:ascii="Times New Roman" w:hAnsi="Times New Roman"/>
                <w:color w:val="000000"/>
                <w:szCs w:val="22"/>
                <w:lang w:val="ru-RU"/>
              </w:rPr>
              <w:t>998</w:t>
            </w:r>
            <w:r w:rsidR="004E27F2" w:rsidRPr="001B5FC3">
              <w:rPr>
                <w:rFonts w:ascii="Times New Roman" w:hAnsi="Times New Roman"/>
                <w:color w:val="000000"/>
                <w:szCs w:val="22"/>
                <w:lang w:val="ru-RU"/>
              </w:rPr>
              <w:t>-</w:t>
            </w:r>
            <w:r w:rsidRPr="001B5FC3">
              <w:rPr>
                <w:rFonts w:ascii="Times New Roman" w:hAnsi="Times New Roman"/>
                <w:color w:val="000000"/>
                <w:szCs w:val="22"/>
                <w:lang w:val="ru-RU"/>
              </w:rPr>
              <w:t>71</w:t>
            </w:r>
            <w:r w:rsidR="004E27F2" w:rsidRPr="001B5FC3">
              <w:rPr>
                <w:rFonts w:ascii="Times New Roman" w:hAnsi="Times New Roman"/>
                <w:color w:val="000000"/>
                <w:szCs w:val="22"/>
                <w:lang w:val="ru-RU"/>
              </w:rPr>
              <w:t>-</w:t>
            </w:r>
            <w:r w:rsidRPr="001B5FC3">
              <w:rPr>
                <w:rFonts w:ascii="Times New Roman" w:hAnsi="Times New Roman"/>
                <w:color w:val="000000"/>
                <w:szCs w:val="22"/>
                <w:lang w:val="ru-RU"/>
              </w:rPr>
              <w:t>268-</w:t>
            </w:r>
            <w:r w:rsidR="00EF7CBD" w:rsidRPr="001B5FC3">
              <w:rPr>
                <w:rFonts w:ascii="Times New Roman" w:hAnsi="Times New Roman"/>
                <w:color w:val="000000"/>
                <w:szCs w:val="22"/>
                <w:lang w:val="ru-RU"/>
              </w:rPr>
              <w:t>55-54</w:t>
            </w:r>
            <w:r w:rsidRPr="001B5FC3">
              <w:rPr>
                <w:rFonts w:ascii="Times New Roman" w:hAnsi="Times New Roman"/>
                <w:color w:val="000000"/>
                <w:szCs w:val="22"/>
                <w:lang w:val="ru-RU"/>
              </w:rPr>
              <w:t xml:space="preserve">, </w:t>
            </w:r>
            <w:r w:rsidR="004E27F2" w:rsidRPr="001B5FC3">
              <w:rPr>
                <w:rFonts w:ascii="Times New Roman" w:hAnsi="Times New Roman"/>
                <w:color w:val="000000"/>
                <w:szCs w:val="22"/>
                <w:lang w:val="ru-RU"/>
              </w:rPr>
              <w:t>+998-71-</w:t>
            </w:r>
            <w:r w:rsidRPr="001B5FC3">
              <w:rPr>
                <w:rFonts w:ascii="Times New Roman" w:hAnsi="Times New Roman"/>
                <w:color w:val="000000"/>
                <w:szCs w:val="22"/>
                <w:lang w:val="ru-RU"/>
              </w:rPr>
              <w:t xml:space="preserve">268-08-84, факс: </w:t>
            </w:r>
            <w:r w:rsidR="004E27F2" w:rsidRPr="001B5FC3">
              <w:rPr>
                <w:rFonts w:ascii="Times New Roman" w:hAnsi="Times New Roman"/>
                <w:color w:val="000000"/>
                <w:szCs w:val="22"/>
                <w:lang w:val="ru-RU"/>
              </w:rPr>
              <w:t>+</w:t>
            </w:r>
            <w:r w:rsidRPr="001B5FC3">
              <w:rPr>
                <w:rFonts w:ascii="Times New Roman" w:hAnsi="Times New Roman"/>
                <w:color w:val="000000"/>
                <w:szCs w:val="22"/>
                <w:lang w:val="ru-RU"/>
              </w:rPr>
              <w:t>998</w:t>
            </w:r>
            <w:r w:rsidR="004E27F2" w:rsidRPr="001B5FC3">
              <w:rPr>
                <w:rFonts w:ascii="Times New Roman" w:hAnsi="Times New Roman"/>
                <w:color w:val="000000"/>
                <w:szCs w:val="22"/>
                <w:lang w:val="ru-RU"/>
              </w:rPr>
              <w:t>-</w:t>
            </w:r>
            <w:r w:rsidRPr="001B5FC3">
              <w:rPr>
                <w:rFonts w:ascii="Times New Roman" w:hAnsi="Times New Roman"/>
                <w:color w:val="000000"/>
                <w:szCs w:val="22"/>
                <w:lang w:val="ru-RU"/>
              </w:rPr>
              <w:t>71</w:t>
            </w:r>
            <w:r w:rsidR="004E27F2" w:rsidRPr="001B5FC3">
              <w:rPr>
                <w:rFonts w:ascii="Times New Roman" w:hAnsi="Times New Roman"/>
                <w:color w:val="000000"/>
                <w:szCs w:val="22"/>
                <w:lang w:val="ru-RU"/>
              </w:rPr>
              <w:t>-</w:t>
            </w:r>
            <w:r w:rsidRPr="001B5FC3">
              <w:rPr>
                <w:rFonts w:ascii="Times New Roman" w:hAnsi="Times New Roman"/>
                <w:color w:val="000000"/>
                <w:szCs w:val="22"/>
                <w:lang w:val="ru-RU"/>
              </w:rPr>
              <w:t>268-36-01.</w:t>
            </w:r>
          </w:p>
          <w:p w14:paraId="1A08E360" w14:textId="77777777" w:rsidR="007004CB" w:rsidRPr="001B5FC3" w:rsidRDefault="007004CB" w:rsidP="004E27F2">
            <w:pPr>
              <w:shd w:val="clear" w:color="auto" w:fill="FFFFFF"/>
              <w:rPr>
                <w:rFonts w:ascii="Times New Roman" w:hAnsi="Times New Roman"/>
                <w:color w:val="000000"/>
                <w:szCs w:val="22"/>
                <w:lang w:val="ru-RU"/>
              </w:rPr>
            </w:pPr>
            <w:r w:rsidRPr="001B5FC3">
              <w:rPr>
                <w:rFonts w:ascii="Times New Roman" w:hAnsi="Times New Roman"/>
                <w:color w:val="000000"/>
                <w:szCs w:val="22"/>
                <w:lang w:val="ru-RU"/>
              </w:rPr>
              <w:t>Банковские реквизиты для иностранных участников:</w:t>
            </w:r>
          </w:p>
          <w:p w14:paraId="6207AA0C" w14:textId="77777777" w:rsidR="007004CB" w:rsidRPr="00763B88" w:rsidRDefault="007004CB" w:rsidP="004E27F2">
            <w:pPr>
              <w:shd w:val="clear" w:color="auto" w:fill="FFFFFF"/>
              <w:tabs>
                <w:tab w:val="left" w:pos="284"/>
                <w:tab w:val="left" w:pos="426"/>
              </w:tabs>
              <w:rPr>
                <w:rFonts w:ascii="Times New Roman" w:hAnsi="Times New Roman"/>
                <w:color w:val="000000"/>
                <w:szCs w:val="22"/>
              </w:rPr>
            </w:pPr>
            <w:r w:rsidRPr="00763B88">
              <w:rPr>
                <w:rFonts w:ascii="Times New Roman" w:hAnsi="Times New Roman"/>
                <w:color w:val="000000"/>
                <w:szCs w:val="22"/>
              </w:rPr>
              <w:t>JSC “KDB Bank Uzbekistan”,</w:t>
            </w:r>
          </w:p>
          <w:p w14:paraId="5B1375D6" w14:textId="77777777" w:rsidR="007004CB" w:rsidRPr="00763B88" w:rsidRDefault="007004CB" w:rsidP="004E27F2">
            <w:pPr>
              <w:shd w:val="clear" w:color="auto" w:fill="FFFFFF"/>
              <w:tabs>
                <w:tab w:val="left" w:pos="284"/>
                <w:tab w:val="left" w:pos="426"/>
              </w:tabs>
              <w:rPr>
                <w:rFonts w:ascii="Times New Roman" w:hAnsi="Times New Roman"/>
                <w:color w:val="000000"/>
                <w:szCs w:val="22"/>
              </w:rPr>
            </w:pPr>
            <w:r w:rsidRPr="00763B88">
              <w:rPr>
                <w:rFonts w:ascii="Times New Roman" w:hAnsi="Times New Roman"/>
                <w:color w:val="000000"/>
                <w:szCs w:val="22"/>
              </w:rPr>
              <w:t>Buhara Street 3, Tashkent 100047, Uzbekistan</w:t>
            </w:r>
          </w:p>
          <w:p w14:paraId="149C66AA" w14:textId="77777777" w:rsidR="007004CB" w:rsidRPr="00763B88" w:rsidRDefault="007004CB" w:rsidP="004E27F2">
            <w:pPr>
              <w:shd w:val="clear" w:color="auto" w:fill="FFFFFF"/>
              <w:tabs>
                <w:tab w:val="left" w:pos="284"/>
                <w:tab w:val="left" w:pos="426"/>
              </w:tabs>
              <w:rPr>
                <w:rFonts w:ascii="Times New Roman" w:hAnsi="Times New Roman"/>
                <w:color w:val="000000"/>
                <w:szCs w:val="22"/>
              </w:rPr>
            </w:pPr>
            <w:r w:rsidRPr="00763B88">
              <w:rPr>
                <w:rFonts w:ascii="Times New Roman" w:hAnsi="Times New Roman"/>
                <w:color w:val="000000"/>
                <w:szCs w:val="22"/>
              </w:rPr>
              <w:t>Account No. in USD: 20210840200600118006</w:t>
            </w:r>
          </w:p>
          <w:p w14:paraId="4F1B4C04" w14:textId="3F19DB07" w:rsidR="007004CB" w:rsidRPr="00763B88" w:rsidRDefault="007004CB" w:rsidP="004E27F2">
            <w:pPr>
              <w:shd w:val="clear" w:color="auto" w:fill="FFFFFF"/>
              <w:tabs>
                <w:tab w:val="left" w:pos="284"/>
                <w:tab w:val="left" w:pos="426"/>
              </w:tabs>
              <w:rPr>
                <w:rFonts w:ascii="Times New Roman" w:hAnsi="Times New Roman"/>
                <w:color w:val="000000"/>
                <w:szCs w:val="22"/>
              </w:rPr>
            </w:pPr>
            <w:r w:rsidRPr="00763B88">
              <w:rPr>
                <w:rFonts w:ascii="Times New Roman" w:hAnsi="Times New Roman"/>
                <w:color w:val="000000"/>
                <w:szCs w:val="22"/>
              </w:rPr>
              <w:t xml:space="preserve">Account No. in EUR: </w:t>
            </w:r>
            <w:r w:rsidR="00BA74CB" w:rsidRPr="00763B88">
              <w:rPr>
                <w:rFonts w:ascii="Times New Roman" w:hAnsi="Times New Roman"/>
                <w:color w:val="000000"/>
                <w:szCs w:val="22"/>
              </w:rPr>
              <w:t>20210978300600118006</w:t>
            </w:r>
          </w:p>
          <w:p w14:paraId="6540217F" w14:textId="77777777" w:rsidR="006335F8" w:rsidRPr="00763B88" w:rsidRDefault="006335F8" w:rsidP="004E27F2">
            <w:pPr>
              <w:shd w:val="clear" w:color="auto" w:fill="FFFFFF"/>
              <w:tabs>
                <w:tab w:val="left" w:pos="284"/>
                <w:tab w:val="left" w:pos="426"/>
              </w:tabs>
              <w:rPr>
                <w:rFonts w:ascii="Times New Roman" w:hAnsi="Times New Roman"/>
                <w:color w:val="000000"/>
                <w:szCs w:val="22"/>
              </w:rPr>
            </w:pPr>
            <w:r w:rsidRPr="00763B88">
              <w:rPr>
                <w:rFonts w:ascii="Times New Roman" w:hAnsi="Times New Roman"/>
                <w:color w:val="000000"/>
                <w:szCs w:val="22"/>
              </w:rPr>
              <w:t xml:space="preserve">Account No. in Ruble: </w:t>
            </w:r>
            <w:r w:rsidR="00A67D6D" w:rsidRPr="00763B88">
              <w:rPr>
                <w:rFonts w:ascii="Times New Roman" w:hAnsi="Times New Roman"/>
                <w:color w:val="000000"/>
                <w:szCs w:val="22"/>
              </w:rPr>
              <w:t>20210643100600118002</w:t>
            </w:r>
          </w:p>
          <w:p w14:paraId="6852027D" w14:textId="77777777" w:rsidR="007004CB" w:rsidRPr="00763B88" w:rsidRDefault="007004CB" w:rsidP="004E27F2">
            <w:pPr>
              <w:shd w:val="clear" w:color="auto" w:fill="FFFFFF"/>
              <w:tabs>
                <w:tab w:val="left" w:pos="284"/>
                <w:tab w:val="left" w:pos="426"/>
              </w:tabs>
              <w:rPr>
                <w:rFonts w:ascii="Times New Roman" w:hAnsi="Times New Roman"/>
                <w:color w:val="000000"/>
                <w:szCs w:val="22"/>
              </w:rPr>
            </w:pPr>
            <w:r w:rsidRPr="00763B88">
              <w:rPr>
                <w:rFonts w:ascii="Times New Roman" w:hAnsi="Times New Roman"/>
                <w:color w:val="000000"/>
                <w:szCs w:val="22"/>
              </w:rPr>
              <w:t>Co</w:t>
            </w:r>
            <w:r w:rsidR="004E27F2" w:rsidRPr="00763B88">
              <w:rPr>
                <w:rFonts w:ascii="Times New Roman" w:hAnsi="Times New Roman"/>
                <w:color w:val="000000"/>
                <w:szCs w:val="22"/>
              </w:rPr>
              <w:t>rrespondent</w:t>
            </w:r>
            <w:r w:rsidRPr="00763B88">
              <w:rPr>
                <w:rFonts w:ascii="Times New Roman" w:hAnsi="Times New Roman"/>
                <w:color w:val="000000"/>
                <w:szCs w:val="22"/>
              </w:rPr>
              <w:t xml:space="preserve"> Bank: JP Morgan Chase Bank, New York,</w:t>
            </w:r>
          </w:p>
          <w:p w14:paraId="1CA14157" w14:textId="0AA8EE0D" w:rsidR="007004CB" w:rsidRPr="001B5FC3" w:rsidRDefault="007004CB" w:rsidP="004E27F2">
            <w:pPr>
              <w:shd w:val="clear" w:color="auto" w:fill="FFFFFF"/>
              <w:tabs>
                <w:tab w:val="left" w:pos="284"/>
                <w:tab w:val="left" w:pos="426"/>
              </w:tabs>
              <w:rPr>
                <w:rFonts w:ascii="Times New Roman" w:hAnsi="Times New Roman"/>
                <w:color w:val="000000"/>
                <w:szCs w:val="22"/>
                <w:lang w:val="ru-RU"/>
              </w:rPr>
            </w:pPr>
            <w:r w:rsidRPr="001B5FC3">
              <w:rPr>
                <w:rFonts w:ascii="Times New Roman" w:hAnsi="Times New Roman"/>
                <w:color w:val="000000"/>
                <w:szCs w:val="22"/>
                <w:lang w:val="ru-RU"/>
              </w:rPr>
              <w:t>Acc</w:t>
            </w:r>
            <w:r w:rsidR="004E27F2" w:rsidRPr="001B5FC3">
              <w:rPr>
                <w:rFonts w:ascii="Times New Roman" w:hAnsi="Times New Roman"/>
                <w:color w:val="000000"/>
                <w:szCs w:val="22"/>
                <w:lang w:val="ru-RU"/>
              </w:rPr>
              <w:t>ount</w:t>
            </w:r>
            <w:r w:rsidRPr="001B5FC3">
              <w:rPr>
                <w:rFonts w:ascii="Times New Roman" w:hAnsi="Times New Roman"/>
                <w:color w:val="000000"/>
                <w:szCs w:val="22"/>
                <w:lang w:val="ru-RU"/>
              </w:rPr>
              <w:t xml:space="preserve"> №7967 0736 2, SWIFT: KODBUZ22</w:t>
            </w:r>
          </w:p>
          <w:p w14:paraId="71546697" w14:textId="77777777" w:rsidR="007004CB" w:rsidRPr="001B5FC3" w:rsidRDefault="007004CB" w:rsidP="004E27F2">
            <w:pPr>
              <w:shd w:val="clear" w:color="auto" w:fill="FFFFFF"/>
              <w:rPr>
                <w:rFonts w:ascii="Times New Roman" w:hAnsi="Times New Roman"/>
                <w:color w:val="000000"/>
                <w:szCs w:val="22"/>
                <w:lang w:val="ru-RU"/>
              </w:rPr>
            </w:pPr>
            <w:r w:rsidRPr="001B5FC3">
              <w:rPr>
                <w:rFonts w:ascii="Times New Roman" w:hAnsi="Times New Roman"/>
                <w:color w:val="000000"/>
                <w:szCs w:val="22"/>
                <w:lang w:val="ru-RU"/>
              </w:rPr>
              <w:t>Банковские реквизиты для местных участников:</w:t>
            </w:r>
          </w:p>
          <w:p w14:paraId="4DF0B3B4" w14:textId="77777777" w:rsidR="007004CB" w:rsidRPr="001B5FC3" w:rsidRDefault="007004CB" w:rsidP="004E27F2">
            <w:pPr>
              <w:shd w:val="clear" w:color="auto" w:fill="FFFFFF"/>
              <w:rPr>
                <w:rFonts w:ascii="Times New Roman" w:hAnsi="Times New Roman"/>
                <w:color w:val="000000"/>
                <w:szCs w:val="22"/>
                <w:lang w:val="ru-RU"/>
              </w:rPr>
            </w:pPr>
            <w:r w:rsidRPr="001B5FC3">
              <w:rPr>
                <w:rFonts w:ascii="Times New Roman" w:hAnsi="Times New Roman"/>
                <w:color w:val="000000"/>
                <w:szCs w:val="22"/>
                <w:lang w:val="ru-RU"/>
              </w:rPr>
              <w:t>АО «КДБ Банк Узбекистан»,</w:t>
            </w:r>
          </w:p>
          <w:p w14:paraId="262ADC2E" w14:textId="77777777" w:rsidR="007004CB" w:rsidRPr="001B5FC3" w:rsidRDefault="004E27F2" w:rsidP="004E27F2">
            <w:pPr>
              <w:shd w:val="clear" w:color="auto" w:fill="FFFFFF"/>
              <w:rPr>
                <w:rFonts w:ascii="Times New Roman" w:hAnsi="Times New Roman"/>
                <w:color w:val="000000"/>
                <w:szCs w:val="22"/>
                <w:lang w:val="ru-RU"/>
              </w:rPr>
            </w:pPr>
            <w:r w:rsidRPr="001B5FC3">
              <w:rPr>
                <w:rFonts w:ascii="Times New Roman" w:hAnsi="Times New Roman"/>
                <w:color w:val="000000"/>
                <w:szCs w:val="22"/>
                <w:lang w:val="ru-RU"/>
              </w:rPr>
              <w:t xml:space="preserve">Республика Узбекистан, 100047, г. Ташкент, </w:t>
            </w:r>
            <w:r w:rsidRPr="001B5FC3">
              <w:rPr>
                <w:rFonts w:ascii="Times New Roman" w:hAnsi="Times New Roman"/>
                <w:color w:val="000000"/>
                <w:szCs w:val="22"/>
                <w:lang w:val="ru-RU"/>
              </w:rPr>
              <w:br/>
              <w:t>ул. Бухара, д. 3</w:t>
            </w:r>
          </w:p>
          <w:p w14:paraId="554D97BE" w14:textId="77777777" w:rsidR="007004CB" w:rsidRPr="001B5FC3" w:rsidRDefault="007004CB" w:rsidP="004E27F2">
            <w:pPr>
              <w:shd w:val="clear" w:color="auto" w:fill="FFFFFF"/>
              <w:rPr>
                <w:rFonts w:ascii="Times New Roman" w:hAnsi="Times New Roman"/>
                <w:color w:val="000000"/>
                <w:szCs w:val="22"/>
                <w:lang w:val="ru-RU"/>
              </w:rPr>
            </w:pPr>
            <w:r w:rsidRPr="001B5FC3">
              <w:rPr>
                <w:rFonts w:ascii="Times New Roman" w:hAnsi="Times New Roman"/>
                <w:color w:val="000000"/>
                <w:szCs w:val="22"/>
                <w:lang w:val="ru-RU"/>
              </w:rPr>
              <w:t>Расч</w:t>
            </w:r>
            <w:r w:rsidR="004E27F2" w:rsidRPr="001B5FC3">
              <w:rPr>
                <w:rFonts w:ascii="Times New Roman" w:hAnsi="Times New Roman"/>
                <w:color w:val="000000"/>
                <w:szCs w:val="22"/>
                <w:lang w:val="ru-RU"/>
              </w:rPr>
              <w:t>ё</w:t>
            </w:r>
            <w:r w:rsidRPr="001B5FC3">
              <w:rPr>
                <w:rFonts w:ascii="Times New Roman" w:hAnsi="Times New Roman"/>
                <w:color w:val="000000"/>
                <w:szCs w:val="22"/>
                <w:lang w:val="ru-RU"/>
              </w:rPr>
              <w:t>тный счет: 20210000200600118001</w:t>
            </w:r>
          </w:p>
          <w:p w14:paraId="1CC3355C" w14:textId="77777777" w:rsidR="007004CB" w:rsidRPr="001B5FC3" w:rsidRDefault="007004CB" w:rsidP="004E27F2">
            <w:pPr>
              <w:shd w:val="clear" w:color="auto" w:fill="FFFFFF"/>
              <w:tabs>
                <w:tab w:val="left" w:pos="284"/>
                <w:tab w:val="left" w:pos="426"/>
              </w:tabs>
              <w:rPr>
                <w:rFonts w:ascii="Times New Roman" w:hAnsi="Times New Roman"/>
                <w:color w:val="000000"/>
                <w:szCs w:val="22"/>
                <w:lang w:val="ru-RU"/>
              </w:rPr>
            </w:pPr>
            <w:r w:rsidRPr="001B5FC3">
              <w:rPr>
                <w:rFonts w:ascii="Times New Roman" w:hAnsi="Times New Roman"/>
                <w:color w:val="000000"/>
                <w:szCs w:val="22"/>
                <w:lang w:val="ru-RU"/>
              </w:rPr>
              <w:t xml:space="preserve">МФО: 00842, ИНН: 200 523 284, ОКЭД: </w:t>
            </w:r>
            <w:r w:rsidR="00EF4647" w:rsidRPr="001B5FC3">
              <w:rPr>
                <w:rFonts w:ascii="Times New Roman" w:hAnsi="Times New Roman"/>
                <w:color w:val="000000"/>
                <w:szCs w:val="22"/>
                <w:lang w:val="ru-RU"/>
              </w:rPr>
              <w:t>46460</w:t>
            </w:r>
          </w:p>
        </w:tc>
        <w:tc>
          <w:tcPr>
            <w:tcW w:w="4111" w:type="dxa"/>
          </w:tcPr>
          <w:p w14:paraId="07E2BC07" w14:textId="303D5017" w:rsidR="007004CB" w:rsidRPr="001B5FC3" w:rsidRDefault="007004CB" w:rsidP="0065078B">
            <w:pPr>
              <w:shd w:val="clear" w:color="auto" w:fill="FFFFFF"/>
              <w:jc w:val="center"/>
              <w:rPr>
                <w:rFonts w:ascii="Times New Roman" w:hAnsi="Times New Roman"/>
                <w:b/>
                <w:color w:val="000000"/>
                <w:szCs w:val="22"/>
                <w:lang w:val="ru-RU"/>
              </w:rPr>
            </w:pPr>
            <w:r w:rsidRPr="001B5FC3">
              <w:rPr>
                <w:rFonts w:ascii="Times New Roman" w:hAnsi="Times New Roman"/>
                <w:b/>
                <w:color w:val="000000"/>
                <w:szCs w:val="22"/>
                <w:lang w:val="ru-RU"/>
              </w:rPr>
              <w:t xml:space="preserve">«УЧАСТНИК </w:t>
            </w:r>
            <w:r w:rsidR="00F35361" w:rsidRPr="001B5FC3">
              <w:rPr>
                <w:rFonts w:ascii="Times New Roman" w:hAnsi="Times New Roman"/>
                <w:b/>
                <w:color w:val="000000"/>
                <w:szCs w:val="22"/>
                <w:lang w:val="ru-RU"/>
              </w:rPr>
              <w:t>ТЕНДЕР</w:t>
            </w:r>
            <w:r w:rsidR="0065078B" w:rsidRPr="001B5FC3">
              <w:rPr>
                <w:rFonts w:ascii="Times New Roman" w:hAnsi="Times New Roman"/>
                <w:b/>
                <w:color w:val="000000"/>
                <w:szCs w:val="22"/>
                <w:lang w:val="ru-RU"/>
              </w:rPr>
              <w:t>А</w:t>
            </w:r>
            <w:r w:rsidRPr="001B5FC3">
              <w:rPr>
                <w:rFonts w:ascii="Times New Roman" w:hAnsi="Times New Roman"/>
                <w:b/>
                <w:color w:val="000000"/>
                <w:szCs w:val="22"/>
                <w:lang w:val="ru-RU"/>
              </w:rPr>
              <w:t>»</w:t>
            </w:r>
          </w:p>
        </w:tc>
      </w:tr>
      <w:tr w:rsidR="007004CB" w:rsidRPr="00505EDD" w14:paraId="29768EC3" w14:textId="77777777" w:rsidTr="004E27F2">
        <w:trPr>
          <w:trHeight w:val="1439"/>
        </w:trPr>
        <w:tc>
          <w:tcPr>
            <w:tcW w:w="5670" w:type="dxa"/>
          </w:tcPr>
          <w:p w14:paraId="54C81D31" w14:textId="77777777" w:rsidR="004E27F2" w:rsidRPr="001B5FC3" w:rsidRDefault="004E27F2" w:rsidP="004E27F2">
            <w:pPr>
              <w:jc w:val="center"/>
              <w:rPr>
                <w:rFonts w:ascii="Times New Roman" w:hAnsi="Times New Roman"/>
                <w:lang w:val="ru-RU" w:eastAsia="ru-RU"/>
              </w:rPr>
            </w:pPr>
            <w:r w:rsidRPr="001B5FC3">
              <w:rPr>
                <w:rFonts w:ascii="Times New Roman" w:hAnsi="Times New Roman"/>
                <w:lang w:val="ru-RU" w:eastAsia="ru-RU"/>
              </w:rPr>
              <w:t>«Рабочий орган»:</w:t>
            </w:r>
          </w:p>
          <w:p w14:paraId="1C14CC07" w14:textId="77777777" w:rsidR="004E27F2" w:rsidRPr="001B5FC3" w:rsidRDefault="004E27F2" w:rsidP="004E27F2">
            <w:pPr>
              <w:jc w:val="center"/>
              <w:rPr>
                <w:rFonts w:ascii="Times New Roman" w:hAnsi="Times New Roman"/>
                <w:lang w:val="ru-RU" w:eastAsia="ru-RU"/>
              </w:rPr>
            </w:pPr>
          </w:p>
          <w:p w14:paraId="64E3D93F" w14:textId="77777777" w:rsidR="007004CB" w:rsidRPr="001B5FC3" w:rsidRDefault="007004CB" w:rsidP="004E27F2">
            <w:pPr>
              <w:jc w:val="center"/>
              <w:rPr>
                <w:rFonts w:ascii="Times New Roman" w:hAnsi="Times New Roman"/>
                <w:lang w:val="ru-RU" w:eastAsia="ru-RU"/>
              </w:rPr>
            </w:pPr>
            <w:r w:rsidRPr="001B5FC3">
              <w:rPr>
                <w:rFonts w:ascii="Times New Roman" w:hAnsi="Times New Roman"/>
                <w:lang w:val="ru-RU" w:eastAsia="ru-RU"/>
              </w:rPr>
              <w:t>___</w:t>
            </w:r>
            <w:r w:rsidR="004E27F2" w:rsidRPr="001B5FC3">
              <w:rPr>
                <w:rFonts w:ascii="Times New Roman" w:hAnsi="Times New Roman"/>
                <w:lang w:val="ru-RU" w:eastAsia="ru-RU"/>
              </w:rPr>
              <w:t>__________</w:t>
            </w:r>
            <w:r w:rsidRPr="001B5FC3">
              <w:rPr>
                <w:rFonts w:ascii="Times New Roman" w:hAnsi="Times New Roman"/>
                <w:lang w:val="ru-RU" w:eastAsia="ru-RU"/>
              </w:rPr>
              <w:t>__________</w:t>
            </w:r>
          </w:p>
          <w:p w14:paraId="14122247" w14:textId="77777777" w:rsidR="007004CB" w:rsidRPr="001B5FC3" w:rsidRDefault="007004CB" w:rsidP="004E27F2">
            <w:pPr>
              <w:jc w:val="center"/>
              <w:rPr>
                <w:rFonts w:ascii="Times New Roman" w:hAnsi="Times New Roman"/>
                <w:lang w:val="ru-RU" w:eastAsia="ru-RU"/>
              </w:rPr>
            </w:pPr>
            <w:r w:rsidRPr="001B5FC3">
              <w:rPr>
                <w:rFonts w:ascii="Times New Roman" w:hAnsi="Times New Roman"/>
                <w:lang w:val="ru-RU" w:eastAsia="ru-RU"/>
              </w:rPr>
              <w:t xml:space="preserve">М.П. </w:t>
            </w:r>
            <w:r w:rsidRPr="001B5FC3">
              <w:rPr>
                <w:rFonts w:ascii="Times New Roman" w:hAnsi="Times New Roman"/>
                <w:b/>
                <w:lang w:val="ru-RU" w:eastAsia="ru-RU"/>
              </w:rPr>
              <w:t xml:space="preserve">(подпись – </w:t>
            </w:r>
            <w:r w:rsidR="004E27F2" w:rsidRPr="001B5FC3">
              <w:rPr>
                <w:rFonts w:ascii="Times New Roman" w:hAnsi="Times New Roman"/>
                <w:b/>
                <w:lang w:val="ru-RU" w:eastAsia="ru-RU"/>
              </w:rPr>
              <w:t>Ф</w:t>
            </w:r>
            <w:r w:rsidRPr="001B5FC3">
              <w:rPr>
                <w:rFonts w:ascii="Times New Roman" w:hAnsi="Times New Roman"/>
                <w:b/>
                <w:lang w:val="ru-RU" w:eastAsia="ru-RU"/>
              </w:rPr>
              <w:t>.</w:t>
            </w:r>
            <w:r w:rsidR="004E27F2" w:rsidRPr="001B5FC3">
              <w:rPr>
                <w:rFonts w:ascii="Times New Roman" w:hAnsi="Times New Roman"/>
                <w:b/>
                <w:lang w:val="ru-RU" w:eastAsia="ru-RU"/>
              </w:rPr>
              <w:t>И</w:t>
            </w:r>
            <w:r w:rsidRPr="001B5FC3">
              <w:rPr>
                <w:rFonts w:ascii="Times New Roman" w:hAnsi="Times New Roman"/>
                <w:b/>
                <w:lang w:val="ru-RU" w:eastAsia="ru-RU"/>
              </w:rPr>
              <w:t>.</w:t>
            </w:r>
            <w:r w:rsidR="004E27F2" w:rsidRPr="001B5FC3">
              <w:rPr>
                <w:rFonts w:ascii="Times New Roman" w:hAnsi="Times New Roman"/>
                <w:b/>
                <w:lang w:val="ru-RU" w:eastAsia="ru-RU"/>
              </w:rPr>
              <w:t>О</w:t>
            </w:r>
            <w:r w:rsidRPr="001B5FC3">
              <w:rPr>
                <w:rFonts w:ascii="Times New Roman" w:hAnsi="Times New Roman"/>
                <w:b/>
                <w:lang w:val="ru-RU" w:eastAsia="ru-RU"/>
              </w:rPr>
              <w:t>, должность)</w:t>
            </w:r>
          </w:p>
        </w:tc>
        <w:tc>
          <w:tcPr>
            <w:tcW w:w="4111" w:type="dxa"/>
          </w:tcPr>
          <w:p w14:paraId="16B9AFD9" w14:textId="4D0EAF8F" w:rsidR="004E27F2" w:rsidRPr="001B5FC3" w:rsidRDefault="007004CB" w:rsidP="004E27F2">
            <w:pPr>
              <w:jc w:val="center"/>
              <w:rPr>
                <w:rFonts w:ascii="Times New Roman" w:hAnsi="Times New Roman"/>
                <w:lang w:val="ru-RU" w:eastAsia="ru-RU"/>
              </w:rPr>
            </w:pPr>
            <w:r w:rsidRPr="001B5FC3">
              <w:rPr>
                <w:rFonts w:ascii="Times New Roman" w:hAnsi="Times New Roman"/>
                <w:lang w:val="ru-RU" w:eastAsia="ru-RU"/>
              </w:rPr>
              <w:t xml:space="preserve">«Участник </w:t>
            </w:r>
            <w:r w:rsidR="00F35361" w:rsidRPr="001B5FC3">
              <w:rPr>
                <w:rFonts w:ascii="Times New Roman" w:hAnsi="Times New Roman"/>
                <w:lang w:val="ru-RU" w:eastAsia="ru-RU"/>
              </w:rPr>
              <w:t>тендер</w:t>
            </w:r>
            <w:r w:rsidR="0065078B" w:rsidRPr="001B5FC3">
              <w:rPr>
                <w:rFonts w:ascii="Times New Roman" w:hAnsi="Times New Roman"/>
                <w:lang w:val="ru-RU" w:eastAsia="ru-RU"/>
              </w:rPr>
              <w:t>а</w:t>
            </w:r>
            <w:r w:rsidRPr="001B5FC3">
              <w:rPr>
                <w:rFonts w:ascii="Times New Roman" w:hAnsi="Times New Roman"/>
                <w:lang w:val="ru-RU" w:eastAsia="ru-RU"/>
              </w:rPr>
              <w:t>»:</w:t>
            </w:r>
          </w:p>
          <w:p w14:paraId="6C9BD831" w14:textId="77777777" w:rsidR="004E27F2" w:rsidRPr="001B5FC3" w:rsidRDefault="004E27F2" w:rsidP="004E27F2">
            <w:pPr>
              <w:jc w:val="center"/>
              <w:rPr>
                <w:rFonts w:ascii="Times New Roman" w:hAnsi="Times New Roman"/>
                <w:lang w:val="ru-RU" w:eastAsia="ru-RU"/>
              </w:rPr>
            </w:pPr>
          </w:p>
          <w:p w14:paraId="31C1D121" w14:textId="77777777" w:rsidR="007004CB" w:rsidRPr="001B5FC3" w:rsidRDefault="007004CB" w:rsidP="004E27F2">
            <w:pPr>
              <w:jc w:val="center"/>
              <w:rPr>
                <w:rFonts w:ascii="Times New Roman" w:hAnsi="Times New Roman"/>
                <w:lang w:val="ru-RU" w:eastAsia="ru-RU"/>
              </w:rPr>
            </w:pPr>
            <w:r w:rsidRPr="001B5FC3">
              <w:rPr>
                <w:rFonts w:ascii="Times New Roman" w:hAnsi="Times New Roman"/>
                <w:lang w:val="ru-RU" w:eastAsia="ru-RU"/>
              </w:rPr>
              <w:t>__________________________</w:t>
            </w:r>
          </w:p>
          <w:p w14:paraId="7380A63E" w14:textId="77777777" w:rsidR="007004CB" w:rsidRPr="001B5FC3" w:rsidRDefault="007004CB" w:rsidP="004E27F2">
            <w:pPr>
              <w:jc w:val="center"/>
              <w:rPr>
                <w:rFonts w:ascii="Times New Roman" w:hAnsi="Times New Roman"/>
                <w:lang w:val="ru-RU" w:eastAsia="ru-RU"/>
              </w:rPr>
            </w:pPr>
            <w:r w:rsidRPr="001B5FC3">
              <w:rPr>
                <w:rFonts w:ascii="Times New Roman" w:hAnsi="Times New Roman"/>
                <w:lang w:val="ru-RU" w:eastAsia="ru-RU"/>
              </w:rPr>
              <w:t>М.П</w:t>
            </w:r>
            <w:r w:rsidR="004E27F2" w:rsidRPr="001B5FC3">
              <w:rPr>
                <w:rFonts w:ascii="Times New Roman" w:hAnsi="Times New Roman"/>
                <w:lang w:val="ru-RU" w:eastAsia="ru-RU"/>
              </w:rPr>
              <w:t xml:space="preserve">. </w:t>
            </w:r>
            <w:r w:rsidR="004E27F2" w:rsidRPr="001B5FC3">
              <w:rPr>
                <w:rFonts w:ascii="Times New Roman" w:hAnsi="Times New Roman"/>
                <w:b/>
                <w:lang w:val="ru-RU" w:eastAsia="ru-RU"/>
              </w:rPr>
              <w:t>(подпись – Ф.И.О, должность)</w:t>
            </w:r>
          </w:p>
        </w:tc>
      </w:tr>
    </w:tbl>
    <w:p w14:paraId="596C3319" w14:textId="77777777" w:rsidR="009F01D6" w:rsidRPr="001B5FC3" w:rsidRDefault="004E27F2" w:rsidP="009F01D6">
      <w:pPr>
        <w:shd w:val="clear" w:color="auto" w:fill="FFFFFF"/>
        <w:jc w:val="right"/>
        <w:rPr>
          <w:rFonts w:ascii="Times New Roman" w:hAnsi="Times New Roman"/>
          <w:i/>
          <w:sz w:val="32"/>
          <w:szCs w:val="28"/>
          <w:lang w:val="ru-RU"/>
        </w:rPr>
      </w:pPr>
      <w:r w:rsidRPr="001B5FC3">
        <w:rPr>
          <w:rFonts w:ascii="Times New Roman" w:hAnsi="Times New Roman"/>
          <w:b/>
          <w:sz w:val="28"/>
          <w:szCs w:val="28"/>
          <w:lang w:val="ru-RU"/>
        </w:rPr>
        <w:br w:type="page"/>
      </w:r>
      <w:r w:rsidR="009F01D6" w:rsidRPr="001B5FC3">
        <w:rPr>
          <w:rFonts w:ascii="Times New Roman" w:hAnsi="Times New Roman"/>
          <w:i/>
          <w:szCs w:val="28"/>
          <w:lang w:val="ru-RU"/>
        </w:rPr>
        <w:lastRenderedPageBreak/>
        <w:t>Форма №11</w:t>
      </w:r>
    </w:p>
    <w:p w14:paraId="26F13713" w14:textId="77777777" w:rsidR="009F01D6" w:rsidRPr="001B5FC3" w:rsidRDefault="009F01D6" w:rsidP="009F01D6">
      <w:pPr>
        <w:pStyle w:val="BFTitle"/>
        <w:spacing w:before="0" w:after="0"/>
        <w:rPr>
          <w:iCs/>
          <w:color w:val="000000"/>
          <w:spacing w:val="7"/>
          <w:sz w:val="24"/>
          <w:szCs w:val="26"/>
          <w:lang w:val="ru-RU"/>
        </w:rPr>
      </w:pPr>
    </w:p>
    <w:p w14:paraId="0EDAAA73" w14:textId="77777777" w:rsidR="009F01D6" w:rsidRPr="001B5FC3" w:rsidRDefault="009F01D6" w:rsidP="009F01D6">
      <w:pPr>
        <w:pStyle w:val="BFTitle"/>
        <w:spacing w:before="0" w:after="0"/>
        <w:rPr>
          <w:sz w:val="24"/>
          <w:szCs w:val="26"/>
          <w:lang w:val="ru-RU"/>
        </w:rPr>
      </w:pPr>
      <w:r w:rsidRPr="001B5FC3">
        <w:rPr>
          <w:sz w:val="24"/>
          <w:szCs w:val="26"/>
          <w:lang w:val="ru-RU"/>
        </w:rPr>
        <w:t>Банковская гарантия на предложение</w:t>
      </w:r>
    </w:p>
    <w:p w14:paraId="75C9A962" w14:textId="77777777" w:rsidR="009F01D6" w:rsidRPr="001B5FC3" w:rsidRDefault="009F01D6" w:rsidP="009F01D6">
      <w:pPr>
        <w:pStyle w:val="BFTitle"/>
        <w:spacing w:before="0" w:after="0"/>
        <w:rPr>
          <w:sz w:val="24"/>
          <w:szCs w:val="26"/>
          <w:lang w:val="ru-RU"/>
        </w:rPr>
      </w:pPr>
    </w:p>
    <w:p w14:paraId="547409DD" w14:textId="77777777" w:rsidR="009F01D6" w:rsidRPr="001B5FC3" w:rsidRDefault="009F01D6" w:rsidP="009F01D6">
      <w:pPr>
        <w:ind w:left="6120" w:hanging="2520"/>
        <w:rPr>
          <w:rFonts w:ascii="Times New Roman" w:hAnsi="Times New Roman"/>
          <w:szCs w:val="26"/>
          <w:lang w:val="ru-RU"/>
        </w:rPr>
      </w:pPr>
      <w:r w:rsidRPr="001B5FC3">
        <w:rPr>
          <w:rFonts w:ascii="Times New Roman" w:hAnsi="Times New Roman"/>
          <w:szCs w:val="26"/>
          <w:lang w:val="ru-RU"/>
        </w:rPr>
        <w:t>Дата:</w:t>
      </w:r>
      <w:r w:rsidRPr="001B5FC3">
        <w:rPr>
          <w:rFonts w:ascii="Times New Roman" w:hAnsi="Times New Roman"/>
          <w:szCs w:val="26"/>
          <w:lang w:val="ru-RU"/>
        </w:rPr>
        <w:tab/>
      </w:r>
      <w:r w:rsidRPr="001B5FC3">
        <w:rPr>
          <w:rFonts w:ascii="Times New Roman" w:hAnsi="Times New Roman"/>
          <w:b/>
          <w:szCs w:val="26"/>
          <w:lang w:val="ru-RU"/>
        </w:rPr>
        <w:t>[вставить дату (день, месяц, год) представления предложения]</w:t>
      </w:r>
    </w:p>
    <w:p w14:paraId="02AB4778" w14:textId="77777777" w:rsidR="009F01D6" w:rsidRPr="001B5FC3" w:rsidRDefault="009F01D6" w:rsidP="009F01D6">
      <w:pPr>
        <w:ind w:left="6120" w:hanging="2520"/>
        <w:rPr>
          <w:rFonts w:ascii="Times New Roman" w:hAnsi="Times New Roman"/>
          <w:szCs w:val="26"/>
          <w:lang w:val="ru-RU"/>
        </w:rPr>
      </w:pPr>
      <w:r w:rsidRPr="001B5FC3">
        <w:rPr>
          <w:rFonts w:ascii="Times New Roman" w:hAnsi="Times New Roman"/>
          <w:szCs w:val="26"/>
          <w:lang w:val="ru-RU"/>
        </w:rPr>
        <w:t xml:space="preserve">№ </w:t>
      </w:r>
      <w:r w:rsidRPr="001B5FC3">
        <w:rPr>
          <w:rFonts w:ascii="Times New Roman" w:hAnsi="Times New Roman"/>
          <w:spacing w:val="-3"/>
          <w:szCs w:val="22"/>
          <w:lang w:val="ru-RU"/>
        </w:rPr>
        <w:t>тендер</w:t>
      </w:r>
      <w:r w:rsidRPr="001B5FC3">
        <w:rPr>
          <w:rFonts w:ascii="Times New Roman" w:hAnsi="Times New Roman"/>
          <w:szCs w:val="26"/>
          <w:lang w:val="ru-RU"/>
        </w:rPr>
        <w:t>:</w:t>
      </w:r>
      <w:r w:rsidRPr="001B5FC3">
        <w:rPr>
          <w:rFonts w:ascii="Times New Roman" w:hAnsi="Times New Roman"/>
          <w:szCs w:val="26"/>
          <w:lang w:val="ru-RU"/>
        </w:rPr>
        <w:tab/>
      </w:r>
      <w:r w:rsidRPr="001B5FC3">
        <w:rPr>
          <w:rFonts w:ascii="Times New Roman" w:hAnsi="Times New Roman"/>
          <w:b/>
          <w:szCs w:val="26"/>
          <w:lang w:val="ru-RU"/>
        </w:rPr>
        <w:t>[вставить № тендера]</w:t>
      </w:r>
    </w:p>
    <w:p w14:paraId="7FE17472" w14:textId="77777777" w:rsidR="009F01D6" w:rsidRPr="001B5FC3" w:rsidRDefault="009F01D6" w:rsidP="009F01D6">
      <w:pPr>
        <w:rPr>
          <w:rFonts w:ascii="Times New Roman" w:hAnsi="Times New Roman"/>
          <w:szCs w:val="26"/>
          <w:lang w:val="ru-RU"/>
        </w:rPr>
      </w:pPr>
    </w:p>
    <w:p w14:paraId="073D3FEB" w14:textId="77777777" w:rsidR="009F01D6" w:rsidRPr="001B5FC3" w:rsidRDefault="009F01D6" w:rsidP="009F01D6">
      <w:pPr>
        <w:rPr>
          <w:rFonts w:ascii="Times New Roman" w:hAnsi="Times New Roman"/>
          <w:szCs w:val="26"/>
          <w:lang w:val="ru-RU"/>
        </w:rPr>
      </w:pPr>
      <w:r w:rsidRPr="001B5FC3">
        <w:rPr>
          <w:rFonts w:ascii="Times New Roman" w:hAnsi="Times New Roman"/>
          <w:szCs w:val="26"/>
          <w:lang w:val="ru-RU"/>
        </w:rPr>
        <w:t xml:space="preserve">Кому: </w:t>
      </w:r>
      <w:r w:rsidRPr="001B5FC3">
        <w:rPr>
          <w:rFonts w:ascii="Times New Roman" w:hAnsi="Times New Roman"/>
          <w:b/>
          <w:szCs w:val="26"/>
          <w:lang w:val="ru-RU"/>
        </w:rPr>
        <w:t>[вставить полное название Покупателя]</w:t>
      </w:r>
    </w:p>
    <w:p w14:paraId="53C9C036" w14:textId="77777777" w:rsidR="009F01D6" w:rsidRPr="001B5FC3" w:rsidRDefault="009F01D6" w:rsidP="009F01D6">
      <w:pPr>
        <w:jc w:val="both"/>
        <w:rPr>
          <w:rFonts w:ascii="Times New Roman" w:hAnsi="Times New Roman"/>
          <w:szCs w:val="26"/>
          <w:lang w:val="ru-RU"/>
        </w:rPr>
      </w:pPr>
      <w:r w:rsidRPr="001B5FC3">
        <w:rPr>
          <w:rFonts w:ascii="Times New Roman" w:hAnsi="Times New Roman"/>
          <w:szCs w:val="26"/>
          <w:lang w:val="ru-RU"/>
        </w:rPr>
        <w:t xml:space="preserve">Поскольку </w:t>
      </w:r>
      <w:r w:rsidRPr="001B5FC3">
        <w:rPr>
          <w:rFonts w:ascii="Times New Roman" w:hAnsi="Times New Roman"/>
          <w:b/>
          <w:szCs w:val="26"/>
          <w:lang w:val="ru-RU"/>
        </w:rPr>
        <w:t xml:space="preserve">[вставить полное название Участника] </w:t>
      </w:r>
      <w:r w:rsidRPr="001B5FC3">
        <w:rPr>
          <w:rFonts w:ascii="Times New Roman" w:hAnsi="Times New Roman"/>
          <w:szCs w:val="26"/>
          <w:lang w:val="ru-RU"/>
        </w:rPr>
        <w:t xml:space="preserve">(здесь и далее именуемый «Участник») представил свое предложение, датированное </w:t>
      </w:r>
      <w:r w:rsidRPr="001B5FC3">
        <w:rPr>
          <w:rFonts w:ascii="Times New Roman" w:hAnsi="Times New Roman"/>
          <w:b/>
          <w:szCs w:val="26"/>
          <w:lang w:val="ru-RU"/>
        </w:rPr>
        <w:t>[вставить дату (день, месяц и год) представления предложения]</w:t>
      </w:r>
      <w:r w:rsidRPr="001B5FC3">
        <w:rPr>
          <w:rFonts w:ascii="Times New Roman" w:hAnsi="Times New Roman"/>
          <w:szCs w:val="26"/>
          <w:lang w:val="ru-RU"/>
        </w:rPr>
        <w:t xml:space="preserve"> на тендер № </w:t>
      </w:r>
      <w:r w:rsidRPr="001B5FC3">
        <w:rPr>
          <w:rFonts w:ascii="Times New Roman" w:hAnsi="Times New Roman"/>
          <w:b/>
          <w:szCs w:val="26"/>
          <w:lang w:val="ru-RU"/>
        </w:rPr>
        <w:t>[вставить № тендера]</w:t>
      </w:r>
      <w:r w:rsidRPr="001B5FC3">
        <w:rPr>
          <w:rFonts w:ascii="Times New Roman" w:hAnsi="Times New Roman"/>
          <w:szCs w:val="26"/>
          <w:lang w:val="ru-RU"/>
        </w:rPr>
        <w:t xml:space="preserve"> на поставку </w:t>
      </w:r>
      <w:r w:rsidRPr="001B5FC3">
        <w:rPr>
          <w:rFonts w:ascii="Times New Roman" w:hAnsi="Times New Roman"/>
          <w:b/>
          <w:szCs w:val="26"/>
          <w:lang w:val="ru-RU"/>
        </w:rPr>
        <w:t>[вставить краткое описание Товаров и Услуг]</w:t>
      </w:r>
      <w:r w:rsidRPr="001B5FC3">
        <w:rPr>
          <w:rFonts w:ascii="Times New Roman" w:hAnsi="Times New Roman"/>
          <w:szCs w:val="26"/>
          <w:lang w:val="ru-RU"/>
        </w:rPr>
        <w:t>, здесь и далее именуемое “Предложение.”</w:t>
      </w:r>
    </w:p>
    <w:p w14:paraId="7DDFA70A" w14:textId="77777777" w:rsidR="009F01D6" w:rsidRPr="001B5FC3" w:rsidRDefault="009F01D6" w:rsidP="009F01D6">
      <w:pPr>
        <w:jc w:val="both"/>
        <w:rPr>
          <w:rFonts w:ascii="Times New Roman" w:hAnsi="Times New Roman"/>
          <w:szCs w:val="26"/>
          <w:lang w:val="ru-RU"/>
        </w:rPr>
      </w:pPr>
      <w:r w:rsidRPr="001B5FC3">
        <w:rPr>
          <w:rFonts w:ascii="Times New Roman" w:hAnsi="Times New Roman"/>
          <w:szCs w:val="26"/>
          <w:lang w:val="ru-RU"/>
        </w:rPr>
        <w:t xml:space="preserve">Настоящим МЫ, </w:t>
      </w:r>
      <w:r w:rsidRPr="001B5FC3">
        <w:rPr>
          <w:rFonts w:ascii="Times New Roman" w:hAnsi="Times New Roman"/>
          <w:b/>
          <w:szCs w:val="26"/>
          <w:lang w:val="ru-RU"/>
        </w:rPr>
        <w:t>[вставить полное название организации, выдающей Банковскую гарантию на предложение]</w:t>
      </w:r>
      <w:r w:rsidRPr="001B5FC3">
        <w:rPr>
          <w:rFonts w:ascii="Times New Roman" w:hAnsi="Times New Roman"/>
          <w:szCs w:val="26"/>
          <w:lang w:val="ru-RU"/>
        </w:rPr>
        <w:t xml:space="preserve">, расположенные в </w:t>
      </w:r>
      <w:r w:rsidRPr="001B5FC3">
        <w:rPr>
          <w:rFonts w:ascii="Times New Roman" w:hAnsi="Times New Roman"/>
          <w:b/>
          <w:szCs w:val="26"/>
          <w:lang w:val="ru-RU"/>
        </w:rPr>
        <w:t>[вставить город и страну подданства]</w:t>
      </w:r>
      <w:r w:rsidRPr="001B5FC3">
        <w:rPr>
          <w:rFonts w:ascii="Times New Roman" w:hAnsi="Times New Roman"/>
          <w:szCs w:val="26"/>
          <w:lang w:val="ru-RU"/>
        </w:rPr>
        <w:t xml:space="preserve">, по адресу </w:t>
      </w:r>
      <w:r w:rsidRPr="001B5FC3">
        <w:rPr>
          <w:rFonts w:ascii="Times New Roman" w:hAnsi="Times New Roman"/>
          <w:b/>
          <w:szCs w:val="26"/>
          <w:lang w:val="ru-RU"/>
        </w:rPr>
        <w:t>[вставить полный адрес выдавшей организации]</w:t>
      </w:r>
      <w:r w:rsidRPr="001B5FC3">
        <w:rPr>
          <w:rFonts w:ascii="Times New Roman" w:hAnsi="Times New Roman"/>
          <w:szCs w:val="26"/>
          <w:lang w:val="ru-RU"/>
        </w:rPr>
        <w:t xml:space="preserve"> (здесь и далее именуемый «Поручитель»), обязуемся перед </w:t>
      </w:r>
      <w:r w:rsidRPr="001B5FC3">
        <w:rPr>
          <w:rFonts w:ascii="Times New Roman" w:hAnsi="Times New Roman"/>
          <w:b/>
          <w:szCs w:val="26"/>
          <w:lang w:val="ru-RU"/>
        </w:rPr>
        <w:t>[вставить полное название Покупателя]</w:t>
      </w:r>
      <w:r w:rsidRPr="001B5FC3">
        <w:rPr>
          <w:rFonts w:ascii="Times New Roman" w:hAnsi="Times New Roman"/>
          <w:szCs w:val="26"/>
          <w:lang w:val="ru-RU"/>
        </w:rPr>
        <w:t xml:space="preserve"> выплатить сумму </w:t>
      </w:r>
      <w:r w:rsidRPr="001B5FC3">
        <w:rPr>
          <w:rFonts w:ascii="Times New Roman" w:hAnsi="Times New Roman"/>
          <w:b/>
          <w:szCs w:val="26"/>
          <w:lang w:val="ru-RU"/>
        </w:rPr>
        <w:t>[указать словами сумму и валюту]</w:t>
      </w:r>
      <w:r w:rsidRPr="001B5FC3">
        <w:rPr>
          <w:rFonts w:ascii="Times New Roman" w:hAnsi="Times New Roman"/>
          <w:szCs w:val="26"/>
          <w:lang w:val="ru-RU"/>
        </w:rPr>
        <w:t xml:space="preserve"> </w:t>
      </w:r>
      <w:r w:rsidRPr="001B5FC3">
        <w:rPr>
          <w:rFonts w:ascii="Times New Roman" w:hAnsi="Times New Roman"/>
          <w:b/>
          <w:szCs w:val="26"/>
          <w:lang w:val="ru-RU"/>
        </w:rPr>
        <w:t>(вставить сумму и валюту в цифрах)</w:t>
      </w:r>
      <w:r w:rsidRPr="001B5FC3">
        <w:rPr>
          <w:rFonts w:ascii="Times New Roman" w:hAnsi="Times New Roman"/>
          <w:szCs w:val="26"/>
          <w:lang w:val="ru-RU"/>
        </w:rPr>
        <w:t>, которая должна быть переведена вышеуказанному Покупателю Поручителем, на основании данного документа.</w:t>
      </w:r>
    </w:p>
    <w:p w14:paraId="08181928" w14:textId="77777777" w:rsidR="009F01D6" w:rsidRPr="001B5FC3" w:rsidRDefault="009F01D6" w:rsidP="009F01D6">
      <w:pPr>
        <w:jc w:val="both"/>
        <w:rPr>
          <w:rFonts w:ascii="Times New Roman" w:hAnsi="Times New Roman"/>
          <w:szCs w:val="26"/>
          <w:lang w:val="ru-RU"/>
        </w:rPr>
      </w:pPr>
      <w:r w:rsidRPr="001B5FC3">
        <w:rPr>
          <w:rFonts w:ascii="Times New Roman" w:hAnsi="Times New Roman"/>
          <w:szCs w:val="26"/>
          <w:lang w:val="ru-RU"/>
        </w:rPr>
        <w:t xml:space="preserve">Запечатано корпоративной печатью Поручителя в </w:t>
      </w:r>
      <w:r w:rsidRPr="001B5FC3">
        <w:rPr>
          <w:rFonts w:ascii="Times New Roman" w:hAnsi="Times New Roman"/>
          <w:b/>
          <w:szCs w:val="26"/>
          <w:lang w:val="ru-RU"/>
        </w:rPr>
        <w:t>[вставить день в цифрах]</w:t>
      </w:r>
      <w:r w:rsidRPr="001B5FC3">
        <w:rPr>
          <w:rFonts w:ascii="Times New Roman" w:hAnsi="Times New Roman"/>
          <w:szCs w:val="26"/>
          <w:lang w:val="ru-RU"/>
        </w:rPr>
        <w:t xml:space="preserve"> день </w:t>
      </w:r>
      <w:r w:rsidRPr="001B5FC3">
        <w:rPr>
          <w:rFonts w:ascii="Times New Roman" w:hAnsi="Times New Roman"/>
          <w:b/>
          <w:szCs w:val="26"/>
          <w:lang w:val="ru-RU"/>
        </w:rPr>
        <w:t>[вставить месяц, год]</w:t>
      </w:r>
      <w:r w:rsidRPr="001B5FC3">
        <w:rPr>
          <w:rFonts w:ascii="Times New Roman" w:hAnsi="Times New Roman"/>
          <w:szCs w:val="26"/>
          <w:lang w:val="ru-RU"/>
        </w:rPr>
        <w:t>.</w:t>
      </w:r>
    </w:p>
    <w:p w14:paraId="1F89C403" w14:textId="77777777" w:rsidR="009F01D6" w:rsidRPr="001B5FC3" w:rsidRDefault="009F01D6" w:rsidP="009F01D6">
      <w:pPr>
        <w:rPr>
          <w:rFonts w:ascii="Times New Roman" w:hAnsi="Times New Roman"/>
          <w:szCs w:val="26"/>
          <w:lang w:val="ru-RU"/>
        </w:rPr>
      </w:pPr>
    </w:p>
    <w:p w14:paraId="03316E93" w14:textId="77777777" w:rsidR="009F01D6" w:rsidRPr="001B5FC3" w:rsidRDefault="009F01D6" w:rsidP="009F01D6">
      <w:pPr>
        <w:rPr>
          <w:rFonts w:ascii="Times New Roman" w:hAnsi="Times New Roman"/>
          <w:szCs w:val="26"/>
          <w:lang w:val="ru-RU"/>
        </w:rPr>
      </w:pPr>
      <w:r w:rsidRPr="001B5FC3">
        <w:rPr>
          <w:rFonts w:ascii="Times New Roman" w:hAnsi="Times New Roman"/>
          <w:szCs w:val="26"/>
          <w:lang w:val="ru-RU"/>
        </w:rPr>
        <w:t>Гарантия тендерного предложения может быть удержана:</w:t>
      </w:r>
    </w:p>
    <w:p w14:paraId="1A6BBBD2" w14:textId="77777777" w:rsidR="009F01D6" w:rsidRPr="001B5FC3" w:rsidRDefault="009F01D6" w:rsidP="009F01D6">
      <w:pPr>
        <w:jc w:val="both"/>
        <w:rPr>
          <w:rFonts w:ascii="Times New Roman" w:hAnsi="Times New Roman"/>
          <w:szCs w:val="26"/>
          <w:lang w:val="ru-RU"/>
        </w:rPr>
      </w:pPr>
      <w:r w:rsidRPr="001B5FC3">
        <w:rPr>
          <w:rFonts w:ascii="Times New Roman" w:hAnsi="Times New Roman"/>
          <w:szCs w:val="26"/>
          <w:lang w:val="ru-RU"/>
        </w:rPr>
        <w:t xml:space="preserve">а) если «Участник тендера» отзовет свое тендерное предложение в течение его срока действия, оговоренного самим «Участником </w:t>
      </w:r>
      <w:r w:rsidRPr="001B5FC3">
        <w:rPr>
          <w:rFonts w:ascii="Times New Roman" w:hAnsi="Times New Roman"/>
          <w:spacing w:val="-3"/>
          <w:szCs w:val="22"/>
          <w:lang w:val="ru-RU"/>
        </w:rPr>
        <w:t>тендера</w:t>
      </w:r>
      <w:r w:rsidRPr="001B5FC3">
        <w:rPr>
          <w:rFonts w:ascii="Times New Roman" w:hAnsi="Times New Roman"/>
          <w:szCs w:val="26"/>
          <w:lang w:val="ru-RU"/>
        </w:rPr>
        <w:t xml:space="preserve">» в форме подачи тендерного предложения; </w:t>
      </w:r>
    </w:p>
    <w:p w14:paraId="32112688" w14:textId="77777777" w:rsidR="009F01D6" w:rsidRPr="001B5FC3" w:rsidRDefault="009F01D6" w:rsidP="009F01D6">
      <w:pPr>
        <w:jc w:val="both"/>
        <w:rPr>
          <w:rFonts w:ascii="Times New Roman" w:hAnsi="Times New Roman"/>
          <w:szCs w:val="26"/>
          <w:lang w:val="ru-RU"/>
        </w:rPr>
      </w:pPr>
      <w:r w:rsidRPr="001B5FC3">
        <w:rPr>
          <w:rFonts w:ascii="Times New Roman" w:hAnsi="Times New Roman"/>
          <w:szCs w:val="26"/>
          <w:lang w:val="ru-RU"/>
        </w:rPr>
        <w:t>б) если Победитель тендера или Резервный победитель не сможет или откажется подписать договор;</w:t>
      </w:r>
    </w:p>
    <w:p w14:paraId="57000593" w14:textId="77777777" w:rsidR="009F01D6" w:rsidRPr="001B5FC3" w:rsidRDefault="009F01D6" w:rsidP="009F01D6">
      <w:pPr>
        <w:jc w:val="both"/>
        <w:rPr>
          <w:rFonts w:ascii="Times New Roman" w:hAnsi="Times New Roman"/>
          <w:szCs w:val="26"/>
          <w:lang w:val="ru-RU"/>
        </w:rPr>
      </w:pPr>
      <w:r w:rsidRPr="001B5FC3">
        <w:rPr>
          <w:rFonts w:ascii="Times New Roman" w:hAnsi="Times New Roman"/>
          <w:szCs w:val="26"/>
          <w:lang w:val="ru-RU"/>
        </w:rPr>
        <w:t>в) если Победитель тендера или Резервный победитель откажется предоставить банковскую гарантию или перевести на счет Покупателя денежный задаток на исполнение Договора;</w:t>
      </w:r>
    </w:p>
    <w:p w14:paraId="36E2ADE5" w14:textId="77777777" w:rsidR="009F01D6" w:rsidRPr="001B5FC3" w:rsidRDefault="009F01D6" w:rsidP="009F01D6">
      <w:pPr>
        <w:jc w:val="both"/>
        <w:rPr>
          <w:rFonts w:ascii="Times New Roman" w:hAnsi="Times New Roman"/>
          <w:szCs w:val="26"/>
          <w:lang w:val="ru-RU"/>
        </w:rPr>
      </w:pPr>
      <w:r w:rsidRPr="001B5FC3">
        <w:rPr>
          <w:rFonts w:ascii="Times New Roman" w:hAnsi="Times New Roman"/>
          <w:szCs w:val="26"/>
          <w:lang w:val="ru-RU"/>
        </w:rPr>
        <w:t>г) если «Участник тендера» откажется или не принимает исправление арифметических ошибок в расчетах, если имеется несоответствие между ценой за единицу предлагаемого товара и суммарной стоимостью;</w:t>
      </w:r>
    </w:p>
    <w:p w14:paraId="31360DB3" w14:textId="77777777" w:rsidR="009F01D6" w:rsidRPr="001B5FC3" w:rsidRDefault="009F01D6" w:rsidP="009F01D6">
      <w:pPr>
        <w:jc w:val="both"/>
        <w:rPr>
          <w:rFonts w:ascii="Times New Roman" w:hAnsi="Times New Roman"/>
          <w:szCs w:val="26"/>
          <w:lang w:val="ru-RU"/>
        </w:rPr>
      </w:pPr>
    </w:p>
    <w:p w14:paraId="01B847E6" w14:textId="77777777" w:rsidR="009F01D6" w:rsidRPr="001B5FC3" w:rsidRDefault="009F01D6" w:rsidP="009F01D6">
      <w:pPr>
        <w:jc w:val="both"/>
        <w:rPr>
          <w:rFonts w:ascii="Times New Roman" w:hAnsi="Times New Roman"/>
          <w:szCs w:val="26"/>
          <w:lang w:val="ru-RU"/>
        </w:rPr>
      </w:pPr>
      <w:r w:rsidRPr="001B5FC3">
        <w:rPr>
          <w:rFonts w:ascii="Times New Roman" w:hAnsi="Times New Roman"/>
          <w:szCs w:val="26"/>
          <w:lang w:val="ru-RU"/>
        </w:rPr>
        <w:t>Мы обязуемся выплатить Покупателю сумму, не превышающую вышеуказанную сумму, немедленно по получении его письменного запроса, без необходимости обоснования Покупателем его запроса, при условии, что в своем запросе Заказчик укажет, что сумма, которую он требует, ему причитается в связи с имевшим место одним или более из вышеуказанных условий, указав, какие условия имели место.</w:t>
      </w:r>
    </w:p>
    <w:p w14:paraId="15AAFB0E" w14:textId="77777777" w:rsidR="009F01D6" w:rsidRPr="001B5FC3" w:rsidRDefault="009F01D6" w:rsidP="009F01D6">
      <w:pPr>
        <w:jc w:val="both"/>
        <w:rPr>
          <w:rFonts w:ascii="Times New Roman" w:hAnsi="Times New Roman"/>
          <w:szCs w:val="26"/>
          <w:lang w:val="ru-RU"/>
        </w:rPr>
      </w:pPr>
    </w:p>
    <w:p w14:paraId="5B6DF9EA" w14:textId="77777777" w:rsidR="009F01D6" w:rsidRPr="001B5FC3" w:rsidRDefault="009F01D6" w:rsidP="009F01D6">
      <w:pPr>
        <w:jc w:val="both"/>
        <w:rPr>
          <w:rFonts w:ascii="Times New Roman" w:hAnsi="Times New Roman"/>
          <w:szCs w:val="26"/>
          <w:lang w:val="ru-RU"/>
        </w:rPr>
      </w:pPr>
      <w:r w:rsidRPr="001B5FC3">
        <w:rPr>
          <w:rFonts w:ascii="Times New Roman" w:hAnsi="Times New Roman"/>
          <w:b/>
          <w:szCs w:val="26"/>
          <w:lang w:val="ru-RU"/>
        </w:rPr>
        <w:t>Данное обеспечение имеет силу вплоть до 30 дней после истечения срока действия предложения включительно</w:t>
      </w:r>
      <w:r w:rsidRPr="001B5FC3">
        <w:rPr>
          <w:rFonts w:ascii="Times New Roman" w:hAnsi="Times New Roman"/>
          <w:szCs w:val="26"/>
          <w:lang w:val="ru-RU"/>
        </w:rPr>
        <w:t>, и любой запрос по нему должен быть получен Поручителем не позднее вышеуказанной даты.</w:t>
      </w:r>
    </w:p>
    <w:p w14:paraId="25196ED6" w14:textId="77777777" w:rsidR="009F01D6" w:rsidRPr="001B5FC3" w:rsidRDefault="009F01D6" w:rsidP="009F01D6">
      <w:pPr>
        <w:jc w:val="both"/>
        <w:rPr>
          <w:rFonts w:ascii="Times New Roman" w:hAnsi="Times New Roman"/>
          <w:szCs w:val="26"/>
          <w:lang w:val="ru-RU"/>
        </w:rPr>
      </w:pPr>
      <w:r w:rsidRPr="001B5FC3">
        <w:rPr>
          <w:rFonts w:ascii="Times New Roman" w:hAnsi="Times New Roman"/>
          <w:szCs w:val="26"/>
          <w:lang w:val="ru-RU"/>
        </w:rPr>
        <w:t>Эта гарантия подчиняется Единым Правилам Гарантий Спроса 2010г., издание МТП №758.</w:t>
      </w:r>
    </w:p>
    <w:p w14:paraId="5BBDBFA3" w14:textId="77777777" w:rsidR="009F01D6" w:rsidRPr="001B5FC3" w:rsidRDefault="009F01D6" w:rsidP="009F01D6">
      <w:pPr>
        <w:rPr>
          <w:rFonts w:ascii="Times New Roman" w:hAnsi="Times New Roman"/>
          <w:szCs w:val="26"/>
          <w:lang w:val="ru-RU"/>
        </w:rPr>
      </w:pPr>
      <w:r w:rsidRPr="001B5FC3">
        <w:rPr>
          <w:rFonts w:ascii="Times New Roman" w:hAnsi="Times New Roman"/>
          <w:szCs w:val="26"/>
          <w:lang w:val="ru-RU"/>
        </w:rPr>
        <w:t xml:space="preserve">Имя: </w:t>
      </w:r>
      <w:r w:rsidRPr="001B5FC3">
        <w:rPr>
          <w:rFonts w:ascii="Times New Roman" w:hAnsi="Times New Roman"/>
          <w:b/>
          <w:szCs w:val="26"/>
          <w:lang w:val="ru-RU"/>
        </w:rPr>
        <w:t>[вставить полное имя лица, подписавшего гарантию]</w:t>
      </w:r>
    </w:p>
    <w:p w14:paraId="196DBD63" w14:textId="77777777" w:rsidR="009F01D6" w:rsidRPr="001B5FC3" w:rsidRDefault="009F01D6" w:rsidP="009F01D6">
      <w:pPr>
        <w:rPr>
          <w:rFonts w:ascii="Times New Roman" w:hAnsi="Times New Roman"/>
          <w:szCs w:val="26"/>
          <w:lang w:val="ru-RU"/>
        </w:rPr>
      </w:pPr>
      <w:r w:rsidRPr="001B5FC3">
        <w:rPr>
          <w:rFonts w:ascii="Times New Roman" w:hAnsi="Times New Roman"/>
          <w:szCs w:val="26"/>
          <w:lang w:val="ru-RU"/>
        </w:rPr>
        <w:t xml:space="preserve">Должность: </w:t>
      </w:r>
      <w:r w:rsidRPr="001B5FC3">
        <w:rPr>
          <w:rFonts w:ascii="Times New Roman" w:hAnsi="Times New Roman"/>
          <w:b/>
          <w:szCs w:val="26"/>
          <w:lang w:val="ru-RU"/>
        </w:rPr>
        <w:t>[вставить официальную должность лица, подписывающего гарантию]</w:t>
      </w:r>
    </w:p>
    <w:p w14:paraId="22074B65" w14:textId="77777777" w:rsidR="009F01D6" w:rsidRPr="001B5FC3" w:rsidRDefault="009F01D6" w:rsidP="009F01D6">
      <w:pPr>
        <w:rPr>
          <w:rFonts w:ascii="Times New Roman" w:hAnsi="Times New Roman"/>
          <w:szCs w:val="26"/>
          <w:lang w:val="ru-RU"/>
        </w:rPr>
      </w:pPr>
      <w:r w:rsidRPr="001B5FC3">
        <w:rPr>
          <w:rFonts w:ascii="Times New Roman" w:hAnsi="Times New Roman"/>
          <w:szCs w:val="26"/>
          <w:lang w:val="ru-RU"/>
        </w:rPr>
        <w:t xml:space="preserve">Подпись: </w:t>
      </w:r>
      <w:r w:rsidRPr="001B5FC3">
        <w:rPr>
          <w:rFonts w:ascii="Times New Roman" w:hAnsi="Times New Roman"/>
          <w:b/>
          <w:szCs w:val="26"/>
          <w:lang w:val="ru-RU"/>
        </w:rPr>
        <w:t>[вставить подпись лица, чьи имя и должность указаны выше]</w:t>
      </w:r>
    </w:p>
    <w:p w14:paraId="0CE41FA9" w14:textId="77777777" w:rsidR="009F01D6" w:rsidRPr="001B5FC3" w:rsidRDefault="009F01D6" w:rsidP="009F01D6">
      <w:pPr>
        <w:rPr>
          <w:rFonts w:ascii="Times New Roman" w:hAnsi="Times New Roman"/>
          <w:szCs w:val="26"/>
          <w:lang w:val="ru-RU"/>
        </w:rPr>
      </w:pPr>
      <w:r w:rsidRPr="001B5FC3">
        <w:rPr>
          <w:rFonts w:ascii="Times New Roman" w:hAnsi="Times New Roman"/>
          <w:szCs w:val="26"/>
          <w:lang w:val="ru-RU"/>
        </w:rPr>
        <w:t xml:space="preserve">Уполномоченный подписывать гарантию от имени: </w:t>
      </w:r>
      <w:r w:rsidRPr="001B5FC3">
        <w:rPr>
          <w:rFonts w:ascii="Times New Roman" w:hAnsi="Times New Roman"/>
          <w:b/>
          <w:szCs w:val="26"/>
          <w:lang w:val="ru-RU"/>
        </w:rPr>
        <w:t>[вставить полное название Поручителя]</w:t>
      </w:r>
    </w:p>
    <w:p w14:paraId="269F5230" w14:textId="77777777" w:rsidR="009F01D6" w:rsidRPr="001B5FC3" w:rsidRDefault="009F01D6" w:rsidP="009F01D6">
      <w:pPr>
        <w:pStyle w:val="210"/>
        <w:jc w:val="left"/>
        <w:rPr>
          <w:b/>
          <w:iCs/>
          <w:color w:val="000000"/>
          <w:spacing w:val="-4"/>
          <w:lang w:val="ru-RU"/>
        </w:rPr>
      </w:pPr>
      <w:r w:rsidRPr="001B5FC3">
        <w:rPr>
          <w:szCs w:val="26"/>
          <w:lang w:val="ru-RU"/>
        </w:rPr>
        <w:t xml:space="preserve">Дата: </w:t>
      </w:r>
      <w:r w:rsidRPr="001B5FC3">
        <w:rPr>
          <w:b/>
          <w:szCs w:val="26"/>
          <w:lang w:val="ru-RU"/>
        </w:rPr>
        <w:t>[вставить дату подписания].</w:t>
      </w:r>
    </w:p>
    <w:p w14:paraId="4920D354" w14:textId="77777777" w:rsidR="009F01D6" w:rsidRPr="001B5FC3" w:rsidRDefault="009F01D6" w:rsidP="009F01D6">
      <w:pPr>
        <w:shd w:val="clear" w:color="auto" w:fill="FFFFFF"/>
        <w:jc w:val="right"/>
        <w:rPr>
          <w:rFonts w:ascii="Times New Roman" w:hAnsi="Times New Roman"/>
          <w:b/>
          <w:lang w:val="ru-RU"/>
        </w:rPr>
      </w:pPr>
      <w:r w:rsidRPr="001B5FC3">
        <w:rPr>
          <w:rFonts w:ascii="Times New Roman" w:hAnsi="Times New Roman"/>
          <w:lang w:val="ru-RU"/>
        </w:rPr>
        <w:br w:type="page"/>
      </w:r>
      <w:r w:rsidRPr="001B5FC3">
        <w:rPr>
          <w:rFonts w:ascii="Times New Roman" w:hAnsi="Times New Roman"/>
          <w:b/>
          <w:lang w:val="ru-RU"/>
        </w:rPr>
        <w:lastRenderedPageBreak/>
        <w:t>Приложение №2</w:t>
      </w:r>
    </w:p>
    <w:p w14:paraId="0B5819D5" w14:textId="77777777" w:rsidR="009F01D6" w:rsidRPr="001B5FC3" w:rsidRDefault="009F01D6" w:rsidP="009F01D6">
      <w:pPr>
        <w:jc w:val="center"/>
        <w:rPr>
          <w:rFonts w:ascii="Times New Roman" w:hAnsi="Times New Roman"/>
          <w:b/>
          <w:lang w:val="ru-RU"/>
        </w:rPr>
      </w:pPr>
    </w:p>
    <w:p w14:paraId="4DE3AB76"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t xml:space="preserve">Порядок и критерии квалификационной оценки участников </w:t>
      </w:r>
    </w:p>
    <w:p w14:paraId="3235B8B7"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t>и тендерных предложений.</w:t>
      </w:r>
    </w:p>
    <w:p w14:paraId="51FC1F11" w14:textId="77777777" w:rsidR="009F01D6" w:rsidRPr="001B5FC3" w:rsidRDefault="009F01D6" w:rsidP="009F01D6">
      <w:pPr>
        <w:jc w:val="center"/>
        <w:rPr>
          <w:rFonts w:ascii="Times New Roman" w:hAnsi="Times New Roman"/>
          <w:b/>
          <w:lang w:val="ru-RU"/>
        </w:rPr>
      </w:pPr>
    </w:p>
    <w:p w14:paraId="5040C02B"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I. Порядок и критерии квалификационного отбора участников на участие в тендере.</w:t>
      </w:r>
    </w:p>
    <w:p w14:paraId="5F190829"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Квалификационная оценка осуществляется Закупочной комиссией до начала тендера. Если требуемая информация не представлена участником, Закупочная комиссия вправе не допускать его к участию в тендере.</w:t>
      </w:r>
    </w:p>
    <w:p w14:paraId="5E5B053A" w14:textId="77777777" w:rsidR="009F01D6" w:rsidRPr="001B5FC3" w:rsidRDefault="009F01D6" w:rsidP="009F01D6">
      <w:pPr>
        <w:ind w:firstLine="567"/>
        <w:rPr>
          <w:rFonts w:ascii="Times New Roman" w:hAnsi="Times New Roman"/>
          <w:lang w:val="ru-RU"/>
        </w:rPr>
      </w:pPr>
      <w:r w:rsidRPr="001B5FC3">
        <w:rPr>
          <w:rFonts w:ascii="Times New Roman" w:hAnsi="Times New Roman"/>
          <w:b/>
          <w:i/>
          <w:lang w:val="ru-RU"/>
        </w:rPr>
        <w:t>Критерии квалификационной оценки:</w:t>
      </w:r>
    </w:p>
    <w:tbl>
      <w:tblPr>
        <w:tblW w:w="10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3350"/>
        <w:gridCol w:w="2835"/>
        <w:gridCol w:w="3827"/>
      </w:tblGrid>
      <w:tr w:rsidR="009F01D6" w:rsidRPr="001B5FC3" w14:paraId="23520020" w14:textId="77777777" w:rsidTr="009F01D6">
        <w:tc>
          <w:tcPr>
            <w:tcW w:w="478" w:type="dxa"/>
          </w:tcPr>
          <w:p w14:paraId="64E47755"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t>№</w:t>
            </w:r>
          </w:p>
        </w:tc>
        <w:tc>
          <w:tcPr>
            <w:tcW w:w="3350" w:type="dxa"/>
          </w:tcPr>
          <w:p w14:paraId="2BC2DBFC"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t>Критерий</w:t>
            </w:r>
          </w:p>
        </w:tc>
        <w:tc>
          <w:tcPr>
            <w:tcW w:w="2835" w:type="dxa"/>
          </w:tcPr>
          <w:p w14:paraId="6D7E1FCC"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t>Оценка</w:t>
            </w:r>
          </w:p>
        </w:tc>
        <w:tc>
          <w:tcPr>
            <w:tcW w:w="3827" w:type="dxa"/>
          </w:tcPr>
          <w:p w14:paraId="1A96B95E"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t>Примечание</w:t>
            </w:r>
          </w:p>
        </w:tc>
      </w:tr>
      <w:tr w:rsidR="009F01D6" w:rsidRPr="00505EDD" w14:paraId="1FFF6943" w14:textId="77777777" w:rsidTr="009F01D6">
        <w:tc>
          <w:tcPr>
            <w:tcW w:w="478" w:type="dxa"/>
          </w:tcPr>
          <w:p w14:paraId="1BDB8F36" w14:textId="77777777" w:rsidR="009F01D6" w:rsidRPr="001B5FC3" w:rsidRDefault="009F01D6" w:rsidP="009F01D6">
            <w:pPr>
              <w:rPr>
                <w:rFonts w:ascii="Times New Roman" w:hAnsi="Times New Roman"/>
                <w:lang w:val="ru-RU"/>
              </w:rPr>
            </w:pPr>
            <w:r w:rsidRPr="001B5FC3">
              <w:rPr>
                <w:rFonts w:ascii="Times New Roman" w:hAnsi="Times New Roman"/>
                <w:lang w:val="ru-RU"/>
              </w:rPr>
              <w:t>1</w:t>
            </w:r>
          </w:p>
        </w:tc>
        <w:tc>
          <w:tcPr>
            <w:tcW w:w="3350" w:type="dxa"/>
          </w:tcPr>
          <w:p w14:paraId="5111DE50" w14:textId="77777777" w:rsidR="009F01D6" w:rsidRPr="001B5FC3" w:rsidRDefault="009F01D6" w:rsidP="009F01D6">
            <w:pPr>
              <w:rPr>
                <w:rFonts w:ascii="Times New Roman" w:hAnsi="Times New Roman"/>
                <w:lang w:val="ru-RU"/>
              </w:rPr>
            </w:pPr>
            <w:r w:rsidRPr="001B5FC3">
              <w:rPr>
                <w:rFonts w:ascii="Times New Roman" w:hAnsi="Times New Roman"/>
                <w:lang w:val="ru-RU"/>
              </w:rPr>
              <w:t>Наличие полного пакета квалификационных документов и предоставление их в установленный срок</w:t>
            </w:r>
          </w:p>
        </w:tc>
        <w:tc>
          <w:tcPr>
            <w:tcW w:w="2835" w:type="dxa"/>
          </w:tcPr>
          <w:p w14:paraId="358A78C8" w14:textId="77777777" w:rsidR="009F01D6" w:rsidRPr="001B5FC3" w:rsidRDefault="009F01D6" w:rsidP="009F01D6">
            <w:pPr>
              <w:rPr>
                <w:rFonts w:ascii="Times New Roman" w:hAnsi="Times New Roman"/>
                <w:lang w:val="ru-RU"/>
              </w:rPr>
            </w:pPr>
            <w:r w:rsidRPr="001B5FC3">
              <w:rPr>
                <w:rFonts w:ascii="Times New Roman" w:hAnsi="Times New Roman"/>
                <w:lang w:val="ru-RU"/>
              </w:rPr>
              <w:t>Имеется / Не имеется</w:t>
            </w:r>
          </w:p>
        </w:tc>
        <w:tc>
          <w:tcPr>
            <w:tcW w:w="3827" w:type="dxa"/>
          </w:tcPr>
          <w:p w14:paraId="1C4862B5" w14:textId="77777777" w:rsidR="009F01D6" w:rsidRPr="001B5FC3" w:rsidRDefault="009F01D6" w:rsidP="009F01D6">
            <w:pPr>
              <w:rPr>
                <w:rFonts w:ascii="Times New Roman" w:hAnsi="Times New Roman"/>
                <w:lang w:val="ru-RU"/>
              </w:rPr>
            </w:pPr>
            <w:r w:rsidRPr="001B5FC3">
              <w:rPr>
                <w:rFonts w:ascii="Times New Roman" w:hAnsi="Times New Roman"/>
                <w:lang w:val="ru-RU"/>
              </w:rPr>
              <w:t>Если не имеется, то участник дисквалифицируется</w:t>
            </w:r>
          </w:p>
        </w:tc>
      </w:tr>
      <w:tr w:rsidR="009F01D6" w:rsidRPr="00505EDD" w14:paraId="4CF98E95" w14:textId="77777777" w:rsidTr="009F01D6">
        <w:tc>
          <w:tcPr>
            <w:tcW w:w="478" w:type="dxa"/>
          </w:tcPr>
          <w:p w14:paraId="2475E8F6" w14:textId="77777777" w:rsidR="009F01D6" w:rsidRPr="001B5FC3" w:rsidRDefault="009F01D6" w:rsidP="009F01D6">
            <w:pPr>
              <w:rPr>
                <w:rFonts w:ascii="Times New Roman" w:hAnsi="Times New Roman"/>
                <w:lang w:val="ru-RU"/>
              </w:rPr>
            </w:pPr>
            <w:r w:rsidRPr="001B5FC3">
              <w:rPr>
                <w:rFonts w:ascii="Times New Roman" w:hAnsi="Times New Roman"/>
                <w:lang w:val="ru-RU"/>
              </w:rPr>
              <w:t>2</w:t>
            </w:r>
          </w:p>
        </w:tc>
        <w:tc>
          <w:tcPr>
            <w:tcW w:w="3350" w:type="dxa"/>
          </w:tcPr>
          <w:p w14:paraId="5A76F2FE"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Исполнение обязательств по ранее заключенным договорам</w:t>
            </w:r>
          </w:p>
        </w:tc>
        <w:tc>
          <w:tcPr>
            <w:tcW w:w="2835" w:type="dxa"/>
          </w:tcPr>
          <w:p w14:paraId="2054DB02" w14:textId="77777777" w:rsidR="009F01D6" w:rsidRPr="001B5FC3" w:rsidRDefault="009F01D6" w:rsidP="009F01D6">
            <w:pPr>
              <w:rPr>
                <w:rFonts w:ascii="Times New Roman" w:hAnsi="Times New Roman"/>
                <w:lang w:val="ru-RU"/>
              </w:rPr>
            </w:pPr>
            <w:r w:rsidRPr="001B5FC3">
              <w:rPr>
                <w:rFonts w:ascii="Times New Roman" w:hAnsi="Times New Roman"/>
                <w:lang w:val="ru-RU"/>
              </w:rPr>
              <w:t>Надлежащее / Не надлежащее (проводится на основании гарантийного письма участника)</w:t>
            </w:r>
          </w:p>
        </w:tc>
        <w:tc>
          <w:tcPr>
            <w:tcW w:w="3827" w:type="dxa"/>
          </w:tcPr>
          <w:p w14:paraId="7262A24E"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Если ненадлежащее, то участник дисквалифицируется</w:t>
            </w:r>
          </w:p>
        </w:tc>
      </w:tr>
      <w:tr w:rsidR="009F01D6" w:rsidRPr="00505EDD" w14:paraId="621D8314" w14:textId="77777777" w:rsidTr="009F01D6">
        <w:tc>
          <w:tcPr>
            <w:tcW w:w="478" w:type="dxa"/>
          </w:tcPr>
          <w:p w14:paraId="1CDFDAE6" w14:textId="77777777" w:rsidR="009F01D6" w:rsidRPr="001B5FC3" w:rsidRDefault="009F01D6" w:rsidP="009F01D6">
            <w:pPr>
              <w:rPr>
                <w:rFonts w:ascii="Times New Roman" w:hAnsi="Times New Roman"/>
                <w:lang w:val="ru-RU"/>
              </w:rPr>
            </w:pPr>
            <w:r w:rsidRPr="001B5FC3">
              <w:rPr>
                <w:rFonts w:ascii="Times New Roman" w:hAnsi="Times New Roman"/>
                <w:lang w:val="ru-RU"/>
              </w:rPr>
              <w:t>3</w:t>
            </w:r>
          </w:p>
        </w:tc>
        <w:tc>
          <w:tcPr>
            <w:tcW w:w="3350" w:type="dxa"/>
          </w:tcPr>
          <w:p w14:paraId="52DD6B31"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Представление финансовых показателей участника</w:t>
            </w:r>
          </w:p>
        </w:tc>
        <w:tc>
          <w:tcPr>
            <w:tcW w:w="2835" w:type="dxa"/>
          </w:tcPr>
          <w:p w14:paraId="13661523" w14:textId="77777777" w:rsidR="009F01D6" w:rsidRPr="001B5FC3" w:rsidRDefault="009F01D6" w:rsidP="009F01D6">
            <w:pPr>
              <w:rPr>
                <w:rFonts w:ascii="Times New Roman" w:hAnsi="Times New Roman"/>
                <w:lang w:val="ru-RU"/>
              </w:rPr>
            </w:pPr>
            <w:r w:rsidRPr="001B5FC3">
              <w:rPr>
                <w:rFonts w:ascii="Times New Roman" w:hAnsi="Times New Roman"/>
                <w:lang w:val="ru-RU"/>
              </w:rPr>
              <w:t>Есть / Нет</w:t>
            </w:r>
          </w:p>
        </w:tc>
        <w:tc>
          <w:tcPr>
            <w:tcW w:w="3827" w:type="dxa"/>
          </w:tcPr>
          <w:p w14:paraId="4E45AD7D"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Если не представлено, Закупочная комиссия вправе дисквалифицировать участника</w:t>
            </w:r>
          </w:p>
        </w:tc>
      </w:tr>
      <w:tr w:rsidR="009F01D6" w:rsidRPr="00505EDD" w14:paraId="1E1EAE3F" w14:textId="77777777" w:rsidTr="009F01D6">
        <w:tc>
          <w:tcPr>
            <w:tcW w:w="478" w:type="dxa"/>
          </w:tcPr>
          <w:p w14:paraId="213A7AF9" w14:textId="77777777" w:rsidR="009F01D6" w:rsidRPr="001B5FC3" w:rsidRDefault="009F01D6" w:rsidP="009F01D6">
            <w:pPr>
              <w:rPr>
                <w:rFonts w:ascii="Times New Roman" w:hAnsi="Times New Roman"/>
                <w:lang w:val="ru-RU"/>
              </w:rPr>
            </w:pPr>
            <w:r w:rsidRPr="001B5FC3">
              <w:rPr>
                <w:rFonts w:ascii="Times New Roman" w:hAnsi="Times New Roman"/>
                <w:lang w:val="ru-RU"/>
              </w:rPr>
              <w:t>4</w:t>
            </w:r>
          </w:p>
        </w:tc>
        <w:tc>
          <w:tcPr>
            <w:tcW w:w="3350" w:type="dxa"/>
          </w:tcPr>
          <w:p w14:paraId="5B8C5ABA"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Наличие задатка, обеспечи-вающего безотзывность тендерного предложения</w:t>
            </w:r>
          </w:p>
        </w:tc>
        <w:tc>
          <w:tcPr>
            <w:tcW w:w="2835" w:type="dxa"/>
          </w:tcPr>
          <w:p w14:paraId="32817B38" w14:textId="77777777" w:rsidR="009F01D6" w:rsidRPr="001B5FC3" w:rsidRDefault="009F01D6" w:rsidP="009F01D6">
            <w:pPr>
              <w:rPr>
                <w:rFonts w:ascii="Times New Roman" w:hAnsi="Times New Roman"/>
                <w:lang w:val="ru-RU"/>
              </w:rPr>
            </w:pPr>
            <w:r w:rsidRPr="001B5FC3">
              <w:rPr>
                <w:rFonts w:ascii="Times New Roman" w:hAnsi="Times New Roman"/>
                <w:lang w:val="ru-RU"/>
              </w:rPr>
              <w:t>Есть / Нет</w:t>
            </w:r>
          </w:p>
        </w:tc>
        <w:tc>
          <w:tcPr>
            <w:tcW w:w="3827" w:type="dxa"/>
          </w:tcPr>
          <w:p w14:paraId="2C60F188"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Если нет (к моменту вскрытия конвертов), то участник дисквалифицируется</w:t>
            </w:r>
          </w:p>
        </w:tc>
      </w:tr>
      <w:tr w:rsidR="009F01D6" w:rsidRPr="00505EDD" w14:paraId="521EEACB" w14:textId="77777777" w:rsidTr="009F01D6">
        <w:tc>
          <w:tcPr>
            <w:tcW w:w="478" w:type="dxa"/>
          </w:tcPr>
          <w:p w14:paraId="1A0F7770" w14:textId="77777777" w:rsidR="009F01D6" w:rsidRPr="001B5FC3" w:rsidRDefault="009F01D6" w:rsidP="009F01D6">
            <w:pPr>
              <w:rPr>
                <w:rFonts w:ascii="Times New Roman" w:hAnsi="Times New Roman"/>
                <w:lang w:val="ru-RU"/>
              </w:rPr>
            </w:pPr>
            <w:r w:rsidRPr="001B5FC3">
              <w:rPr>
                <w:rFonts w:ascii="Times New Roman" w:hAnsi="Times New Roman"/>
                <w:lang w:val="ru-RU"/>
              </w:rPr>
              <w:t>5</w:t>
            </w:r>
          </w:p>
        </w:tc>
        <w:tc>
          <w:tcPr>
            <w:tcW w:w="3350" w:type="dxa"/>
          </w:tcPr>
          <w:p w14:paraId="5E65C147"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Состояние участника в стадии реорганизации, ликвидации или банкротства</w:t>
            </w:r>
          </w:p>
        </w:tc>
        <w:tc>
          <w:tcPr>
            <w:tcW w:w="2835" w:type="dxa"/>
          </w:tcPr>
          <w:p w14:paraId="00B4A67A" w14:textId="77777777" w:rsidR="009F01D6" w:rsidRPr="001B5FC3" w:rsidRDefault="009F01D6" w:rsidP="009F01D6">
            <w:pPr>
              <w:rPr>
                <w:rFonts w:ascii="Times New Roman" w:hAnsi="Times New Roman"/>
                <w:lang w:val="ru-RU"/>
              </w:rPr>
            </w:pPr>
            <w:r w:rsidRPr="001B5FC3">
              <w:rPr>
                <w:rFonts w:ascii="Times New Roman" w:hAnsi="Times New Roman"/>
                <w:lang w:val="ru-RU"/>
              </w:rPr>
              <w:t>Да / Нет (проводится на основании гарантийного письма участника)</w:t>
            </w:r>
          </w:p>
        </w:tc>
        <w:tc>
          <w:tcPr>
            <w:tcW w:w="3827" w:type="dxa"/>
          </w:tcPr>
          <w:p w14:paraId="2D633617"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Если да, то участник дисквалифицируется</w:t>
            </w:r>
          </w:p>
        </w:tc>
      </w:tr>
      <w:tr w:rsidR="009F01D6" w:rsidRPr="00505EDD" w14:paraId="72F08F95" w14:textId="77777777" w:rsidTr="009F01D6">
        <w:tc>
          <w:tcPr>
            <w:tcW w:w="478" w:type="dxa"/>
          </w:tcPr>
          <w:p w14:paraId="07225C4E" w14:textId="77777777" w:rsidR="009F01D6" w:rsidRPr="001B5FC3" w:rsidRDefault="009F01D6" w:rsidP="009F01D6">
            <w:pPr>
              <w:rPr>
                <w:rFonts w:ascii="Times New Roman" w:hAnsi="Times New Roman"/>
                <w:lang w:val="ru-RU"/>
              </w:rPr>
            </w:pPr>
            <w:r w:rsidRPr="001B5FC3">
              <w:rPr>
                <w:rFonts w:ascii="Times New Roman" w:hAnsi="Times New Roman"/>
                <w:lang w:val="ru-RU"/>
              </w:rPr>
              <w:t>6</w:t>
            </w:r>
          </w:p>
        </w:tc>
        <w:tc>
          <w:tcPr>
            <w:tcW w:w="3350" w:type="dxa"/>
            <w:shd w:val="clear" w:color="auto" w:fill="auto"/>
          </w:tcPr>
          <w:p w14:paraId="4C3BE35E"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Состояние участника в стадии судебного или арбитражного разбирательства с Договородержателем</w:t>
            </w:r>
          </w:p>
        </w:tc>
        <w:tc>
          <w:tcPr>
            <w:tcW w:w="2835" w:type="dxa"/>
          </w:tcPr>
          <w:p w14:paraId="308E6E7B" w14:textId="77777777" w:rsidR="009F01D6" w:rsidRPr="001B5FC3" w:rsidRDefault="009F01D6" w:rsidP="009F01D6">
            <w:pPr>
              <w:rPr>
                <w:rFonts w:ascii="Times New Roman" w:hAnsi="Times New Roman"/>
                <w:lang w:val="ru-RU"/>
              </w:rPr>
            </w:pPr>
            <w:r w:rsidRPr="001B5FC3">
              <w:rPr>
                <w:rFonts w:ascii="Times New Roman" w:hAnsi="Times New Roman"/>
                <w:lang w:val="ru-RU"/>
              </w:rPr>
              <w:t>Да / Нет (проводится на основании гарантийного письма участника и информации от Рабочего органа)</w:t>
            </w:r>
          </w:p>
        </w:tc>
        <w:tc>
          <w:tcPr>
            <w:tcW w:w="3827" w:type="dxa"/>
          </w:tcPr>
          <w:p w14:paraId="63313CA6"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Если да, то участник дисквалифицируется</w:t>
            </w:r>
          </w:p>
        </w:tc>
      </w:tr>
      <w:tr w:rsidR="009F01D6" w:rsidRPr="00505EDD" w14:paraId="1D063F79" w14:textId="77777777" w:rsidTr="009F01D6">
        <w:tc>
          <w:tcPr>
            <w:tcW w:w="478" w:type="dxa"/>
          </w:tcPr>
          <w:p w14:paraId="11C13AD2" w14:textId="77777777" w:rsidR="009F01D6" w:rsidRPr="001B5FC3" w:rsidRDefault="009F01D6" w:rsidP="009F01D6">
            <w:pPr>
              <w:rPr>
                <w:rFonts w:ascii="Times New Roman" w:hAnsi="Times New Roman"/>
                <w:lang w:val="ru-RU"/>
              </w:rPr>
            </w:pPr>
            <w:r w:rsidRPr="001B5FC3">
              <w:rPr>
                <w:rFonts w:ascii="Times New Roman" w:hAnsi="Times New Roman"/>
                <w:lang w:val="ru-RU"/>
              </w:rPr>
              <w:t>7</w:t>
            </w:r>
          </w:p>
        </w:tc>
        <w:tc>
          <w:tcPr>
            <w:tcW w:w="3350" w:type="dxa"/>
          </w:tcPr>
          <w:p w14:paraId="3CFA4F26"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Регистрация участника и банка участника в оффшорных зонах</w:t>
            </w:r>
          </w:p>
        </w:tc>
        <w:tc>
          <w:tcPr>
            <w:tcW w:w="2835" w:type="dxa"/>
          </w:tcPr>
          <w:p w14:paraId="69BB3BDF" w14:textId="77777777" w:rsidR="009F01D6" w:rsidRPr="001B5FC3" w:rsidRDefault="009F01D6" w:rsidP="009F01D6">
            <w:pPr>
              <w:rPr>
                <w:rFonts w:ascii="Times New Roman" w:hAnsi="Times New Roman"/>
                <w:lang w:val="ru-RU"/>
              </w:rPr>
            </w:pPr>
            <w:r w:rsidRPr="001B5FC3">
              <w:rPr>
                <w:rFonts w:ascii="Times New Roman" w:hAnsi="Times New Roman"/>
                <w:lang w:val="ru-RU"/>
              </w:rPr>
              <w:t>Да / Нет</w:t>
            </w:r>
          </w:p>
        </w:tc>
        <w:tc>
          <w:tcPr>
            <w:tcW w:w="3827" w:type="dxa"/>
          </w:tcPr>
          <w:p w14:paraId="4EF4B666"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Если да, то участник дисквалифицируется</w:t>
            </w:r>
          </w:p>
        </w:tc>
      </w:tr>
      <w:tr w:rsidR="009F01D6" w:rsidRPr="00505EDD" w14:paraId="34E01DA8" w14:textId="77777777" w:rsidTr="009F01D6">
        <w:tc>
          <w:tcPr>
            <w:tcW w:w="478" w:type="dxa"/>
          </w:tcPr>
          <w:p w14:paraId="13BDC553" w14:textId="77777777" w:rsidR="009F01D6" w:rsidRPr="001B5FC3" w:rsidRDefault="009F01D6" w:rsidP="009F01D6">
            <w:pPr>
              <w:rPr>
                <w:rFonts w:ascii="Times New Roman" w:hAnsi="Times New Roman"/>
                <w:lang w:val="ru-RU"/>
              </w:rPr>
            </w:pPr>
            <w:r w:rsidRPr="001B5FC3">
              <w:rPr>
                <w:rFonts w:ascii="Times New Roman" w:hAnsi="Times New Roman"/>
                <w:lang w:val="ru-RU"/>
              </w:rPr>
              <w:t>8</w:t>
            </w:r>
          </w:p>
        </w:tc>
        <w:tc>
          <w:tcPr>
            <w:tcW w:w="3350" w:type="dxa"/>
          </w:tcPr>
          <w:p w14:paraId="7247B5C0"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Участник имеется в Едином реестре недобросовестных исполнителей</w:t>
            </w:r>
          </w:p>
        </w:tc>
        <w:tc>
          <w:tcPr>
            <w:tcW w:w="2835" w:type="dxa"/>
          </w:tcPr>
          <w:p w14:paraId="44147438" w14:textId="77777777" w:rsidR="009F01D6" w:rsidRPr="001B5FC3" w:rsidRDefault="009F01D6" w:rsidP="009F01D6">
            <w:pPr>
              <w:rPr>
                <w:rFonts w:ascii="Times New Roman" w:hAnsi="Times New Roman"/>
                <w:lang w:val="ru-RU"/>
              </w:rPr>
            </w:pPr>
            <w:r w:rsidRPr="001B5FC3">
              <w:rPr>
                <w:rFonts w:ascii="Times New Roman" w:hAnsi="Times New Roman"/>
                <w:lang w:val="ru-RU"/>
              </w:rPr>
              <w:t>Имеется / Не имеется</w:t>
            </w:r>
          </w:p>
        </w:tc>
        <w:tc>
          <w:tcPr>
            <w:tcW w:w="3827" w:type="dxa"/>
          </w:tcPr>
          <w:p w14:paraId="5FBB70B8"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Если имеется, то участник дисквалифицируется</w:t>
            </w:r>
          </w:p>
        </w:tc>
      </w:tr>
      <w:tr w:rsidR="009F01D6" w:rsidRPr="00505EDD" w14:paraId="010A6CCE" w14:textId="77777777" w:rsidTr="009F01D6">
        <w:tc>
          <w:tcPr>
            <w:tcW w:w="478" w:type="dxa"/>
          </w:tcPr>
          <w:p w14:paraId="14DE9591" w14:textId="77777777" w:rsidR="009F01D6" w:rsidRPr="001B5FC3" w:rsidRDefault="009F01D6" w:rsidP="009F01D6">
            <w:pPr>
              <w:rPr>
                <w:rFonts w:ascii="Times New Roman" w:hAnsi="Times New Roman"/>
                <w:lang w:val="ru-RU"/>
              </w:rPr>
            </w:pPr>
            <w:r w:rsidRPr="001B5FC3">
              <w:rPr>
                <w:rFonts w:ascii="Times New Roman" w:hAnsi="Times New Roman"/>
                <w:lang w:val="ru-RU"/>
              </w:rPr>
              <w:t>9</w:t>
            </w:r>
          </w:p>
        </w:tc>
        <w:tc>
          <w:tcPr>
            <w:tcW w:w="3350" w:type="dxa"/>
          </w:tcPr>
          <w:p w14:paraId="3A1CA5DB"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Срок учреждения участника не менее 6 месяцев до объявления тендера</w:t>
            </w:r>
          </w:p>
        </w:tc>
        <w:tc>
          <w:tcPr>
            <w:tcW w:w="2835" w:type="dxa"/>
          </w:tcPr>
          <w:p w14:paraId="781395A7" w14:textId="77777777" w:rsidR="009F01D6" w:rsidRPr="001B5FC3" w:rsidRDefault="009F01D6" w:rsidP="009F01D6">
            <w:pPr>
              <w:rPr>
                <w:rFonts w:ascii="Times New Roman" w:hAnsi="Times New Roman"/>
                <w:lang w:val="ru-RU"/>
              </w:rPr>
            </w:pPr>
            <w:r w:rsidRPr="001B5FC3">
              <w:rPr>
                <w:rFonts w:ascii="Times New Roman" w:hAnsi="Times New Roman"/>
                <w:lang w:val="ru-RU"/>
              </w:rPr>
              <w:t>Соответствует / Не соответствует</w:t>
            </w:r>
          </w:p>
        </w:tc>
        <w:tc>
          <w:tcPr>
            <w:tcW w:w="3827" w:type="dxa"/>
          </w:tcPr>
          <w:p w14:paraId="2261125E"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Если не соответствует, то участник дисквалифицируется</w:t>
            </w:r>
          </w:p>
        </w:tc>
      </w:tr>
      <w:tr w:rsidR="009F01D6" w:rsidRPr="00505EDD" w14:paraId="05852EEA" w14:textId="77777777" w:rsidTr="009F01D6">
        <w:tc>
          <w:tcPr>
            <w:tcW w:w="478" w:type="dxa"/>
          </w:tcPr>
          <w:p w14:paraId="07FCC759" w14:textId="77777777" w:rsidR="009F01D6" w:rsidRPr="001B5FC3" w:rsidRDefault="009F01D6" w:rsidP="009F01D6">
            <w:pPr>
              <w:rPr>
                <w:rFonts w:ascii="Times New Roman" w:hAnsi="Times New Roman"/>
                <w:lang w:val="ru-RU"/>
              </w:rPr>
            </w:pPr>
            <w:r w:rsidRPr="001B5FC3">
              <w:rPr>
                <w:rFonts w:ascii="Times New Roman" w:hAnsi="Times New Roman"/>
                <w:lang w:val="ru-RU"/>
              </w:rPr>
              <w:t>10</w:t>
            </w:r>
          </w:p>
        </w:tc>
        <w:tc>
          <w:tcPr>
            <w:tcW w:w="3350" w:type="dxa"/>
          </w:tcPr>
          <w:p w14:paraId="077850C4" w14:textId="0C6AA5FD" w:rsidR="009F01D6" w:rsidRPr="001B5FC3" w:rsidRDefault="009F01D6" w:rsidP="009F01D6">
            <w:pPr>
              <w:jc w:val="both"/>
              <w:rPr>
                <w:rFonts w:ascii="Times New Roman" w:hAnsi="Times New Roman"/>
                <w:lang w:val="ru-RU"/>
              </w:rPr>
            </w:pPr>
            <w:r w:rsidRPr="001B5FC3">
              <w:rPr>
                <w:rFonts w:ascii="Times New Roman" w:hAnsi="Times New Roman"/>
                <w:lang w:val="ru-RU"/>
              </w:rPr>
              <w:t xml:space="preserve">Отсутствие просроченной задолженности по уплате налогов и сборов. </w:t>
            </w:r>
          </w:p>
        </w:tc>
        <w:tc>
          <w:tcPr>
            <w:tcW w:w="2835" w:type="dxa"/>
          </w:tcPr>
          <w:p w14:paraId="2DBF2D5C" w14:textId="77777777" w:rsidR="009F01D6" w:rsidRPr="001B5FC3" w:rsidRDefault="009F01D6" w:rsidP="009F01D6">
            <w:pPr>
              <w:rPr>
                <w:rFonts w:ascii="Times New Roman" w:hAnsi="Times New Roman"/>
                <w:lang w:val="ru-RU"/>
              </w:rPr>
            </w:pPr>
            <w:r w:rsidRPr="001B5FC3">
              <w:rPr>
                <w:rFonts w:ascii="Times New Roman" w:hAnsi="Times New Roman"/>
                <w:lang w:val="ru-RU"/>
              </w:rPr>
              <w:t>Да / Нет</w:t>
            </w:r>
          </w:p>
        </w:tc>
        <w:tc>
          <w:tcPr>
            <w:tcW w:w="3827" w:type="dxa"/>
          </w:tcPr>
          <w:p w14:paraId="1A3BDC75"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Если участник имеет задолженности, Закупочная комиссия вправе дисквалифицировать участника</w:t>
            </w:r>
          </w:p>
        </w:tc>
      </w:tr>
      <w:tr w:rsidR="009F01D6" w:rsidRPr="00505EDD" w14:paraId="73C4A443" w14:textId="77777777" w:rsidTr="009F01D6">
        <w:tc>
          <w:tcPr>
            <w:tcW w:w="478" w:type="dxa"/>
          </w:tcPr>
          <w:p w14:paraId="671025F1" w14:textId="28ED78F8" w:rsidR="009F01D6" w:rsidRPr="001B5FC3" w:rsidRDefault="009F01D6" w:rsidP="009F01D6">
            <w:pPr>
              <w:rPr>
                <w:rFonts w:ascii="Times New Roman" w:hAnsi="Times New Roman"/>
                <w:lang w:val="ru-RU"/>
              </w:rPr>
            </w:pPr>
            <w:r w:rsidRPr="001B5FC3">
              <w:rPr>
                <w:rFonts w:ascii="Times New Roman" w:hAnsi="Times New Roman"/>
                <w:lang w:val="ru-RU"/>
              </w:rPr>
              <w:t>1</w:t>
            </w:r>
            <w:r w:rsidR="001B5FC3">
              <w:rPr>
                <w:rFonts w:ascii="Times New Roman" w:hAnsi="Times New Roman"/>
                <w:lang w:val="ru-RU"/>
              </w:rPr>
              <w:t>1</w:t>
            </w:r>
          </w:p>
        </w:tc>
        <w:tc>
          <w:tcPr>
            <w:tcW w:w="3350" w:type="dxa"/>
          </w:tcPr>
          <w:p w14:paraId="718C79B2"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Участники, у которых учредителями являются одни и те же юридические и физические лица</w:t>
            </w:r>
          </w:p>
        </w:tc>
        <w:tc>
          <w:tcPr>
            <w:tcW w:w="2835" w:type="dxa"/>
          </w:tcPr>
          <w:p w14:paraId="35259820" w14:textId="77777777" w:rsidR="009F01D6" w:rsidRPr="001B5FC3" w:rsidRDefault="009F01D6" w:rsidP="009F01D6">
            <w:pPr>
              <w:rPr>
                <w:rFonts w:ascii="Times New Roman" w:hAnsi="Times New Roman"/>
                <w:lang w:val="ru-RU"/>
              </w:rPr>
            </w:pPr>
            <w:r w:rsidRPr="001B5FC3">
              <w:rPr>
                <w:rFonts w:ascii="Times New Roman" w:hAnsi="Times New Roman"/>
                <w:lang w:val="ru-RU"/>
              </w:rPr>
              <w:t>Да / Нет</w:t>
            </w:r>
          </w:p>
        </w:tc>
        <w:tc>
          <w:tcPr>
            <w:tcW w:w="3827" w:type="dxa"/>
          </w:tcPr>
          <w:p w14:paraId="7E49E434"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Если да, то участник дисквалифицируется</w:t>
            </w:r>
          </w:p>
        </w:tc>
      </w:tr>
    </w:tbl>
    <w:p w14:paraId="59DE8477" w14:textId="77777777" w:rsidR="009F01D6" w:rsidRPr="001B5FC3" w:rsidRDefault="009F01D6" w:rsidP="009F01D6">
      <w:pPr>
        <w:ind w:firstLine="567"/>
        <w:rPr>
          <w:rFonts w:ascii="Times New Roman" w:hAnsi="Times New Roman"/>
          <w:b/>
          <w:lang w:val="ru-RU"/>
        </w:rPr>
      </w:pPr>
      <w:r w:rsidRPr="001B5FC3">
        <w:rPr>
          <w:rFonts w:ascii="Times New Roman" w:hAnsi="Times New Roman"/>
          <w:b/>
          <w:lang w:val="ru-RU"/>
        </w:rPr>
        <w:t>I этап: Техническая оценка предложений.</w:t>
      </w:r>
    </w:p>
    <w:p w14:paraId="488CB940"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Осуществляется Закупочной комиссией на основании документов внутреннего конверта и технической частью. Предложения участников тендера, не прошедшие, по технической </w:t>
      </w:r>
      <w:r w:rsidRPr="001B5FC3">
        <w:rPr>
          <w:rFonts w:ascii="Times New Roman" w:hAnsi="Times New Roman"/>
          <w:lang w:val="ru-RU"/>
        </w:rPr>
        <w:lastRenderedPageBreak/>
        <w:t>оценке, дисквалифицируются. При этом конверт с ценовой частью возвращается участнику без вскрытия.</w:t>
      </w:r>
    </w:p>
    <w:p w14:paraId="59AB94EE" w14:textId="77777777" w:rsidR="009F01D6" w:rsidRPr="001B5FC3" w:rsidRDefault="009F01D6" w:rsidP="009F01D6">
      <w:pPr>
        <w:ind w:firstLine="567"/>
        <w:rPr>
          <w:rFonts w:ascii="Times New Roman" w:hAnsi="Times New Roman"/>
          <w:lang w:val="ru-RU"/>
        </w:rPr>
      </w:pPr>
      <w:r w:rsidRPr="001B5FC3">
        <w:rPr>
          <w:rFonts w:ascii="Times New Roman" w:hAnsi="Times New Roman"/>
          <w:b/>
          <w:i/>
          <w:lang w:val="ru-RU"/>
        </w:rPr>
        <w:t>Критерии технической оценки: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3272"/>
        <w:gridCol w:w="2393"/>
        <w:gridCol w:w="3730"/>
      </w:tblGrid>
      <w:tr w:rsidR="009F01D6" w:rsidRPr="001B5FC3" w14:paraId="6665C2B8" w14:textId="77777777" w:rsidTr="009F01D6">
        <w:tc>
          <w:tcPr>
            <w:tcW w:w="498" w:type="dxa"/>
            <w:vAlign w:val="center"/>
          </w:tcPr>
          <w:p w14:paraId="267D4FA5"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t>№</w:t>
            </w:r>
          </w:p>
        </w:tc>
        <w:tc>
          <w:tcPr>
            <w:tcW w:w="3471" w:type="dxa"/>
            <w:vAlign w:val="center"/>
          </w:tcPr>
          <w:p w14:paraId="306536F9"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t>Критерий</w:t>
            </w:r>
          </w:p>
        </w:tc>
        <w:tc>
          <w:tcPr>
            <w:tcW w:w="2479" w:type="dxa"/>
            <w:vAlign w:val="center"/>
          </w:tcPr>
          <w:p w14:paraId="35FAB39E"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t>Оценка</w:t>
            </w:r>
          </w:p>
        </w:tc>
        <w:tc>
          <w:tcPr>
            <w:tcW w:w="3900" w:type="dxa"/>
            <w:vAlign w:val="center"/>
          </w:tcPr>
          <w:p w14:paraId="6DC980F9"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t>Примечание</w:t>
            </w:r>
          </w:p>
        </w:tc>
      </w:tr>
      <w:tr w:rsidR="009F01D6" w:rsidRPr="00505EDD" w14:paraId="546D5EED" w14:textId="77777777" w:rsidTr="009F01D6">
        <w:tc>
          <w:tcPr>
            <w:tcW w:w="498" w:type="dxa"/>
            <w:vAlign w:val="center"/>
          </w:tcPr>
          <w:p w14:paraId="68EC0D32" w14:textId="77777777" w:rsidR="009F01D6" w:rsidRPr="001B5FC3" w:rsidRDefault="009F01D6" w:rsidP="009F01D6">
            <w:pPr>
              <w:rPr>
                <w:rFonts w:ascii="Times New Roman" w:hAnsi="Times New Roman"/>
                <w:lang w:val="ru-RU"/>
              </w:rPr>
            </w:pPr>
            <w:r w:rsidRPr="001B5FC3">
              <w:rPr>
                <w:rFonts w:ascii="Times New Roman" w:hAnsi="Times New Roman"/>
                <w:lang w:val="ru-RU"/>
              </w:rPr>
              <w:t>1</w:t>
            </w:r>
          </w:p>
        </w:tc>
        <w:tc>
          <w:tcPr>
            <w:tcW w:w="3471" w:type="dxa"/>
            <w:vAlign w:val="center"/>
          </w:tcPr>
          <w:p w14:paraId="42C316C6" w14:textId="77777777" w:rsidR="009F01D6" w:rsidRPr="001B5FC3" w:rsidRDefault="009F01D6" w:rsidP="009F01D6">
            <w:pPr>
              <w:rPr>
                <w:rFonts w:ascii="Times New Roman" w:hAnsi="Times New Roman"/>
                <w:lang w:val="ru-RU"/>
              </w:rPr>
            </w:pPr>
            <w:r w:rsidRPr="001B5FC3">
              <w:rPr>
                <w:rFonts w:ascii="Times New Roman" w:hAnsi="Times New Roman"/>
                <w:lang w:val="ru-RU"/>
              </w:rPr>
              <w:t>Соответствие требованиям закупочной документации по тендеру (технические требования)</w:t>
            </w:r>
          </w:p>
        </w:tc>
        <w:tc>
          <w:tcPr>
            <w:tcW w:w="2479" w:type="dxa"/>
            <w:vAlign w:val="center"/>
          </w:tcPr>
          <w:p w14:paraId="514D7B14" w14:textId="77777777" w:rsidR="009F01D6" w:rsidRPr="001B5FC3" w:rsidRDefault="009F01D6" w:rsidP="009F01D6">
            <w:pPr>
              <w:rPr>
                <w:rFonts w:ascii="Times New Roman" w:hAnsi="Times New Roman"/>
                <w:lang w:val="ru-RU"/>
              </w:rPr>
            </w:pPr>
            <w:r w:rsidRPr="001B5FC3">
              <w:rPr>
                <w:rFonts w:ascii="Times New Roman" w:hAnsi="Times New Roman"/>
                <w:lang w:val="ru-RU"/>
              </w:rPr>
              <w:t xml:space="preserve">Соответствует / </w:t>
            </w:r>
          </w:p>
          <w:p w14:paraId="24777D3E" w14:textId="77777777" w:rsidR="009F01D6" w:rsidRPr="001B5FC3" w:rsidRDefault="009F01D6" w:rsidP="009F01D6">
            <w:pPr>
              <w:rPr>
                <w:rFonts w:ascii="Times New Roman" w:hAnsi="Times New Roman"/>
                <w:lang w:val="ru-RU"/>
              </w:rPr>
            </w:pPr>
            <w:r w:rsidRPr="001B5FC3">
              <w:rPr>
                <w:rFonts w:ascii="Times New Roman" w:hAnsi="Times New Roman"/>
                <w:lang w:val="ru-RU"/>
              </w:rPr>
              <w:t>Не соответствует</w:t>
            </w:r>
          </w:p>
        </w:tc>
        <w:tc>
          <w:tcPr>
            <w:tcW w:w="3900" w:type="dxa"/>
            <w:vAlign w:val="center"/>
          </w:tcPr>
          <w:p w14:paraId="170C783C" w14:textId="77777777" w:rsidR="009F01D6" w:rsidRPr="001B5FC3" w:rsidRDefault="009F01D6" w:rsidP="009F01D6">
            <w:pPr>
              <w:rPr>
                <w:rFonts w:ascii="Times New Roman" w:hAnsi="Times New Roman"/>
                <w:lang w:val="ru-RU"/>
              </w:rPr>
            </w:pPr>
            <w:r w:rsidRPr="001B5FC3">
              <w:rPr>
                <w:rFonts w:ascii="Times New Roman" w:hAnsi="Times New Roman"/>
                <w:lang w:val="ru-RU"/>
              </w:rPr>
              <w:t>Если не соответствует, то участник дисквалифицируется</w:t>
            </w:r>
          </w:p>
        </w:tc>
      </w:tr>
    </w:tbl>
    <w:p w14:paraId="02DF8EBB" w14:textId="77777777" w:rsidR="009F01D6" w:rsidRPr="001B5FC3" w:rsidRDefault="009F01D6" w:rsidP="009F01D6">
      <w:pPr>
        <w:ind w:firstLine="540"/>
        <w:rPr>
          <w:rFonts w:ascii="Times New Roman" w:hAnsi="Times New Roman"/>
          <w:lang w:val="ru-RU"/>
        </w:rPr>
      </w:pPr>
    </w:p>
    <w:p w14:paraId="55734D3C" w14:textId="77777777" w:rsidR="009F01D6" w:rsidRPr="001B5FC3" w:rsidRDefault="009F01D6" w:rsidP="009F01D6">
      <w:pPr>
        <w:ind w:firstLine="567"/>
        <w:rPr>
          <w:rFonts w:ascii="Times New Roman" w:hAnsi="Times New Roman"/>
          <w:b/>
          <w:lang w:val="ru-RU"/>
        </w:rPr>
      </w:pPr>
      <w:r w:rsidRPr="001B5FC3">
        <w:rPr>
          <w:rFonts w:ascii="Times New Roman" w:hAnsi="Times New Roman"/>
          <w:b/>
          <w:lang w:val="ru-RU"/>
        </w:rPr>
        <w:t>II этап: Ценовая оценка предложений.</w:t>
      </w:r>
    </w:p>
    <w:p w14:paraId="4366E492"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Осуществляется Закупочная комиссией после проведения технической оценки на основании документов внутреннего конверта с ценовой частью. Отечественным производителям предоставляются ценовые преференции в соответствии с действующим законодательством Республики Узбекистан.</w:t>
      </w:r>
    </w:p>
    <w:p w14:paraId="5D5B837D" w14:textId="77777777" w:rsidR="009F01D6" w:rsidRPr="001B5FC3" w:rsidRDefault="009F01D6" w:rsidP="009F01D6">
      <w:pPr>
        <w:ind w:firstLine="567"/>
        <w:rPr>
          <w:rFonts w:ascii="Times New Roman" w:hAnsi="Times New Roman"/>
          <w:lang w:val="ru-RU"/>
        </w:rPr>
      </w:pPr>
      <w:r w:rsidRPr="001B5FC3">
        <w:rPr>
          <w:rFonts w:ascii="Times New Roman" w:hAnsi="Times New Roman"/>
          <w:b/>
          <w:i/>
          <w:lang w:val="ru-RU"/>
        </w:rPr>
        <w:t>Критерии ценовой оценки: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770"/>
        <w:gridCol w:w="3969"/>
        <w:gridCol w:w="3544"/>
      </w:tblGrid>
      <w:tr w:rsidR="009F01D6" w:rsidRPr="001B5FC3" w14:paraId="4942BD87" w14:textId="77777777" w:rsidTr="009F01D6">
        <w:tc>
          <w:tcPr>
            <w:tcW w:w="498" w:type="dxa"/>
          </w:tcPr>
          <w:p w14:paraId="1AD03312"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t>№</w:t>
            </w:r>
          </w:p>
        </w:tc>
        <w:tc>
          <w:tcPr>
            <w:tcW w:w="1770" w:type="dxa"/>
          </w:tcPr>
          <w:p w14:paraId="4043F927"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t>Критерий</w:t>
            </w:r>
          </w:p>
        </w:tc>
        <w:tc>
          <w:tcPr>
            <w:tcW w:w="3969" w:type="dxa"/>
          </w:tcPr>
          <w:p w14:paraId="0ABA2F2E"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t>Оценка</w:t>
            </w:r>
          </w:p>
        </w:tc>
        <w:tc>
          <w:tcPr>
            <w:tcW w:w="3544" w:type="dxa"/>
          </w:tcPr>
          <w:p w14:paraId="23B09B4E"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t>Примечание</w:t>
            </w:r>
          </w:p>
        </w:tc>
      </w:tr>
      <w:tr w:rsidR="009F01D6" w:rsidRPr="00505EDD" w14:paraId="75EB9F2F" w14:textId="77777777" w:rsidTr="009F01D6">
        <w:tc>
          <w:tcPr>
            <w:tcW w:w="498" w:type="dxa"/>
          </w:tcPr>
          <w:p w14:paraId="206DB4BE" w14:textId="77777777" w:rsidR="009F01D6" w:rsidRPr="001B5FC3" w:rsidRDefault="009F01D6" w:rsidP="009F01D6">
            <w:pPr>
              <w:rPr>
                <w:rFonts w:ascii="Times New Roman" w:hAnsi="Times New Roman"/>
                <w:lang w:val="ru-RU"/>
              </w:rPr>
            </w:pPr>
            <w:r w:rsidRPr="001B5FC3">
              <w:rPr>
                <w:rFonts w:ascii="Times New Roman" w:hAnsi="Times New Roman"/>
                <w:lang w:val="ru-RU"/>
              </w:rPr>
              <w:t>1</w:t>
            </w:r>
          </w:p>
        </w:tc>
        <w:tc>
          <w:tcPr>
            <w:tcW w:w="1770" w:type="dxa"/>
          </w:tcPr>
          <w:p w14:paraId="2BBBA88D"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Наименьшая цена, и соответствие по ценовой части закупочной документации по тендеру</w:t>
            </w:r>
          </w:p>
        </w:tc>
        <w:tc>
          <w:tcPr>
            <w:tcW w:w="3969" w:type="dxa"/>
          </w:tcPr>
          <w:p w14:paraId="593E06A8" w14:textId="77777777" w:rsidR="009F01D6" w:rsidRPr="001B5FC3" w:rsidRDefault="009F01D6" w:rsidP="009F01D6">
            <w:pPr>
              <w:jc w:val="center"/>
              <w:rPr>
                <w:rFonts w:ascii="Times New Roman" w:hAnsi="Times New Roman"/>
                <w:lang w:val="ru-RU"/>
              </w:rPr>
            </w:pPr>
            <w:r w:rsidRPr="001B5FC3">
              <w:rPr>
                <w:rFonts w:ascii="Times New Roman" w:hAnsi="Times New Roman"/>
                <w:lang w:val="ru-RU"/>
              </w:rPr>
              <w:t>Наименьшая цена</w:t>
            </w:r>
          </w:p>
        </w:tc>
        <w:tc>
          <w:tcPr>
            <w:tcW w:w="3544" w:type="dxa"/>
          </w:tcPr>
          <w:p w14:paraId="3B924847"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Для корректного сравнения цен иностранных и отечественных Участников, при анализе и оценке предложений могут быть учтены соответствующие расходы Договородержателя (налоги, таможеные платежи и иные обязательные платежи, расходы), в случаях, предусмотренных законодательством Республики Узбекистан</w:t>
            </w:r>
          </w:p>
        </w:tc>
      </w:tr>
      <w:tr w:rsidR="009F01D6" w:rsidRPr="00505EDD" w14:paraId="682F33EA" w14:textId="77777777" w:rsidTr="009F01D6">
        <w:tc>
          <w:tcPr>
            <w:tcW w:w="498" w:type="dxa"/>
          </w:tcPr>
          <w:p w14:paraId="6B46D4A5" w14:textId="77777777" w:rsidR="009F01D6" w:rsidRPr="001B5FC3" w:rsidRDefault="009F01D6" w:rsidP="009F01D6">
            <w:pPr>
              <w:rPr>
                <w:rFonts w:ascii="Times New Roman" w:hAnsi="Times New Roman"/>
                <w:lang w:val="ru-RU"/>
              </w:rPr>
            </w:pPr>
            <w:r w:rsidRPr="001B5FC3">
              <w:rPr>
                <w:rFonts w:ascii="Times New Roman" w:hAnsi="Times New Roman"/>
                <w:lang w:val="ru-RU"/>
              </w:rPr>
              <w:t>2</w:t>
            </w:r>
          </w:p>
        </w:tc>
        <w:tc>
          <w:tcPr>
            <w:tcW w:w="1770" w:type="dxa"/>
          </w:tcPr>
          <w:p w14:paraId="1758A07A"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Срок поставки, предложенный Участником</w:t>
            </w:r>
          </w:p>
        </w:tc>
        <w:tc>
          <w:tcPr>
            <w:tcW w:w="3969" w:type="dxa"/>
          </w:tcPr>
          <w:p w14:paraId="3E111667" w14:textId="77777777" w:rsidR="009F01D6" w:rsidRPr="001B5FC3" w:rsidRDefault="009F01D6" w:rsidP="009F01D6">
            <w:pPr>
              <w:rPr>
                <w:rFonts w:ascii="Times New Roman" w:hAnsi="Times New Roman"/>
                <w:lang w:val="ru-RU"/>
              </w:rPr>
            </w:pPr>
            <w:r w:rsidRPr="001B5FC3">
              <w:rPr>
                <w:rFonts w:ascii="Times New Roman" w:hAnsi="Times New Roman"/>
                <w:lang w:val="ru-RU"/>
              </w:rPr>
              <w:t>Не более указанного срока</w:t>
            </w:r>
          </w:p>
        </w:tc>
        <w:tc>
          <w:tcPr>
            <w:tcW w:w="3544" w:type="dxa"/>
          </w:tcPr>
          <w:p w14:paraId="30953C18" w14:textId="77777777" w:rsidR="009F01D6" w:rsidRPr="001B5FC3" w:rsidRDefault="009F01D6" w:rsidP="009F01D6">
            <w:pPr>
              <w:rPr>
                <w:rFonts w:ascii="Times New Roman" w:hAnsi="Times New Roman"/>
                <w:lang w:val="ru-RU"/>
              </w:rPr>
            </w:pPr>
            <w:r w:rsidRPr="001B5FC3">
              <w:rPr>
                <w:rFonts w:ascii="Times New Roman" w:hAnsi="Times New Roman"/>
                <w:lang w:val="ru-RU"/>
              </w:rPr>
              <w:t>Если более, то предложение участника может быть признано несоответствующим</w:t>
            </w:r>
          </w:p>
        </w:tc>
      </w:tr>
      <w:tr w:rsidR="009F01D6" w:rsidRPr="00505EDD" w14:paraId="1CC93092" w14:textId="77777777" w:rsidTr="009F01D6">
        <w:tc>
          <w:tcPr>
            <w:tcW w:w="498" w:type="dxa"/>
          </w:tcPr>
          <w:p w14:paraId="75E797FB" w14:textId="77777777" w:rsidR="009F01D6" w:rsidRPr="001B5FC3" w:rsidRDefault="009F01D6" w:rsidP="009F01D6">
            <w:pPr>
              <w:rPr>
                <w:rFonts w:ascii="Times New Roman" w:hAnsi="Times New Roman"/>
                <w:lang w:val="ru-RU"/>
              </w:rPr>
            </w:pPr>
            <w:r w:rsidRPr="001B5FC3">
              <w:rPr>
                <w:rFonts w:ascii="Times New Roman" w:hAnsi="Times New Roman"/>
                <w:lang w:val="ru-RU"/>
              </w:rPr>
              <w:t>3</w:t>
            </w:r>
          </w:p>
        </w:tc>
        <w:tc>
          <w:tcPr>
            <w:tcW w:w="1770" w:type="dxa"/>
          </w:tcPr>
          <w:p w14:paraId="50BE81AD"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Определение оцененной стоимости предложения</w:t>
            </w:r>
          </w:p>
        </w:tc>
        <w:tc>
          <w:tcPr>
            <w:tcW w:w="3969" w:type="dxa"/>
          </w:tcPr>
          <w:p w14:paraId="3781AFAD" w14:textId="77777777" w:rsidR="009F01D6" w:rsidRPr="001B5FC3" w:rsidRDefault="009F01D6" w:rsidP="009F01D6">
            <w:pPr>
              <w:rPr>
                <w:rFonts w:ascii="Times New Roman" w:hAnsi="Times New Roman"/>
                <w:lang w:val="ru-RU"/>
              </w:rPr>
            </w:pPr>
            <w:r w:rsidRPr="001B5FC3">
              <w:rPr>
                <w:rFonts w:ascii="Times New Roman" w:hAnsi="Times New Roman"/>
                <w:lang w:val="ru-RU"/>
              </w:rPr>
              <w:t>При определении оцененной стоимости предложения закупочной комиссией будут учитываться как товарные (закупаемые товар), так и финансовые скидки. Финансовая скидка при определении оцененной стоимости вычитается из стоимости предложения. При предоставлении товарной скидки, оцененная стоимость определяется путем деления суммы предложения (на определенные товарные позиции) на количество предложенного товара</w:t>
            </w:r>
          </w:p>
        </w:tc>
        <w:tc>
          <w:tcPr>
            <w:tcW w:w="3544" w:type="dxa"/>
          </w:tcPr>
          <w:p w14:paraId="053D53EC" w14:textId="77777777" w:rsidR="009F01D6" w:rsidRPr="001B5FC3" w:rsidRDefault="009F01D6" w:rsidP="009F01D6">
            <w:pPr>
              <w:rPr>
                <w:rFonts w:ascii="Times New Roman" w:hAnsi="Times New Roman"/>
                <w:lang w:val="ru-RU"/>
              </w:rPr>
            </w:pPr>
            <w:r w:rsidRPr="001B5FC3">
              <w:rPr>
                <w:rFonts w:ascii="Times New Roman" w:hAnsi="Times New Roman"/>
                <w:lang w:val="ru-RU"/>
              </w:rPr>
              <w:t>Вышеуказанные критерии применяются только для оценки предложения и не являются обязательством исполнителя по продаже товара на основании оцененной стоимости</w:t>
            </w:r>
          </w:p>
        </w:tc>
      </w:tr>
    </w:tbl>
    <w:p w14:paraId="6D590E7A" w14:textId="77777777" w:rsidR="009F01D6" w:rsidRPr="001B5FC3" w:rsidRDefault="009F01D6" w:rsidP="009F01D6">
      <w:pPr>
        <w:jc w:val="both"/>
        <w:rPr>
          <w:rFonts w:ascii="Times New Roman" w:hAnsi="Times New Roman"/>
          <w:lang w:val="ru-RU"/>
        </w:rPr>
      </w:pPr>
    </w:p>
    <w:p w14:paraId="0C8D5C6E"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 xml:space="preserve">Примечание: </w:t>
      </w:r>
      <w:r w:rsidRPr="001B5FC3">
        <w:rPr>
          <w:rFonts w:ascii="Times New Roman" w:hAnsi="Times New Roman"/>
          <w:i/>
          <w:lang w:val="ru-RU"/>
        </w:rPr>
        <w:t>При участии в тендере двух и более местных производителей вместе с иностранными исполнителями - местным производителям применяются ценовые преференции в соответствии с постановлением Кабинета Министров Республики Узбекистан от 29.01.2021 г. № 41.</w:t>
      </w:r>
    </w:p>
    <w:p w14:paraId="261F900D"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br w:type="page"/>
      </w:r>
      <w:r w:rsidRPr="001B5FC3">
        <w:rPr>
          <w:rFonts w:ascii="Times New Roman" w:hAnsi="Times New Roman"/>
          <w:b/>
          <w:lang w:val="ru-RU"/>
        </w:rPr>
        <w:lastRenderedPageBreak/>
        <w:t>II. ТЕХНИЧЕСКАЯ ЧАСТЬ</w:t>
      </w:r>
    </w:p>
    <w:p w14:paraId="23E5FD05" w14:textId="77777777" w:rsidR="009F01D6" w:rsidRPr="001B5FC3" w:rsidRDefault="009F01D6" w:rsidP="009F01D6">
      <w:pPr>
        <w:tabs>
          <w:tab w:val="left" w:pos="993"/>
        </w:tabs>
        <w:jc w:val="both"/>
        <w:rPr>
          <w:rFonts w:ascii="Times New Roman" w:hAnsi="Times New Roman"/>
          <w:lang w:val="ru-RU"/>
        </w:rPr>
      </w:pPr>
    </w:p>
    <w:p w14:paraId="4928686E" w14:textId="77777777" w:rsidR="009F01D6" w:rsidRPr="001B5FC3" w:rsidRDefault="009F01D6" w:rsidP="009F01D6">
      <w:pPr>
        <w:tabs>
          <w:tab w:val="left" w:pos="993"/>
        </w:tabs>
        <w:ind w:firstLine="567"/>
        <w:jc w:val="both"/>
        <w:rPr>
          <w:rFonts w:ascii="Times New Roman" w:hAnsi="Times New Roman"/>
          <w:b/>
          <w:lang w:val="ru-RU"/>
        </w:rPr>
      </w:pPr>
      <w:r w:rsidRPr="001B5FC3">
        <w:rPr>
          <w:rFonts w:ascii="Times New Roman" w:hAnsi="Times New Roman"/>
          <w:b/>
          <w:lang w:val="ru-RU"/>
        </w:rPr>
        <w:t>1. ОСНОВНЫЕ ТЕХНИЧЕСКИЕ УСЛОВИЯ</w:t>
      </w:r>
    </w:p>
    <w:p w14:paraId="2E3B25F8" w14:textId="77777777" w:rsidR="009F01D6" w:rsidRPr="001B5FC3" w:rsidRDefault="009F01D6" w:rsidP="009F01D6">
      <w:pPr>
        <w:tabs>
          <w:tab w:val="left" w:pos="993"/>
          <w:tab w:val="left" w:pos="1134"/>
        </w:tabs>
        <w:ind w:firstLine="567"/>
        <w:jc w:val="both"/>
        <w:rPr>
          <w:rFonts w:ascii="Times New Roman" w:hAnsi="Times New Roman"/>
          <w:lang w:val="ru-RU"/>
        </w:rPr>
      </w:pPr>
      <w:r w:rsidRPr="001B5FC3">
        <w:rPr>
          <w:rFonts w:ascii="Times New Roman" w:hAnsi="Times New Roman"/>
          <w:lang w:val="ru-RU"/>
        </w:rPr>
        <w:t>1.1.</w:t>
      </w:r>
      <w:r w:rsidRPr="001B5FC3">
        <w:rPr>
          <w:rFonts w:ascii="Times New Roman" w:hAnsi="Times New Roman"/>
          <w:lang w:val="ru-RU"/>
        </w:rPr>
        <w:tab/>
        <w:t>Количество, перечень и технические характеристики, а также спецификация закупаемых товаров, работ и услуг по тендеру указаны в Техническом задании, которое является неотъемлемой частью настоящей закупочной документации по тендеру (далее «Техническое задание»).</w:t>
      </w:r>
    </w:p>
    <w:p w14:paraId="2E2C650D" w14:textId="77777777" w:rsidR="009F01D6" w:rsidRPr="001B5FC3" w:rsidRDefault="009F01D6" w:rsidP="009F01D6">
      <w:pPr>
        <w:tabs>
          <w:tab w:val="left" w:pos="993"/>
          <w:tab w:val="left" w:pos="1134"/>
        </w:tabs>
        <w:ind w:firstLine="567"/>
        <w:jc w:val="both"/>
        <w:rPr>
          <w:rFonts w:ascii="Times New Roman" w:hAnsi="Times New Roman"/>
          <w:lang w:val="ru-RU"/>
        </w:rPr>
      </w:pPr>
      <w:r w:rsidRPr="001B5FC3">
        <w:rPr>
          <w:rFonts w:ascii="Times New Roman" w:hAnsi="Times New Roman"/>
          <w:lang w:val="ru-RU"/>
        </w:rPr>
        <w:t>1.2.</w:t>
      </w:r>
      <w:r w:rsidRPr="001B5FC3">
        <w:rPr>
          <w:rFonts w:ascii="Times New Roman" w:hAnsi="Times New Roman"/>
          <w:lang w:val="ru-RU"/>
        </w:rPr>
        <w:tab/>
        <w:t>Предлагаемый и поставляемый Участником тендера Товар должен обладать и соответствовать характеристикам не ниже указанных в Техническом задании.</w:t>
      </w:r>
    </w:p>
    <w:p w14:paraId="782D61E9" w14:textId="77777777" w:rsidR="009F01D6" w:rsidRPr="001B5FC3" w:rsidRDefault="009F01D6" w:rsidP="009F01D6">
      <w:pPr>
        <w:tabs>
          <w:tab w:val="left" w:pos="993"/>
          <w:tab w:val="left" w:pos="1134"/>
        </w:tabs>
        <w:ind w:firstLine="567"/>
        <w:jc w:val="both"/>
        <w:rPr>
          <w:rFonts w:ascii="Times New Roman" w:hAnsi="Times New Roman"/>
          <w:lang w:val="ru-RU"/>
        </w:rPr>
      </w:pPr>
      <w:r w:rsidRPr="001B5FC3">
        <w:rPr>
          <w:rFonts w:ascii="Times New Roman" w:hAnsi="Times New Roman"/>
          <w:lang w:val="ru-RU"/>
        </w:rPr>
        <w:t>1.3.</w:t>
      </w:r>
      <w:r w:rsidRPr="001B5FC3">
        <w:rPr>
          <w:rFonts w:ascii="Times New Roman" w:hAnsi="Times New Roman"/>
          <w:lang w:val="ru-RU"/>
        </w:rPr>
        <w:tab/>
        <w:t>Участники в своём предложении, должны представить удовлетворительную техническую документацию для установления соответствия техническим характеристикам.</w:t>
      </w:r>
    </w:p>
    <w:p w14:paraId="00121EB6" w14:textId="77777777" w:rsidR="009F01D6" w:rsidRPr="001B5FC3" w:rsidRDefault="009F01D6" w:rsidP="009F01D6">
      <w:pPr>
        <w:tabs>
          <w:tab w:val="left" w:pos="993"/>
          <w:tab w:val="left" w:pos="1134"/>
        </w:tabs>
        <w:ind w:firstLine="567"/>
        <w:jc w:val="both"/>
        <w:rPr>
          <w:rFonts w:ascii="Times New Roman" w:hAnsi="Times New Roman"/>
          <w:lang w:val="ru-RU"/>
        </w:rPr>
      </w:pPr>
      <w:r w:rsidRPr="001B5FC3">
        <w:rPr>
          <w:rFonts w:ascii="Times New Roman" w:hAnsi="Times New Roman"/>
          <w:lang w:val="ru-RU"/>
        </w:rPr>
        <w:t>Документальное свидетельство соответствия товаров закупочной документации по тендеру должно быть представлено в форме описания, инструкций или брошюр (каталогов) на русском или английском языке и должно представлять:</w:t>
      </w:r>
    </w:p>
    <w:p w14:paraId="5230D15B" w14:textId="77777777" w:rsidR="009F01D6" w:rsidRPr="001B5FC3" w:rsidRDefault="009F01D6" w:rsidP="009F01D6">
      <w:pPr>
        <w:tabs>
          <w:tab w:val="left" w:pos="993"/>
          <w:tab w:val="left" w:pos="1134"/>
        </w:tabs>
        <w:ind w:firstLine="567"/>
        <w:jc w:val="both"/>
        <w:rPr>
          <w:rFonts w:ascii="Times New Roman" w:hAnsi="Times New Roman"/>
          <w:lang w:val="ru-RU"/>
        </w:rPr>
      </w:pPr>
      <w:r w:rsidRPr="001B5FC3">
        <w:rPr>
          <w:rFonts w:ascii="Times New Roman" w:hAnsi="Times New Roman"/>
          <w:lang w:val="ru-RU"/>
        </w:rPr>
        <w:t>детальное описание основных технических характеристик предлагаемых товаров;</w:t>
      </w:r>
    </w:p>
    <w:p w14:paraId="35DC7477" w14:textId="77777777" w:rsidR="009F01D6" w:rsidRPr="001B5FC3" w:rsidRDefault="009F01D6" w:rsidP="009F01D6">
      <w:pPr>
        <w:tabs>
          <w:tab w:val="left" w:pos="993"/>
          <w:tab w:val="left" w:pos="1134"/>
        </w:tabs>
        <w:ind w:firstLine="567"/>
        <w:jc w:val="both"/>
        <w:rPr>
          <w:rFonts w:ascii="Times New Roman" w:hAnsi="Times New Roman"/>
          <w:lang w:val="ru-RU"/>
        </w:rPr>
      </w:pPr>
      <w:r w:rsidRPr="001B5FC3">
        <w:rPr>
          <w:rFonts w:ascii="Times New Roman" w:hAnsi="Times New Roman"/>
          <w:lang w:val="ru-RU"/>
        </w:rPr>
        <w:t>фотографии маркировки каждого предлагаемого Товара (оборудования, изделий), подтверждающие его точное наименование;</w:t>
      </w:r>
    </w:p>
    <w:p w14:paraId="656CC9A0" w14:textId="77777777" w:rsidR="009F01D6" w:rsidRPr="001B5FC3" w:rsidRDefault="009F01D6" w:rsidP="009F01D6">
      <w:pPr>
        <w:tabs>
          <w:tab w:val="left" w:pos="993"/>
          <w:tab w:val="left" w:pos="1134"/>
        </w:tabs>
        <w:ind w:firstLine="567"/>
        <w:jc w:val="both"/>
        <w:rPr>
          <w:rFonts w:ascii="Times New Roman" w:hAnsi="Times New Roman"/>
          <w:lang w:val="ru-RU"/>
        </w:rPr>
      </w:pPr>
      <w:r w:rsidRPr="001B5FC3">
        <w:rPr>
          <w:rFonts w:ascii="Times New Roman" w:hAnsi="Times New Roman"/>
          <w:lang w:val="ru-RU"/>
        </w:rPr>
        <w:t>комментарии по всем пунктам технических характеристик, сделанных Заказчиком, демонстрирующие полное соответствие товаров этим данным;</w:t>
      </w:r>
    </w:p>
    <w:p w14:paraId="197FFB82" w14:textId="77777777" w:rsidR="009F01D6" w:rsidRPr="001B5FC3" w:rsidRDefault="009F01D6" w:rsidP="009F01D6">
      <w:pPr>
        <w:tabs>
          <w:tab w:val="left" w:pos="993"/>
          <w:tab w:val="left" w:pos="1134"/>
        </w:tabs>
        <w:ind w:firstLine="567"/>
        <w:jc w:val="both"/>
        <w:rPr>
          <w:rFonts w:ascii="Times New Roman" w:hAnsi="Times New Roman"/>
          <w:lang w:val="ru-RU"/>
        </w:rPr>
      </w:pPr>
      <w:r w:rsidRPr="001B5FC3">
        <w:rPr>
          <w:rFonts w:ascii="Times New Roman" w:hAnsi="Times New Roman"/>
          <w:lang w:val="ru-RU"/>
        </w:rPr>
        <w:t xml:space="preserve">участники тендера должны иметь в виду, что возможные ссылки на торговые марки и номера стандартов, форму упаковки, указанные в техническом задании (характеристиках), имеют описательный, а не ограничительный характер. </w:t>
      </w:r>
    </w:p>
    <w:p w14:paraId="5DE071C8" w14:textId="77777777" w:rsidR="009F01D6" w:rsidRPr="001B5FC3" w:rsidRDefault="009F01D6" w:rsidP="009F01D6">
      <w:pPr>
        <w:tabs>
          <w:tab w:val="left" w:pos="993"/>
          <w:tab w:val="left" w:pos="1134"/>
        </w:tabs>
        <w:ind w:firstLine="567"/>
        <w:jc w:val="both"/>
        <w:rPr>
          <w:rFonts w:ascii="Times New Roman" w:hAnsi="Times New Roman"/>
          <w:lang w:val="ru-RU"/>
        </w:rPr>
      </w:pPr>
      <w:r w:rsidRPr="001B5FC3">
        <w:rPr>
          <w:rFonts w:ascii="Times New Roman" w:hAnsi="Times New Roman"/>
          <w:lang w:val="ru-RU"/>
        </w:rPr>
        <w:t>1.4.</w:t>
      </w:r>
      <w:r w:rsidRPr="001B5FC3">
        <w:rPr>
          <w:rFonts w:ascii="Times New Roman" w:hAnsi="Times New Roman"/>
          <w:lang w:val="ru-RU"/>
        </w:rPr>
        <w:tab/>
        <w:t>Участники тендера могут представить на рассмотрение альтернативные стандартные торговые марки и/или номера стандартов в своих предложениях, при условии, если закупочная комиссия убедится, что они эквивалентны или лучше названых в Техническом задании характеристик.</w:t>
      </w:r>
    </w:p>
    <w:p w14:paraId="0679F168" w14:textId="77777777" w:rsidR="009F01D6" w:rsidRPr="001B5FC3" w:rsidRDefault="009F01D6" w:rsidP="009F01D6">
      <w:pPr>
        <w:tabs>
          <w:tab w:val="left" w:pos="993"/>
          <w:tab w:val="left" w:pos="1134"/>
        </w:tabs>
        <w:ind w:firstLine="567"/>
        <w:jc w:val="both"/>
        <w:rPr>
          <w:rFonts w:ascii="Times New Roman" w:hAnsi="Times New Roman"/>
          <w:u w:val="single"/>
          <w:lang w:val="ru-RU"/>
        </w:rPr>
      </w:pPr>
      <w:r w:rsidRPr="001B5FC3">
        <w:rPr>
          <w:rFonts w:ascii="Times New Roman" w:hAnsi="Times New Roman"/>
          <w:lang w:val="ru-RU"/>
        </w:rPr>
        <w:t xml:space="preserve">1.5. </w:t>
      </w:r>
      <w:r w:rsidRPr="001B5FC3">
        <w:rPr>
          <w:rFonts w:ascii="Times New Roman" w:hAnsi="Times New Roman"/>
          <w:u w:val="single"/>
          <w:lang w:val="ru-RU"/>
        </w:rPr>
        <w:t>В случае экономии средств по результатам тендера, решением закупочной комиссии можно закупить дополнительный объем, в пределах выделенного бюджета и годовой потребности.</w:t>
      </w:r>
    </w:p>
    <w:p w14:paraId="0F2EDDE7" w14:textId="77777777" w:rsidR="009F01D6" w:rsidRPr="001B5FC3" w:rsidRDefault="009F01D6" w:rsidP="009F01D6">
      <w:pPr>
        <w:tabs>
          <w:tab w:val="left" w:pos="993"/>
          <w:tab w:val="left" w:pos="1134"/>
        </w:tabs>
        <w:ind w:firstLine="567"/>
        <w:jc w:val="both"/>
        <w:rPr>
          <w:rFonts w:ascii="Times New Roman" w:hAnsi="Times New Roman"/>
          <w:lang w:val="ru-RU"/>
        </w:rPr>
      </w:pPr>
    </w:p>
    <w:p w14:paraId="1403A676" w14:textId="77777777" w:rsidR="009F01D6" w:rsidRPr="001B5FC3" w:rsidRDefault="009F01D6" w:rsidP="009F01D6">
      <w:pPr>
        <w:tabs>
          <w:tab w:val="left" w:pos="993"/>
          <w:tab w:val="left" w:pos="1134"/>
        </w:tabs>
        <w:ind w:firstLine="567"/>
        <w:jc w:val="both"/>
        <w:rPr>
          <w:rFonts w:ascii="Times New Roman" w:hAnsi="Times New Roman"/>
          <w:b/>
          <w:lang w:val="ru-RU"/>
        </w:rPr>
      </w:pPr>
      <w:r w:rsidRPr="001B5FC3">
        <w:rPr>
          <w:rFonts w:ascii="Times New Roman" w:hAnsi="Times New Roman"/>
          <w:b/>
          <w:lang w:val="ru-RU"/>
        </w:rPr>
        <w:t>2. СОСТАВ И ПЕРЕЧЕНЬ ДОКУМЕНТОВ ТЕХНИЧЕСКОЙ ЧАСТИ</w:t>
      </w:r>
    </w:p>
    <w:p w14:paraId="6B15B18A" w14:textId="77777777" w:rsidR="009F01D6" w:rsidRPr="001B5FC3" w:rsidRDefault="009F01D6" w:rsidP="009F01D6">
      <w:pPr>
        <w:tabs>
          <w:tab w:val="left" w:pos="993"/>
          <w:tab w:val="left" w:pos="1134"/>
        </w:tabs>
        <w:ind w:firstLine="567"/>
        <w:jc w:val="both"/>
        <w:rPr>
          <w:rFonts w:ascii="Times New Roman" w:hAnsi="Times New Roman"/>
          <w:lang w:val="ru-RU"/>
        </w:rPr>
      </w:pPr>
      <w:r w:rsidRPr="001B5FC3">
        <w:rPr>
          <w:rFonts w:ascii="Times New Roman" w:hAnsi="Times New Roman"/>
          <w:lang w:val="ru-RU"/>
        </w:rPr>
        <w:t>2.1. Участник тендера должен представить в запечатанном конверте с техническим предложением следующие документы:</w:t>
      </w:r>
    </w:p>
    <w:p w14:paraId="3A48EF92" w14:textId="77777777" w:rsidR="009F01D6" w:rsidRPr="001B5FC3" w:rsidRDefault="009F01D6" w:rsidP="009F01D6">
      <w:pPr>
        <w:tabs>
          <w:tab w:val="left" w:pos="993"/>
        </w:tabs>
        <w:ind w:firstLine="567"/>
        <w:jc w:val="both"/>
        <w:rPr>
          <w:rFonts w:ascii="Times New Roman" w:hAnsi="Times New Roman"/>
          <w:lang w:val="ru-RU"/>
        </w:rPr>
      </w:pPr>
      <w:r w:rsidRPr="001B5FC3">
        <w:rPr>
          <w:rFonts w:ascii="Times New Roman" w:hAnsi="Times New Roman"/>
          <w:lang w:val="ru-RU"/>
        </w:rPr>
        <w:t>1) Регистрацию на разрешение к применению на территории Республики Узбекистан (</w:t>
      </w:r>
      <w:r w:rsidRPr="001B5FC3">
        <w:rPr>
          <w:rFonts w:ascii="Times New Roman" w:hAnsi="Times New Roman"/>
          <w:color w:val="000000"/>
          <w:lang w:val="ru-RU"/>
        </w:rPr>
        <w:t>если подлежит по коду ТН ВЭД)</w:t>
      </w:r>
      <w:r w:rsidRPr="001B5FC3">
        <w:rPr>
          <w:rFonts w:ascii="Times New Roman" w:hAnsi="Times New Roman"/>
          <w:lang w:val="ru-RU"/>
        </w:rPr>
        <w:t>. Товары, закупаемые по настоящим торгам и предлагаемые Участником, должны иметь регистрацию в ГУП «Центр экспертизы и стандартизации лекарственных средств, изделий медицинского назначения и медицинской техники» Республики Узбекистан (</w:t>
      </w:r>
      <w:r w:rsidRPr="001B5FC3">
        <w:rPr>
          <w:rFonts w:ascii="Times New Roman" w:hAnsi="Times New Roman"/>
          <w:color w:val="000000"/>
          <w:lang w:val="ru-RU"/>
        </w:rPr>
        <w:t>если подлежит по коду ТН ВЭД).</w:t>
      </w:r>
    </w:p>
    <w:p w14:paraId="1B1B985F" w14:textId="77777777" w:rsidR="009F01D6" w:rsidRPr="001B5FC3" w:rsidRDefault="009F01D6" w:rsidP="009F01D6">
      <w:pPr>
        <w:tabs>
          <w:tab w:val="left" w:pos="993"/>
        </w:tabs>
        <w:ind w:firstLine="567"/>
        <w:jc w:val="both"/>
        <w:rPr>
          <w:rFonts w:ascii="Times New Roman" w:hAnsi="Times New Roman"/>
          <w:lang w:val="ru-RU"/>
        </w:rPr>
      </w:pPr>
      <w:r w:rsidRPr="001B5FC3">
        <w:rPr>
          <w:rFonts w:ascii="Times New Roman" w:hAnsi="Times New Roman"/>
          <w:lang w:val="ru-RU"/>
        </w:rPr>
        <w:t>Вышеуказанные документы должны быть прошиты, пронумерованы, заверены печатью и подписью уполномоченного лица Участника.</w:t>
      </w:r>
    </w:p>
    <w:p w14:paraId="0CB1304F" w14:textId="77777777" w:rsidR="009F01D6" w:rsidRPr="001B5FC3" w:rsidRDefault="009F01D6" w:rsidP="009F01D6">
      <w:pPr>
        <w:tabs>
          <w:tab w:val="left" w:pos="993"/>
        </w:tabs>
        <w:ind w:firstLine="567"/>
        <w:jc w:val="both"/>
        <w:rPr>
          <w:rFonts w:ascii="Times New Roman" w:hAnsi="Times New Roman"/>
          <w:lang w:val="ru-RU"/>
        </w:rPr>
      </w:pPr>
      <w:r w:rsidRPr="001B5FC3">
        <w:rPr>
          <w:rFonts w:ascii="Times New Roman" w:hAnsi="Times New Roman"/>
          <w:lang w:val="ru-RU"/>
        </w:rPr>
        <w:t>2) Сертификация.</w:t>
      </w:r>
    </w:p>
    <w:p w14:paraId="0496F83B" w14:textId="77777777" w:rsidR="009F01D6" w:rsidRPr="001B5FC3" w:rsidRDefault="009F01D6" w:rsidP="009F01D6">
      <w:pPr>
        <w:tabs>
          <w:tab w:val="left" w:pos="993"/>
        </w:tabs>
        <w:ind w:firstLine="567"/>
        <w:jc w:val="both"/>
        <w:rPr>
          <w:rFonts w:ascii="Times New Roman" w:hAnsi="Times New Roman"/>
          <w:lang w:val="ru-RU"/>
        </w:rPr>
      </w:pPr>
      <w:r w:rsidRPr="001B5FC3">
        <w:rPr>
          <w:rFonts w:ascii="Times New Roman" w:hAnsi="Times New Roman"/>
          <w:lang w:val="ru-RU"/>
        </w:rPr>
        <w:t>По товарам присужденного договора, если это необходимо по коду ТН ВЭД, производится Сертификация на Соответствие для подтверждения соответствия и безопасности поставленного Товара. Оплату услуг по сертификации осуществляет Победитель тендера (Исполнитель), которому будет присужден договор.</w:t>
      </w:r>
    </w:p>
    <w:p w14:paraId="2EBDA562" w14:textId="77777777" w:rsidR="009F01D6" w:rsidRPr="001B5FC3" w:rsidRDefault="009F01D6" w:rsidP="009F01D6">
      <w:pPr>
        <w:tabs>
          <w:tab w:val="left" w:pos="993"/>
        </w:tabs>
        <w:ind w:firstLine="567"/>
        <w:jc w:val="both"/>
        <w:rPr>
          <w:rFonts w:ascii="Times New Roman" w:hAnsi="Times New Roman"/>
          <w:lang w:val="ru-RU"/>
        </w:rPr>
      </w:pPr>
      <w:r w:rsidRPr="001B5FC3">
        <w:rPr>
          <w:rFonts w:ascii="Times New Roman" w:hAnsi="Times New Roman"/>
          <w:lang w:val="ru-RU"/>
        </w:rPr>
        <w:t>2.2. Закупочная комиссия вправе отклонить предложение, не полностью соответствующее требованиям оформления Закупочных документации по тендеру, либо определить условия дальнейшего рассмотрения тендерного предложения, известив об этом Участника.</w:t>
      </w:r>
    </w:p>
    <w:p w14:paraId="3C7E720D" w14:textId="77777777" w:rsidR="009F01D6" w:rsidRPr="001B5FC3" w:rsidRDefault="009F01D6" w:rsidP="009F01D6">
      <w:pPr>
        <w:autoSpaceDE w:val="0"/>
        <w:autoSpaceDN w:val="0"/>
        <w:adjustRightInd w:val="0"/>
        <w:jc w:val="center"/>
        <w:rPr>
          <w:rFonts w:ascii="Times New Roman" w:hAnsi="Times New Roman"/>
          <w:b/>
          <w:bCs/>
          <w:lang w:val="ru-RU"/>
        </w:rPr>
      </w:pPr>
      <w:r w:rsidRPr="001B5FC3">
        <w:rPr>
          <w:rFonts w:ascii="Times New Roman" w:hAnsi="Times New Roman"/>
          <w:b/>
          <w:bCs/>
          <w:lang w:val="ru-RU"/>
        </w:rPr>
        <w:br w:type="page"/>
      </w:r>
      <w:r w:rsidRPr="001B5FC3">
        <w:rPr>
          <w:rFonts w:ascii="Times New Roman" w:hAnsi="Times New Roman"/>
          <w:b/>
          <w:bCs/>
          <w:lang w:val="ru-RU"/>
        </w:rPr>
        <w:lastRenderedPageBreak/>
        <w:t>ТЕХНИЧЕСКОЕ ЗАДАНИЕ</w:t>
      </w:r>
    </w:p>
    <w:p w14:paraId="59EA2135" w14:textId="77777777" w:rsidR="009F01D6" w:rsidRPr="001B5FC3" w:rsidRDefault="009F01D6" w:rsidP="009F01D6">
      <w:pPr>
        <w:autoSpaceDE w:val="0"/>
        <w:autoSpaceDN w:val="0"/>
        <w:adjustRightInd w:val="0"/>
        <w:jc w:val="center"/>
        <w:rPr>
          <w:rFonts w:ascii="Times New Roman" w:hAnsi="Times New Roman"/>
          <w:lang w:val="ru-RU"/>
        </w:rPr>
      </w:pPr>
    </w:p>
    <w:p w14:paraId="1A0DD11A" w14:textId="3F9E1422" w:rsidR="009F01D6" w:rsidRPr="00064B62" w:rsidRDefault="009F01D6" w:rsidP="00064B62">
      <w:pPr>
        <w:ind w:firstLine="567"/>
        <w:jc w:val="both"/>
        <w:rPr>
          <w:rFonts w:ascii="Times New Roman" w:hAnsi="Times New Roman"/>
          <w:b/>
          <w:lang w:val="ru-RU"/>
        </w:rPr>
      </w:pPr>
      <w:r w:rsidRPr="001B5FC3">
        <w:rPr>
          <w:rFonts w:ascii="Times New Roman" w:hAnsi="Times New Roman"/>
          <w:b/>
          <w:lang w:val="ru-RU"/>
        </w:rPr>
        <w:t xml:space="preserve">1. </w:t>
      </w:r>
      <w:r w:rsidRPr="001B5FC3">
        <w:rPr>
          <w:rFonts w:ascii="Times New Roman" w:hAnsi="Times New Roman"/>
          <w:lang w:val="ru-RU"/>
        </w:rPr>
        <w:t xml:space="preserve">Участник должен представить подробный ответ по каждому пункту технического задания, содержащий требуемое значение (если указано), комментарий и ссылку на подтверждающий материал с указанием страницы данного материала. Пункты, заполненные таким текстом как "Да", "Нет", с копированием текста непосредственно из Формы технических спецификаций, или с оставлением строк параметра пустыми и без указания конкретных страниц в подтверждающем материале – </w:t>
      </w:r>
      <w:r w:rsidRPr="001B5FC3">
        <w:rPr>
          <w:rFonts w:ascii="Times New Roman" w:hAnsi="Times New Roman"/>
          <w:b/>
          <w:lang w:val="ru-RU"/>
        </w:rPr>
        <w:t xml:space="preserve">будут рассматриваться как не соответствующе заполненными. </w:t>
      </w:r>
    </w:p>
    <w:p w14:paraId="1F1B82A0"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b/>
          <w:lang w:val="ru-RU"/>
        </w:rPr>
        <w:t>2.</w:t>
      </w:r>
      <w:r w:rsidRPr="001B5FC3">
        <w:rPr>
          <w:rFonts w:ascii="Times New Roman" w:hAnsi="Times New Roman"/>
          <w:lang w:val="ru-RU"/>
        </w:rPr>
        <w:t xml:space="preserve"> Участник должен предоставить по каждому запрашиваемому параметру подтверждающий официальный материал от производителя (datasheet, каталоги и т.д.). В случае выявления несоответствий, недостоверных данных и различий в представленных параметрах и материалах с имеющимися в открытых и официальных источниках данными – </w:t>
      </w:r>
      <w:r w:rsidRPr="001B5FC3">
        <w:rPr>
          <w:rFonts w:ascii="Times New Roman" w:hAnsi="Times New Roman"/>
          <w:b/>
          <w:lang w:val="ru-RU"/>
        </w:rPr>
        <w:t>закупочная комиссия имеет право направить дополнительный запрос участнику с требованием получить подтверждение от производителя о соответствии того или иного параметра.</w:t>
      </w:r>
    </w:p>
    <w:p w14:paraId="7D6F0618"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b/>
          <w:lang w:val="ru-RU"/>
        </w:rPr>
        <w:t>3.</w:t>
      </w:r>
      <w:r w:rsidRPr="001B5FC3">
        <w:rPr>
          <w:rFonts w:ascii="Times New Roman" w:hAnsi="Times New Roman"/>
          <w:lang w:val="ru-RU"/>
        </w:rPr>
        <w:t xml:space="preserve"> Участник торгов должен </w:t>
      </w:r>
      <w:r w:rsidRPr="001B5FC3">
        <w:rPr>
          <w:rFonts w:ascii="Times New Roman" w:hAnsi="Times New Roman"/>
          <w:b/>
          <w:lang w:val="ru-RU"/>
        </w:rPr>
        <w:t>также предоставить</w:t>
      </w:r>
      <w:r w:rsidRPr="001B5FC3">
        <w:rPr>
          <w:rFonts w:ascii="Times New Roman" w:hAnsi="Times New Roman"/>
          <w:lang w:val="ru-RU"/>
        </w:rPr>
        <w:t xml:space="preserve"> </w:t>
      </w:r>
      <w:r w:rsidRPr="001B5FC3">
        <w:rPr>
          <w:rFonts w:ascii="Times New Roman" w:hAnsi="Times New Roman"/>
          <w:b/>
          <w:lang w:val="ru-RU"/>
        </w:rPr>
        <w:t>электронный вариант</w:t>
      </w:r>
      <w:r w:rsidRPr="001B5FC3">
        <w:rPr>
          <w:rFonts w:ascii="Times New Roman" w:hAnsi="Times New Roman"/>
          <w:lang w:val="ru-RU"/>
        </w:rPr>
        <w:t xml:space="preserve"> заполненной таблицы технического соответствия </w:t>
      </w:r>
      <w:r w:rsidRPr="001B5FC3">
        <w:rPr>
          <w:rFonts w:ascii="Times New Roman" w:hAnsi="Times New Roman"/>
          <w:b/>
          <w:lang w:val="ru-RU"/>
        </w:rPr>
        <w:t>в формате .doc</w:t>
      </w:r>
      <w:r w:rsidRPr="001B5FC3">
        <w:rPr>
          <w:rFonts w:ascii="Times New Roman" w:hAnsi="Times New Roman"/>
          <w:lang w:val="ru-RU"/>
        </w:rPr>
        <w:t xml:space="preserve">, вместе с подтверждающими документами (datasheet, проспекты, каталоги или другая информация по каждому требуемому параметру) вместе с тендерным предложением </w:t>
      </w:r>
      <w:r w:rsidRPr="001B5FC3">
        <w:rPr>
          <w:rFonts w:ascii="Times New Roman" w:hAnsi="Times New Roman"/>
          <w:b/>
          <w:lang w:val="ru-RU"/>
        </w:rPr>
        <w:t>на накопительном устройстве</w:t>
      </w:r>
      <w:r w:rsidRPr="001B5FC3">
        <w:rPr>
          <w:rFonts w:ascii="Times New Roman" w:hAnsi="Times New Roman"/>
          <w:lang w:val="ru-RU"/>
        </w:rPr>
        <w:t xml:space="preserve"> (CD, DVD или USB-флешка).</w:t>
      </w:r>
    </w:p>
    <w:p w14:paraId="52DBA1D7" w14:textId="2749BBFC" w:rsidR="007C584B" w:rsidRPr="001B5FC3" w:rsidRDefault="007C584B" w:rsidP="009F01D6">
      <w:pPr>
        <w:shd w:val="clear" w:color="auto" w:fill="FFFFFF"/>
        <w:jc w:val="right"/>
        <w:rPr>
          <w:rFonts w:ascii="Times New Roman" w:hAnsi="Times New Roman"/>
          <w:lang w:val="ru-RU"/>
        </w:rPr>
      </w:pPr>
    </w:p>
    <w:p w14:paraId="0B8809AA" w14:textId="1D41CB62" w:rsidR="00DD25BF" w:rsidRPr="001B5FC3" w:rsidRDefault="00F712E0" w:rsidP="00064B62">
      <w:pPr>
        <w:autoSpaceDE w:val="0"/>
        <w:autoSpaceDN w:val="0"/>
        <w:adjustRightInd w:val="0"/>
        <w:jc w:val="center"/>
        <w:rPr>
          <w:rFonts w:ascii="Times New Roman" w:hAnsi="Times New Roman"/>
          <w:b/>
          <w:lang w:val="ru-RU"/>
        </w:rPr>
      </w:pPr>
      <w:r w:rsidRPr="001B5FC3">
        <w:rPr>
          <w:rFonts w:ascii="Times New Roman" w:hAnsi="Times New Roman"/>
          <w:b/>
          <w:lang w:val="ru-RU"/>
        </w:rPr>
        <w:t>ТЕХНИЧЕСКОЕ ЗАДАНИЕ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797"/>
      </w:tblGrid>
      <w:tr w:rsidR="00861FCA" w:rsidRPr="001B5FC3" w14:paraId="345EF181" w14:textId="77777777" w:rsidTr="004E2525">
        <w:trPr>
          <w:trHeight w:val="317"/>
        </w:trPr>
        <w:tc>
          <w:tcPr>
            <w:tcW w:w="10065" w:type="dxa"/>
            <w:gridSpan w:val="2"/>
            <w:shd w:val="clear" w:color="auto" w:fill="D9D9D9"/>
          </w:tcPr>
          <w:p w14:paraId="6155D1D0" w14:textId="77777777" w:rsidR="00861FCA" w:rsidRPr="001B5FC3" w:rsidRDefault="00861FCA" w:rsidP="00861FCA">
            <w:pPr>
              <w:jc w:val="center"/>
              <w:rPr>
                <w:rFonts w:ascii="Times New Roman" w:hAnsi="Times New Roman"/>
                <w:b/>
                <w:lang w:val="ru-RU"/>
              </w:rPr>
            </w:pPr>
            <w:r w:rsidRPr="001B5FC3">
              <w:rPr>
                <w:rFonts w:ascii="Times New Roman" w:hAnsi="Times New Roman"/>
                <w:b/>
                <w:lang w:val="ru-RU"/>
              </w:rPr>
              <w:t xml:space="preserve">   Элтромбопаг 25 мг.</w:t>
            </w:r>
          </w:p>
        </w:tc>
      </w:tr>
      <w:tr w:rsidR="00861FCA" w:rsidRPr="001B5FC3" w14:paraId="3FE2F40F" w14:textId="77777777" w:rsidTr="00550346">
        <w:tc>
          <w:tcPr>
            <w:tcW w:w="10065" w:type="dxa"/>
            <w:gridSpan w:val="2"/>
            <w:shd w:val="clear" w:color="auto" w:fill="FFFFFF"/>
          </w:tcPr>
          <w:p w14:paraId="3963ACA4" w14:textId="77777777" w:rsidR="00861FCA" w:rsidRPr="001B5FC3" w:rsidRDefault="00861FCA" w:rsidP="00861FCA">
            <w:pPr>
              <w:jc w:val="center"/>
              <w:rPr>
                <w:rFonts w:ascii="Times New Roman" w:hAnsi="Times New Roman"/>
                <w:b/>
                <w:lang w:val="ru-RU"/>
              </w:rPr>
            </w:pPr>
            <w:r w:rsidRPr="001B5FC3">
              <w:rPr>
                <w:rFonts w:ascii="Times New Roman" w:hAnsi="Times New Roman"/>
                <w:b/>
                <w:lang w:val="ru-RU"/>
              </w:rPr>
              <w:t>Техническое задание</w:t>
            </w:r>
          </w:p>
        </w:tc>
      </w:tr>
      <w:tr w:rsidR="00861FCA" w:rsidRPr="001B5FC3" w14:paraId="6E358D5B" w14:textId="77777777" w:rsidTr="00550346">
        <w:tc>
          <w:tcPr>
            <w:tcW w:w="10065" w:type="dxa"/>
            <w:gridSpan w:val="2"/>
            <w:shd w:val="clear" w:color="auto" w:fill="FFFFFF"/>
          </w:tcPr>
          <w:p w14:paraId="00B9AD2F" w14:textId="77777777" w:rsidR="00861FCA" w:rsidRPr="001B5FC3" w:rsidRDefault="00861FCA" w:rsidP="00861FCA">
            <w:pPr>
              <w:rPr>
                <w:rFonts w:ascii="Times New Roman" w:hAnsi="Times New Roman"/>
                <w:b/>
                <w:lang w:val="ru-RU"/>
              </w:rPr>
            </w:pPr>
            <w:r w:rsidRPr="001B5FC3">
              <w:rPr>
                <w:rFonts w:ascii="Times New Roman" w:hAnsi="Times New Roman"/>
                <w:b/>
                <w:lang w:val="ru-RU"/>
              </w:rPr>
              <w:t>Препарат: Элтромбопаг</w:t>
            </w:r>
            <w:r w:rsidRPr="001B5FC3">
              <w:rPr>
                <w:rFonts w:ascii="Times New Roman" w:hAnsi="Times New Roman"/>
                <w:color w:val="333333"/>
                <w:lang w:val="ru-RU"/>
              </w:rPr>
              <w:t xml:space="preserve">– стимулятор тромбопоэза.  </w:t>
            </w:r>
          </w:p>
        </w:tc>
      </w:tr>
      <w:tr w:rsidR="00861FCA" w:rsidRPr="001B5FC3" w14:paraId="2C966DFE" w14:textId="77777777" w:rsidTr="00550346">
        <w:tc>
          <w:tcPr>
            <w:tcW w:w="10065" w:type="dxa"/>
            <w:gridSpan w:val="2"/>
            <w:shd w:val="clear" w:color="auto" w:fill="FFFFFF"/>
          </w:tcPr>
          <w:p w14:paraId="177CDF7D" w14:textId="77777777" w:rsidR="00861FCA" w:rsidRPr="001B5FC3" w:rsidRDefault="00861FCA" w:rsidP="00861FCA">
            <w:pPr>
              <w:rPr>
                <w:rFonts w:ascii="Times New Roman" w:hAnsi="Times New Roman"/>
                <w:b/>
                <w:lang w:val="ru-RU"/>
              </w:rPr>
            </w:pPr>
            <w:r w:rsidRPr="001B5FC3">
              <w:rPr>
                <w:rFonts w:ascii="Times New Roman" w:hAnsi="Times New Roman"/>
                <w:b/>
                <w:lang w:val="ru-RU"/>
              </w:rPr>
              <w:t>Производитель</w:t>
            </w:r>
          </w:p>
        </w:tc>
      </w:tr>
      <w:tr w:rsidR="00861FCA" w:rsidRPr="001B5FC3" w14:paraId="6B180CCA" w14:textId="77777777" w:rsidTr="00550346">
        <w:tc>
          <w:tcPr>
            <w:tcW w:w="10065" w:type="dxa"/>
            <w:gridSpan w:val="2"/>
            <w:shd w:val="clear" w:color="auto" w:fill="FFFFFF"/>
          </w:tcPr>
          <w:p w14:paraId="220669DD" w14:textId="77777777" w:rsidR="00861FCA" w:rsidRPr="001B5FC3" w:rsidRDefault="00861FCA" w:rsidP="00861FCA">
            <w:pPr>
              <w:jc w:val="center"/>
              <w:rPr>
                <w:rFonts w:ascii="Times New Roman" w:hAnsi="Times New Roman"/>
                <w:b/>
                <w:lang w:val="ru-RU"/>
              </w:rPr>
            </w:pPr>
            <w:r w:rsidRPr="001B5FC3">
              <w:rPr>
                <w:rFonts w:ascii="Times New Roman" w:hAnsi="Times New Roman"/>
                <w:b/>
                <w:lang w:val="ru-RU"/>
              </w:rPr>
              <w:t>Торговое наименование</w:t>
            </w:r>
          </w:p>
        </w:tc>
      </w:tr>
      <w:tr w:rsidR="00861FCA" w:rsidRPr="00505EDD" w14:paraId="7CBD7219" w14:textId="77777777" w:rsidTr="00064B62">
        <w:tc>
          <w:tcPr>
            <w:tcW w:w="2268" w:type="dxa"/>
            <w:shd w:val="clear" w:color="auto" w:fill="FFFFFF"/>
          </w:tcPr>
          <w:p w14:paraId="14AF827E" w14:textId="77777777" w:rsidR="00861FCA" w:rsidRPr="001B5FC3" w:rsidRDefault="00861FCA" w:rsidP="00861FCA">
            <w:pPr>
              <w:rPr>
                <w:rFonts w:ascii="Times New Roman" w:hAnsi="Times New Roman"/>
                <w:lang w:val="ru-RU"/>
              </w:rPr>
            </w:pPr>
            <w:r w:rsidRPr="001B5FC3">
              <w:rPr>
                <w:rFonts w:ascii="Times New Roman" w:hAnsi="Times New Roman"/>
                <w:lang w:val="ru-RU"/>
              </w:rPr>
              <w:t>Состав препарата</w:t>
            </w:r>
          </w:p>
          <w:p w14:paraId="2C2DDED6" w14:textId="77777777" w:rsidR="00861FCA" w:rsidRPr="001B5FC3" w:rsidRDefault="00861FCA" w:rsidP="00861FCA">
            <w:pPr>
              <w:rPr>
                <w:rFonts w:ascii="Times New Roman" w:hAnsi="Times New Roman"/>
                <w:b/>
                <w:lang w:val="ru-RU"/>
              </w:rPr>
            </w:pPr>
          </w:p>
        </w:tc>
        <w:tc>
          <w:tcPr>
            <w:tcW w:w="7797" w:type="dxa"/>
            <w:shd w:val="clear" w:color="auto" w:fill="FFFFFF"/>
          </w:tcPr>
          <w:p w14:paraId="51C48F62" w14:textId="70E34A26" w:rsidR="00861FCA" w:rsidRPr="001B5FC3" w:rsidRDefault="005C3AB1" w:rsidP="00727628">
            <w:pPr>
              <w:rPr>
                <w:rFonts w:ascii="Times New Roman" w:hAnsi="Times New Roman"/>
                <w:b/>
                <w:lang w:val="ru-RU"/>
              </w:rPr>
            </w:pPr>
            <w:r w:rsidRPr="001B5FC3">
              <w:rPr>
                <w:rFonts w:ascii="Times New Roman" w:hAnsi="Times New Roman"/>
                <w:lang w:val="ru-RU"/>
              </w:rPr>
              <w:t>Каждая таблетка содержит: гранулы действующее вещество: элтромбопаголамина измельченный (в пересчете на элтромбопаг)-31,9/63,8мг; вспомогательные вещества: маннитол, целлюлоза микрокристаллическая, повидон.</w:t>
            </w:r>
          </w:p>
        </w:tc>
      </w:tr>
      <w:tr w:rsidR="00727628" w:rsidRPr="001B5FC3" w14:paraId="6A6B26F0" w14:textId="77777777" w:rsidTr="00064B62">
        <w:tc>
          <w:tcPr>
            <w:tcW w:w="2268" w:type="dxa"/>
            <w:shd w:val="clear" w:color="auto" w:fill="FFFFFF"/>
          </w:tcPr>
          <w:p w14:paraId="175486AD" w14:textId="2FB09DBD" w:rsidR="00727628" w:rsidRPr="001B5FC3" w:rsidRDefault="00727628" w:rsidP="00861FCA">
            <w:pPr>
              <w:rPr>
                <w:rFonts w:ascii="Times New Roman" w:hAnsi="Times New Roman"/>
                <w:lang w:val="ru-RU"/>
              </w:rPr>
            </w:pPr>
            <w:r>
              <w:rPr>
                <w:rFonts w:ascii="Times New Roman" w:hAnsi="Times New Roman"/>
                <w:lang w:val="ru-RU"/>
              </w:rPr>
              <w:t xml:space="preserve">Количество </w:t>
            </w:r>
          </w:p>
        </w:tc>
        <w:tc>
          <w:tcPr>
            <w:tcW w:w="7797" w:type="dxa"/>
            <w:shd w:val="clear" w:color="auto" w:fill="FFFFFF"/>
          </w:tcPr>
          <w:p w14:paraId="20BF6AA6" w14:textId="319CF24D" w:rsidR="00727628" w:rsidRPr="001B5FC3" w:rsidRDefault="00727628" w:rsidP="005C3AB1">
            <w:pPr>
              <w:rPr>
                <w:rFonts w:ascii="Times New Roman" w:hAnsi="Times New Roman"/>
                <w:lang w:val="ru-RU"/>
              </w:rPr>
            </w:pPr>
            <w:r w:rsidRPr="001B5FC3">
              <w:rPr>
                <w:rFonts w:ascii="Times New Roman" w:hAnsi="Times New Roman"/>
                <w:lang w:val="ru-RU"/>
              </w:rPr>
              <w:t>8400 таблеток</w:t>
            </w:r>
          </w:p>
        </w:tc>
      </w:tr>
      <w:tr w:rsidR="005C3AB1" w:rsidRPr="00505EDD" w14:paraId="16D34DC9" w14:textId="77777777" w:rsidTr="00064B62">
        <w:tc>
          <w:tcPr>
            <w:tcW w:w="2268" w:type="dxa"/>
            <w:shd w:val="clear" w:color="auto" w:fill="FFFFFF"/>
          </w:tcPr>
          <w:p w14:paraId="14A42E87" w14:textId="708CA983" w:rsidR="005C3AB1" w:rsidRPr="001B5FC3" w:rsidRDefault="005C3AB1" w:rsidP="00861FCA">
            <w:pPr>
              <w:rPr>
                <w:rFonts w:ascii="Times New Roman" w:hAnsi="Times New Roman"/>
                <w:lang w:val="ru-RU"/>
              </w:rPr>
            </w:pPr>
            <w:r w:rsidRPr="001B5FC3">
              <w:rPr>
                <w:rFonts w:ascii="Times New Roman" w:hAnsi="Times New Roman"/>
                <w:lang w:val="ru-RU"/>
              </w:rPr>
              <w:t>Описание лекарственной формы</w:t>
            </w:r>
          </w:p>
        </w:tc>
        <w:tc>
          <w:tcPr>
            <w:tcW w:w="7797" w:type="dxa"/>
            <w:shd w:val="clear" w:color="auto" w:fill="FFFFFF"/>
          </w:tcPr>
          <w:p w14:paraId="7999A81D" w14:textId="435BC534" w:rsidR="005C3AB1" w:rsidRPr="001B5FC3" w:rsidRDefault="005C3AB1" w:rsidP="005C3AB1">
            <w:pPr>
              <w:rPr>
                <w:rFonts w:ascii="Times New Roman" w:hAnsi="Times New Roman"/>
                <w:lang w:val="ru-RU"/>
              </w:rPr>
            </w:pPr>
            <w:r w:rsidRPr="001B5FC3">
              <w:rPr>
                <w:rFonts w:ascii="Times New Roman" w:hAnsi="Times New Roman"/>
                <w:lang w:val="ru-RU"/>
              </w:rPr>
              <w:t>Таблетки, покрытые пленочной оболочкой, 25мг-28штук;</w:t>
            </w:r>
          </w:p>
        </w:tc>
      </w:tr>
      <w:tr w:rsidR="00861FCA" w:rsidRPr="001B5FC3" w14:paraId="28F569F8" w14:textId="77777777" w:rsidTr="00064B62">
        <w:tc>
          <w:tcPr>
            <w:tcW w:w="2268" w:type="dxa"/>
            <w:shd w:val="clear" w:color="auto" w:fill="FFFFFF"/>
          </w:tcPr>
          <w:p w14:paraId="00044509" w14:textId="77777777" w:rsidR="00861FCA" w:rsidRPr="001B5FC3" w:rsidRDefault="00861FCA" w:rsidP="00861FCA">
            <w:pPr>
              <w:rPr>
                <w:rFonts w:ascii="Times New Roman" w:hAnsi="Times New Roman"/>
                <w:b/>
                <w:lang w:val="ru-RU"/>
              </w:rPr>
            </w:pPr>
            <w:r w:rsidRPr="001B5FC3">
              <w:rPr>
                <w:rFonts w:ascii="Times New Roman" w:hAnsi="Times New Roman"/>
                <w:lang w:val="ru-RU"/>
              </w:rPr>
              <w:t>Описание отдельной упаковки</w:t>
            </w:r>
          </w:p>
        </w:tc>
        <w:tc>
          <w:tcPr>
            <w:tcW w:w="7797" w:type="dxa"/>
            <w:shd w:val="clear" w:color="auto" w:fill="FFFFFF"/>
          </w:tcPr>
          <w:p w14:paraId="3ED91488" w14:textId="2E583B0C" w:rsidR="00861FCA" w:rsidRPr="001B5FC3" w:rsidRDefault="00861FCA" w:rsidP="00861FCA">
            <w:pPr>
              <w:rPr>
                <w:rFonts w:ascii="Times New Roman" w:hAnsi="Times New Roman"/>
                <w:b/>
                <w:lang w:val="ru-RU"/>
              </w:rPr>
            </w:pPr>
            <w:r w:rsidRPr="001B5FC3">
              <w:rPr>
                <w:rFonts w:ascii="Times New Roman" w:hAnsi="Times New Roman"/>
                <w:lang w:val="ru-RU"/>
              </w:rPr>
              <w:t>Каждая индивидуальная упаковка может содержать несколько таблеток</w:t>
            </w:r>
            <w:r w:rsidR="0010189A" w:rsidRPr="001B5FC3">
              <w:rPr>
                <w:rFonts w:ascii="Times New Roman" w:hAnsi="Times New Roman"/>
                <w:lang w:val="ru-RU"/>
              </w:rPr>
              <w:t xml:space="preserve"> или капсул </w:t>
            </w:r>
            <w:r w:rsidRPr="001B5FC3">
              <w:rPr>
                <w:rFonts w:ascii="Times New Roman" w:hAnsi="Times New Roman"/>
                <w:lang w:val="ru-RU"/>
              </w:rPr>
              <w:t xml:space="preserve">препарата исходя из производимой формы упаковки производителя данного препарата. При этом цена должна быть указана за 1 </w:t>
            </w:r>
            <w:r w:rsidR="0010189A" w:rsidRPr="001B5FC3">
              <w:rPr>
                <w:rFonts w:ascii="Times New Roman" w:hAnsi="Times New Roman"/>
                <w:lang w:val="ru-RU"/>
              </w:rPr>
              <w:t>единицу.</w:t>
            </w:r>
          </w:p>
        </w:tc>
      </w:tr>
      <w:tr w:rsidR="00861FCA" w:rsidRPr="00505EDD" w14:paraId="4B887C04" w14:textId="77777777" w:rsidTr="00064B62">
        <w:tc>
          <w:tcPr>
            <w:tcW w:w="2268" w:type="dxa"/>
            <w:shd w:val="clear" w:color="auto" w:fill="FFFFFF"/>
          </w:tcPr>
          <w:p w14:paraId="69EF1826" w14:textId="77777777" w:rsidR="00861FCA" w:rsidRPr="001B5FC3" w:rsidRDefault="00861FCA" w:rsidP="00861FCA">
            <w:pPr>
              <w:rPr>
                <w:rFonts w:ascii="Times New Roman" w:hAnsi="Times New Roman"/>
                <w:b/>
                <w:lang w:val="ru-RU"/>
              </w:rPr>
            </w:pPr>
            <w:r w:rsidRPr="001B5FC3">
              <w:rPr>
                <w:rFonts w:ascii="Times New Roman" w:hAnsi="Times New Roman"/>
                <w:lang w:val="ru-RU"/>
              </w:rPr>
              <w:t xml:space="preserve">Условия хранения препарата </w:t>
            </w:r>
          </w:p>
        </w:tc>
        <w:tc>
          <w:tcPr>
            <w:tcW w:w="7797" w:type="dxa"/>
            <w:shd w:val="clear" w:color="auto" w:fill="FFFFFF"/>
          </w:tcPr>
          <w:p w14:paraId="147E4778" w14:textId="77777777" w:rsidR="00861FCA" w:rsidRPr="001B5FC3" w:rsidRDefault="00861FCA" w:rsidP="00861FCA">
            <w:pPr>
              <w:widowControl w:val="0"/>
              <w:autoSpaceDE w:val="0"/>
              <w:autoSpaceDN w:val="0"/>
              <w:adjustRightInd w:val="0"/>
              <w:rPr>
                <w:rFonts w:ascii="Times New Roman" w:hAnsi="Times New Roman"/>
                <w:b/>
                <w:lang w:val="ru-RU"/>
              </w:rPr>
            </w:pPr>
            <w:r w:rsidRPr="001B5FC3">
              <w:rPr>
                <w:rFonts w:ascii="Times New Roman" w:hAnsi="Times New Roman"/>
                <w:lang w:val="ru-RU"/>
              </w:rPr>
              <w:t>В недоступном для детей месте при температуре не выше 30°C.</w:t>
            </w:r>
          </w:p>
        </w:tc>
      </w:tr>
      <w:tr w:rsidR="00861FCA" w:rsidRPr="001B5FC3" w14:paraId="0AD563D4" w14:textId="77777777" w:rsidTr="00064B62">
        <w:tc>
          <w:tcPr>
            <w:tcW w:w="2268" w:type="dxa"/>
            <w:shd w:val="clear" w:color="auto" w:fill="FFFFFF"/>
          </w:tcPr>
          <w:p w14:paraId="4E0A92D9" w14:textId="77777777" w:rsidR="00861FCA" w:rsidRPr="001B5FC3" w:rsidRDefault="00861FCA" w:rsidP="00861FCA">
            <w:pPr>
              <w:rPr>
                <w:rFonts w:ascii="Times New Roman" w:hAnsi="Times New Roman"/>
                <w:b/>
                <w:lang w:val="ru-RU"/>
              </w:rPr>
            </w:pPr>
            <w:r w:rsidRPr="001B5FC3">
              <w:rPr>
                <w:rFonts w:ascii="Times New Roman" w:hAnsi="Times New Roman"/>
                <w:lang w:val="ru-RU"/>
              </w:rPr>
              <w:t>Срок годности:</w:t>
            </w:r>
          </w:p>
        </w:tc>
        <w:tc>
          <w:tcPr>
            <w:tcW w:w="7797" w:type="dxa"/>
            <w:shd w:val="clear" w:color="auto" w:fill="FFFFFF"/>
          </w:tcPr>
          <w:p w14:paraId="06B0702B" w14:textId="77777777" w:rsidR="00861FCA" w:rsidRPr="001B5FC3" w:rsidRDefault="00861FCA" w:rsidP="00861FCA">
            <w:pPr>
              <w:rPr>
                <w:rFonts w:ascii="Times New Roman" w:hAnsi="Times New Roman"/>
                <w:lang w:val="ru-RU"/>
              </w:rPr>
            </w:pPr>
            <w:r w:rsidRPr="001B5FC3">
              <w:rPr>
                <w:rFonts w:ascii="Times New Roman" w:hAnsi="Times New Roman"/>
                <w:lang w:val="ru-RU"/>
              </w:rPr>
              <w:t>Остаточный срок годности препарата на момент поставки должен составлять:</w:t>
            </w:r>
          </w:p>
          <w:p w14:paraId="39CBD339" w14:textId="77777777" w:rsidR="00861FCA" w:rsidRPr="001B5FC3" w:rsidRDefault="00861FCA" w:rsidP="00861FCA">
            <w:pPr>
              <w:rPr>
                <w:rFonts w:ascii="Times New Roman" w:hAnsi="Times New Roman"/>
                <w:lang w:val="ru-RU"/>
              </w:rPr>
            </w:pPr>
            <w:r w:rsidRPr="001B5FC3">
              <w:rPr>
                <w:rFonts w:ascii="Times New Roman" w:hAnsi="Times New Roman"/>
                <w:lang w:val="ru-RU"/>
              </w:rPr>
              <w:t>- при сроке годности препарата, предусмотренном заводом изготовителем 12 месяцев остаточный срок не менее 80%;</w:t>
            </w:r>
          </w:p>
          <w:p w14:paraId="5B7314FC" w14:textId="4C1C2B79" w:rsidR="00861FCA" w:rsidRPr="001B5FC3" w:rsidRDefault="00861FCA" w:rsidP="00861FCA">
            <w:pPr>
              <w:rPr>
                <w:rFonts w:ascii="Times New Roman" w:hAnsi="Times New Roman"/>
                <w:lang w:val="ru-RU"/>
              </w:rPr>
            </w:pPr>
            <w:r w:rsidRPr="001B5FC3">
              <w:rPr>
                <w:rFonts w:ascii="Times New Roman" w:hAnsi="Times New Roman"/>
                <w:lang w:val="ru-RU"/>
              </w:rPr>
              <w:t xml:space="preserve">- при сроке годности препарата, предусмотренном заводом </w:t>
            </w:r>
            <w:r w:rsidR="0099549C" w:rsidRPr="001B5FC3">
              <w:rPr>
                <w:rFonts w:ascii="Times New Roman" w:hAnsi="Times New Roman"/>
                <w:lang w:val="ru-RU"/>
              </w:rPr>
              <w:t xml:space="preserve">изготовителем свыше </w:t>
            </w:r>
            <w:r w:rsidRPr="001B5FC3">
              <w:rPr>
                <w:rFonts w:ascii="Times New Roman" w:hAnsi="Times New Roman"/>
                <w:lang w:val="ru-RU"/>
              </w:rPr>
              <w:t>12 месяцев и до 24 месяцев остаточный срок не менее 70%;</w:t>
            </w:r>
          </w:p>
          <w:p w14:paraId="68F8FB3C" w14:textId="571D5469" w:rsidR="00861FCA" w:rsidRPr="001B5FC3" w:rsidRDefault="00861FCA" w:rsidP="00861FCA">
            <w:pPr>
              <w:rPr>
                <w:rFonts w:ascii="Times New Roman" w:hAnsi="Times New Roman"/>
                <w:lang w:val="ru-RU"/>
              </w:rPr>
            </w:pPr>
            <w:r w:rsidRPr="001B5FC3">
              <w:rPr>
                <w:rFonts w:ascii="Times New Roman" w:hAnsi="Times New Roman"/>
                <w:lang w:val="ru-RU"/>
              </w:rPr>
              <w:t xml:space="preserve">- при сроке годности препарата, предусмотренном заводом </w:t>
            </w:r>
            <w:r w:rsidR="00913F77">
              <w:rPr>
                <w:rFonts w:ascii="Times New Roman" w:hAnsi="Times New Roman"/>
                <w:lang w:val="ru-RU"/>
              </w:rPr>
              <w:t>изготовителем свыше</w:t>
            </w:r>
            <w:r w:rsidRPr="001B5FC3">
              <w:rPr>
                <w:rFonts w:ascii="Times New Roman" w:hAnsi="Times New Roman"/>
                <w:lang w:val="ru-RU"/>
              </w:rPr>
              <w:t xml:space="preserve"> 24 месяцев и до 36 месяцев остаточный срок не менее 60%;</w:t>
            </w:r>
          </w:p>
          <w:p w14:paraId="32CB1805" w14:textId="03F5D4E3" w:rsidR="00861FCA" w:rsidRPr="001B5FC3" w:rsidRDefault="00861FCA" w:rsidP="00861FCA">
            <w:pPr>
              <w:rPr>
                <w:rFonts w:ascii="Times New Roman" w:hAnsi="Times New Roman"/>
                <w:lang w:val="ru-RU"/>
              </w:rPr>
            </w:pPr>
            <w:r w:rsidRPr="001B5FC3">
              <w:rPr>
                <w:rFonts w:ascii="Times New Roman" w:hAnsi="Times New Roman"/>
                <w:lang w:val="ru-RU"/>
              </w:rPr>
              <w:t xml:space="preserve">- при сроке годности препарата, предусмотренном заводом </w:t>
            </w:r>
            <w:r w:rsidR="0099549C" w:rsidRPr="001B5FC3">
              <w:rPr>
                <w:rFonts w:ascii="Times New Roman" w:hAnsi="Times New Roman"/>
                <w:lang w:val="ru-RU"/>
              </w:rPr>
              <w:t xml:space="preserve">изготовителем свыше </w:t>
            </w:r>
            <w:r w:rsidRPr="001B5FC3">
              <w:rPr>
                <w:rFonts w:ascii="Times New Roman" w:hAnsi="Times New Roman"/>
                <w:lang w:val="ru-RU"/>
              </w:rPr>
              <w:t>36 месяцев остаточный срок не менее 50%.</w:t>
            </w:r>
          </w:p>
          <w:p w14:paraId="34654EE2" w14:textId="77777777" w:rsidR="00861FCA" w:rsidRPr="001B5FC3" w:rsidRDefault="00861FCA" w:rsidP="00861FCA">
            <w:pPr>
              <w:rPr>
                <w:rFonts w:ascii="Times New Roman" w:hAnsi="Times New Roman"/>
                <w:lang w:val="ru-RU"/>
              </w:rPr>
            </w:pPr>
            <w:r w:rsidRPr="001B5FC3">
              <w:rPr>
                <w:rFonts w:ascii="Times New Roman" w:hAnsi="Times New Roman"/>
                <w:lang w:val="ru-RU"/>
              </w:rPr>
              <w:t>Препараты со сроком годности менее 12 месяцев не рассматриваются.</w:t>
            </w:r>
          </w:p>
          <w:p w14:paraId="61DEC856" w14:textId="77777777" w:rsidR="00861FCA" w:rsidRDefault="00861FCA" w:rsidP="00861FCA">
            <w:pPr>
              <w:rPr>
                <w:rFonts w:ascii="Times New Roman" w:hAnsi="Times New Roman"/>
                <w:lang w:val="ru-RU"/>
              </w:rPr>
            </w:pPr>
            <w:r w:rsidRPr="001B5FC3">
              <w:rPr>
                <w:rFonts w:ascii="Times New Roman" w:hAnsi="Times New Roman"/>
                <w:lang w:val="ru-RU"/>
              </w:rPr>
              <w:lastRenderedPageBreak/>
              <w:t>Хранение в прохладном темном месте.</w:t>
            </w:r>
          </w:p>
          <w:p w14:paraId="2D90107D" w14:textId="1BC18656" w:rsidR="00017467" w:rsidRPr="00017467" w:rsidRDefault="00017467" w:rsidP="00861FCA">
            <w:pPr>
              <w:rPr>
                <w:rFonts w:ascii="Times New Roman" w:hAnsi="Times New Roman"/>
                <w:bCs/>
                <w:lang w:val="ru-RU"/>
              </w:rPr>
            </w:pPr>
            <w:r w:rsidRPr="00017467">
              <w:rPr>
                <w:rFonts w:ascii="Times New Roman" w:hAnsi="Times New Roman"/>
                <w:bCs/>
                <w:lang w:val="ru-RU"/>
              </w:rPr>
              <w:t>Если при поставке товар окажется дефектной и не будет соответствовать настоящего технического задания, либо ТУ изготовителя, Поставщик обязан заменить товар на новою после получения письменного уведомления Покупателя. Все расходы, связанные с заменой, относятся за счет Поставщика.</w:t>
            </w:r>
          </w:p>
        </w:tc>
      </w:tr>
      <w:tr w:rsidR="00861FCA" w:rsidRPr="00505EDD" w14:paraId="788841FF" w14:textId="77777777" w:rsidTr="00064B62">
        <w:tc>
          <w:tcPr>
            <w:tcW w:w="2268" w:type="dxa"/>
            <w:shd w:val="clear" w:color="auto" w:fill="FFFFFF"/>
          </w:tcPr>
          <w:p w14:paraId="37637C61" w14:textId="77777777" w:rsidR="00861FCA" w:rsidRPr="001B5FC3" w:rsidRDefault="00861FCA" w:rsidP="00861FCA">
            <w:pPr>
              <w:rPr>
                <w:rFonts w:ascii="Times New Roman" w:hAnsi="Times New Roman"/>
                <w:b/>
                <w:lang w:val="ru-RU"/>
              </w:rPr>
            </w:pPr>
            <w:r w:rsidRPr="001B5FC3">
              <w:rPr>
                <w:rFonts w:ascii="Times New Roman" w:hAnsi="Times New Roman"/>
                <w:lang w:val="ru-RU"/>
              </w:rPr>
              <w:lastRenderedPageBreak/>
              <w:t>Инструкции по применению</w:t>
            </w:r>
          </w:p>
        </w:tc>
        <w:tc>
          <w:tcPr>
            <w:tcW w:w="7797" w:type="dxa"/>
            <w:shd w:val="clear" w:color="auto" w:fill="FFFFFF"/>
          </w:tcPr>
          <w:p w14:paraId="7EA77033" w14:textId="77777777" w:rsidR="00861FCA" w:rsidRPr="001B5FC3" w:rsidRDefault="00861FCA" w:rsidP="00861FCA">
            <w:pPr>
              <w:rPr>
                <w:rFonts w:ascii="Times New Roman" w:hAnsi="Times New Roman"/>
                <w:b/>
                <w:lang w:val="ru-RU"/>
              </w:rPr>
            </w:pPr>
            <w:r w:rsidRPr="001B5FC3">
              <w:rPr>
                <w:rFonts w:ascii="Times New Roman" w:hAnsi="Times New Roman"/>
                <w:lang w:val="ru-RU"/>
              </w:rPr>
              <w:t>Каждая индивидуальная упаковка должна содержать техническую инструкцию по применению на русском и узбекском языках.</w:t>
            </w:r>
          </w:p>
        </w:tc>
      </w:tr>
      <w:tr w:rsidR="00861FCA" w:rsidRPr="00505EDD" w14:paraId="02ECF254" w14:textId="77777777" w:rsidTr="00064B62">
        <w:tc>
          <w:tcPr>
            <w:tcW w:w="2268" w:type="dxa"/>
            <w:shd w:val="clear" w:color="auto" w:fill="FFFFFF"/>
          </w:tcPr>
          <w:p w14:paraId="1E58BC04" w14:textId="77777777" w:rsidR="00861FCA" w:rsidRPr="001B5FC3" w:rsidRDefault="00861FCA" w:rsidP="00861FCA">
            <w:pPr>
              <w:rPr>
                <w:rFonts w:ascii="Times New Roman" w:hAnsi="Times New Roman"/>
                <w:b/>
                <w:lang w:val="ru-RU"/>
              </w:rPr>
            </w:pPr>
            <w:r w:rsidRPr="001B5FC3">
              <w:rPr>
                <w:rFonts w:ascii="Times New Roman" w:hAnsi="Times New Roman"/>
                <w:lang w:val="ru-RU"/>
              </w:rPr>
              <w:t>Особые инструкции</w:t>
            </w:r>
          </w:p>
        </w:tc>
        <w:tc>
          <w:tcPr>
            <w:tcW w:w="7797" w:type="dxa"/>
            <w:shd w:val="clear" w:color="auto" w:fill="FFFFFF"/>
          </w:tcPr>
          <w:p w14:paraId="4D3199FA" w14:textId="14922316" w:rsidR="00861FCA" w:rsidRPr="001B5FC3" w:rsidRDefault="00861FCA" w:rsidP="00861FCA">
            <w:pPr>
              <w:rPr>
                <w:rFonts w:ascii="Times New Roman" w:hAnsi="Times New Roman"/>
                <w:b/>
                <w:lang w:val="ru-RU"/>
              </w:rPr>
            </w:pPr>
            <w:r w:rsidRPr="001B5FC3">
              <w:rPr>
                <w:rFonts w:ascii="Times New Roman" w:hAnsi="Times New Roman"/>
                <w:lang w:val="ru-RU"/>
              </w:rPr>
              <w:t xml:space="preserve">На упаковке </w:t>
            </w:r>
            <w:r w:rsidR="0099549C" w:rsidRPr="001B5FC3">
              <w:rPr>
                <w:rFonts w:ascii="Times New Roman" w:hAnsi="Times New Roman"/>
                <w:lang w:val="ru-RU"/>
              </w:rPr>
              <w:t xml:space="preserve">и на ярлыках </w:t>
            </w:r>
            <w:r w:rsidRPr="001B5FC3">
              <w:rPr>
                <w:rFonts w:ascii="Times New Roman" w:hAnsi="Times New Roman"/>
                <w:lang w:val="ru-RU"/>
              </w:rPr>
              <w:t>должно быть написано «распространяется бесплатно, не подлежит продаже».</w:t>
            </w:r>
          </w:p>
        </w:tc>
      </w:tr>
      <w:tr w:rsidR="00861FCA" w:rsidRPr="00505EDD" w14:paraId="19637255" w14:textId="77777777" w:rsidTr="00064B62">
        <w:tc>
          <w:tcPr>
            <w:tcW w:w="2268" w:type="dxa"/>
            <w:shd w:val="clear" w:color="auto" w:fill="FFFFFF"/>
          </w:tcPr>
          <w:p w14:paraId="57192036" w14:textId="77777777" w:rsidR="00861FCA" w:rsidRPr="001B5FC3" w:rsidRDefault="00861FCA" w:rsidP="00861FCA">
            <w:pPr>
              <w:rPr>
                <w:rFonts w:ascii="Times New Roman" w:hAnsi="Times New Roman"/>
                <w:b/>
                <w:lang w:val="ru-RU"/>
              </w:rPr>
            </w:pPr>
            <w:r w:rsidRPr="001B5FC3">
              <w:rPr>
                <w:rFonts w:ascii="Times New Roman" w:hAnsi="Times New Roman"/>
                <w:lang w:val="ru-RU"/>
              </w:rPr>
              <w:t>Наличия сертификатов</w:t>
            </w:r>
          </w:p>
        </w:tc>
        <w:tc>
          <w:tcPr>
            <w:tcW w:w="7797" w:type="dxa"/>
            <w:shd w:val="clear" w:color="auto" w:fill="FFFFFF"/>
          </w:tcPr>
          <w:p w14:paraId="49F0DB97" w14:textId="77777777" w:rsidR="00040F8A" w:rsidRPr="001B5FC3" w:rsidRDefault="00040F8A" w:rsidP="00040F8A">
            <w:pPr>
              <w:ind w:right="-1"/>
              <w:jc w:val="both"/>
              <w:rPr>
                <w:rFonts w:ascii="Times New Roman" w:hAnsi="Times New Roman"/>
                <w:lang w:val="ru-RU"/>
              </w:rPr>
            </w:pPr>
            <w:r w:rsidRPr="001B5FC3">
              <w:rPr>
                <w:rFonts w:ascii="Times New Roman" w:hAnsi="Times New Roman"/>
                <w:lang w:val="ru-RU"/>
              </w:rPr>
              <w:t>Регистрация - в FDA-US или UK, или в странах Европейского союза (для зарубежных производителей).</w:t>
            </w:r>
          </w:p>
          <w:p w14:paraId="5BE5C92C" w14:textId="3825026D" w:rsidR="00861FCA" w:rsidRPr="001B5FC3" w:rsidRDefault="00040F8A" w:rsidP="00040F8A">
            <w:pPr>
              <w:rPr>
                <w:rFonts w:ascii="Times New Roman" w:hAnsi="Times New Roman"/>
                <w:lang w:val="ru-RU"/>
              </w:rPr>
            </w:pPr>
            <w:r w:rsidRPr="001B5FC3">
              <w:rPr>
                <w:rFonts w:ascii="Times New Roman" w:hAnsi="Times New Roman"/>
                <w:lang w:val="ru-RU"/>
              </w:rPr>
              <w:t>Сертификат на производственную площадку - FDA-US или UK или Европейском союзе (для зарубежных производителей).</w:t>
            </w:r>
          </w:p>
        </w:tc>
      </w:tr>
      <w:tr w:rsidR="00861FCA" w:rsidRPr="00505EDD" w14:paraId="17F9998F" w14:textId="77777777" w:rsidTr="00064B62">
        <w:tc>
          <w:tcPr>
            <w:tcW w:w="2268" w:type="dxa"/>
            <w:shd w:val="clear" w:color="auto" w:fill="FFFFFF"/>
          </w:tcPr>
          <w:p w14:paraId="1725D616" w14:textId="77777777" w:rsidR="00861FCA" w:rsidRPr="001B5FC3" w:rsidRDefault="00861FCA" w:rsidP="00861FCA">
            <w:pPr>
              <w:rPr>
                <w:rFonts w:ascii="Times New Roman" w:hAnsi="Times New Roman"/>
                <w:b/>
                <w:lang w:val="ru-RU"/>
              </w:rPr>
            </w:pPr>
            <w:r w:rsidRPr="001B5FC3">
              <w:rPr>
                <w:rFonts w:ascii="Times New Roman" w:hAnsi="Times New Roman"/>
                <w:lang w:val="ru-RU"/>
              </w:rPr>
              <w:t>Регистрация</w:t>
            </w:r>
          </w:p>
        </w:tc>
        <w:tc>
          <w:tcPr>
            <w:tcW w:w="7797" w:type="dxa"/>
            <w:shd w:val="clear" w:color="auto" w:fill="FFFFFF"/>
          </w:tcPr>
          <w:p w14:paraId="2192CE1B" w14:textId="315CB85A" w:rsidR="00861FCA" w:rsidRPr="001B5FC3" w:rsidRDefault="00224417" w:rsidP="00861FCA">
            <w:pPr>
              <w:rPr>
                <w:rFonts w:ascii="Times New Roman" w:hAnsi="Times New Roman"/>
                <w:b/>
                <w:lang w:val="ru-RU"/>
              </w:rPr>
            </w:pPr>
            <w:r w:rsidRPr="00224417">
              <w:rPr>
                <w:rFonts w:ascii="Times New Roman" w:hAnsi="Times New Roman"/>
                <w:lang w:val="ru-RU"/>
              </w:rPr>
              <w:t>Препарат внесен в перечень орфанных препаратов, не требующих регистрацию</w:t>
            </w:r>
          </w:p>
        </w:tc>
      </w:tr>
      <w:tr w:rsidR="00DD54B0" w:rsidRPr="001B5FC3" w14:paraId="5835A009" w14:textId="77777777" w:rsidTr="00064B62">
        <w:tc>
          <w:tcPr>
            <w:tcW w:w="2268" w:type="dxa"/>
            <w:shd w:val="clear" w:color="auto" w:fill="FFFFFF"/>
          </w:tcPr>
          <w:p w14:paraId="605F0A62" w14:textId="260138B9" w:rsidR="00DD54B0" w:rsidRPr="001B5FC3" w:rsidRDefault="00DD54B0" w:rsidP="00861FCA">
            <w:pPr>
              <w:rPr>
                <w:rFonts w:ascii="Times New Roman" w:hAnsi="Times New Roman"/>
                <w:lang w:val="ru-RU"/>
              </w:rPr>
            </w:pPr>
            <w:r>
              <w:rPr>
                <w:rFonts w:ascii="Times New Roman" w:hAnsi="Times New Roman"/>
                <w:lang w:val="ru-RU"/>
              </w:rPr>
              <w:t>Страхования товара</w:t>
            </w:r>
          </w:p>
        </w:tc>
        <w:tc>
          <w:tcPr>
            <w:tcW w:w="7797" w:type="dxa"/>
            <w:shd w:val="clear" w:color="auto" w:fill="FFFFFF"/>
          </w:tcPr>
          <w:p w14:paraId="391E3DCC" w14:textId="1D4CF082" w:rsidR="00DD54B0" w:rsidRPr="001B5FC3" w:rsidRDefault="00DD54B0" w:rsidP="00861FCA">
            <w:pPr>
              <w:rPr>
                <w:rFonts w:ascii="Times New Roman" w:hAnsi="Times New Roman"/>
                <w:lang w:val="ru-RU"/>
              </w:rPr>
            </w:pPr>
            <w:r>
              <w:rPr>
                <w:rFonts w:ascii="Times New Roman" w:hAnsi="Times New Roman"/>
                <w:lang w:val="ru-RU"/>
              </w:rPr>
              <w:t>Наличие страховки на товар</w:t>
            </w:r>
          </w:p>
        </w:tc>
      </w:tr>
    </w:tbl>
    <w:p w14:paraId="5D84BBD1" w14:textId="77777777" w:rsidR="00861FCA" w:rsidRPr="001B5FC3" w:rsidRDefault="00861FCA" w:rsidP="00861FCA">
      <w:pPr>
        <w:rPr>
          <w:rFonts w:ascii="Times New Roman" w:hAnsi="Times New Roman"/>
          <w:vanish/>
          <w:lang w:val="ru-RU"/>
        </w:rPr>
      </w:pPr>
    </w:p>
    <w:p w14:paraId="78A3D524" w14:textId="77777777" w:rsidR="00861FCA" w:rsidRPr="001B5FC3" w:rsidRDefault="00861FCA" w:rsidP="00861FCA">
      <w:pPr>
        <w:autoSpaceDE w:val="0"/>
        <w:autoSpaceDN w:val="0"/>
        <w:adjustRightInd w:val="0"/>
        <w:jc w:val="center"/>
        <w:rPr>
          <w:rFonts w:ascii="Times New Roman" w:hAnsi="Times New Roman"/>
          <w:sz w:val="28"/>
          <w:lang w:val="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797"/>
      </w:tblGrid>
      <w:tr w:rsidR="00861FCA" w:rsidRPr="001B5FC3" w14:paraId="1A8D4867" w14:textId="77777777" w:rsidTr="00550346">
        <w:trPr>
          <w:trHeight w:val="405"/>
        </w:trPr>
        <w:tc>
          <w:tcPr>
            <w:tcW w:w="10065" w:type="dxa"/>
            <w:gridSpan w:val="2"/>
            <w:shd w:val="clear" w:color="auto" w:fill="D9D9D9"/>
          </w:tcPr>
          <w:p w14:paraId="7BC6F40B" w14:textId="77777777" w:rsidR="00861FCA" w:rsidRPr="001B5FC3" w:rsidRDefault="00861FCA" w:rsidP="00861FCA">
            <w:pPr>
              <w:jc w:val="center"/>
              <w:rPr>
                <w:rFonts w:ascii="Times New Roman" w:hAnsi="Times New Roman"/>
                <w:b/>
                <w:lang w:val="ru-RU"/>
              </w:rPr>
            </w:pPr>
            <w:r w:rsidRPr="001B5FC3">
              <w:rPr>
                <w:rFonts w:ascii="Times New Roman" w:hAnsi="Times New Roman"/>
                <w:b/>
                <w:lang w:val="ru-RU"/>
              </w:rPr>
              <w:t>Элтромбопаг 50 мг.</w:t>
            </w:r>
          </w:p>
        </w:tc>
      </w:tr>
      <w:tr w:rsidR="00861FCA" w:rsidRPr="001B5FC3" w14:paraId="0301686A" w14:textId="77777777" w:rsidTr="00550346">
        <w:trPr>
          <w:trHeight w:val="267"/>
        </w:trPr>
        <w:tc>
          <w:tcPr>
            <w:tcW w:w="10065" w:type="dxa"/>
            <w:gridSpan w:val="2"/>
            <w:shd w:val="clear" w:color="auto" w:fill="FFFFFF"/>
          </w:tcPr>
          <w:p w14:paraId="391F5B61" w14:textId="77777777" w:rsidR="00861FCA" w:rsidRPr="001B5FC3" w:rsidRDefault="00861FCA" w:rsidP="00861FCA">
            <w:pPr>
              <w:jc w:val="center"/>
              <w:rPr>
                <w:rFonts w:ascii="Times New Roman" w:hAnsi="Times New Roman"/>
                <w:b/>
                <w:lang w:val="ru-RU"/>
              </w:rPr>
            </w:pPr>
            <w:r w:rsidRPr="001B5FC3">
              <w:rPr>
                <w:rFonts w:ascii="Times New Roman" w:hAnsi="Times New Roman"/>
                <w:b/>
                <w:lang w:val="ru-RU"/>
              </w:rPr>
              <w:t>Техническое задание</w:t>
            </w:r>
          </w:p>
        </w:tc>
      </w:tr>
      <w:tr w:rsidR="00861FCA" w:rsidRPr="001B5FC3" w14:paraId="32A086AF" w14:textId="77777777" w:rsidTr="00550346">
        <w:tc>
          <w:tcPr>
            <w:tcW w:w="10065" w:type="dxa"/>
            <w:gridSpan w:val="2"/>
            <w:shd w:val="clear" w:color="auto" w:fill="FFFFFF"/>
          </w:tcPr>
          <w:p w14:paraId="680F6B9E" w14:textId="7E634B4F" w:rsidR="00861FCA" w:rsidRPr="001B5FC3" w:rsidRDefault="00861FCA" w:rsidP="00861FCA">
            <w:pPr>
              <w:rPr>
                <w:rFonts w:ascii="Times New Roman" w:hAnsi="Times New Roman"/>
                <w:b/>
                <w:lang w:val="ru-RU"/>
              </w:rPr>
            </w:pPr>
            <w:r w:rsidRPr="001B5FC3">
              <w:rPr>
                <w:rFonts w:ascii="Times New Roman" w:hAnsi="Times New Roman"/>
                <w:b/>
                <w:lang w:val="ru-RU"/>
              </w:rPr>
              <w:t>Препарат: Элтромбопаг</w:t>
            </w:r>
            <w:r w:rsidR="00E0452A" w:rsidRPr="001B5FC3">
              <w:rPr>
                <w:rFonts w:ascii="Times New Roman" w:hAnsi="Times New Roman"/>
                <w:b/>
                <w:lang w:val="ru-RU"/>
              </w:rPr>
              <w:t xml:space="preserve"> </w:t>
            </w:r>
            <w:r w:rsidRPr="001B5FC3">
              <w:rPr>
                <w:rFonts w:ascii="Times New Roman" w:hAnsi="Times New Roman"/>
                <w:color w:val="333333"/>
                <w:lang w:val="ru-RU"/>
              </w:rPr>
              <w:t xml:space="preserve">– стимулятор тромбопоэза.  </w:t>
            </w:r>
          </w:p>
        </w:tc>
      </w:tr>
      <w:tr w:rsidR="00861FCA" w:rsidRPr="001B5FC3" w14:paraId="024E6EBA" w14:textId="77777777" w:rsidTr="00550346">
        <w:tc>
          <w:tcPr>
            <w:tcW w:w="10065" w:type="dxa"/>
            <w:gridSpan w:val="2"/>
            <w:shd w:val="clear" w:color="auto" w:fill="FFFFFF"/>
          </w:tcPr>
          <w:p w14:paraId="535BC2D6" w14:textId="77777777" w:rsidR="00861FCA" w:rsidRPr="001B5FC3" w:rsidRDefault="00861FCA" w:rsidP="00861FCA">
            <w:pPr>
              <w:rPr>
                <w:rFonts w:ascii="Times New Roman" w:hAnsi="Times New Roman"/>
                <w:b/>
                <w:lang w:val="ru-RU"/>
              </w:rPr>
            </w:pPr>
            <w:r w:rsidRPr="001B5FC3">
              <w:rPr>
                <w:rFonts w:ascii="Times New Roman" w:hAnsi="Times New Roman"/>
                <w:b/>
                <w:lang w:val="ru-RU"/>
              </w:rPr>
              <w:t>Производитель</w:t>
            </w:r>
          </w:p>
        </w:tc>
      </w:tr>
      <w:tr w:rsidR="00861FCA" w:rsidRPr="001B5FC3" w14:paraId="471AC686" w14:textId="77777777" w:rsidTr="00550346">
        <w:tc>
          <w:tcPr>
            <w:tcW w:w="10065" w:type="dxa"/>
            <w:gridSpan w:val="2"/>
            <w:shd w:val="clear" w:color="auto" w:fill="FFFFFF"/>
          </w:tcPr>
          <w:p w14:paraId="15FA8707" w14:textId="77777777" w:rsidR="00861FCA" w:rsidRPr="001B5FC3" w:rsidRDefault="00861FCA" w:rsidP="00861FCA">
            <w:pPr>
              <w:jc w:val="center"/>
              <w:rPr>
                <w:rFonts w:ascii="Times New Roman" w:hAnsi="Times New Roman"/>
                <w:b/>
                <w:lang w:val="ru-RU"/>
              </w:rPr>
            </w:pPr>
            <w:r w:rsidRPr="001B5FC3">
              <w:rPr>
                <w:rFonts w:ascii="Times New Roman" w:hAnsi="Times New Roman"/>
                <w:b/>
                <w:lang w:val="ru-RU"/>
              </w:rPr>
              <w:t>Торговое наименование</w:t>
            </w:r>
          </w:p>
        </w:tc>
      </w:tr>
      <w:tr w:rsidR="00861FCA" w:rsidRPr="00505EDD" w14:paraId="1B922C88" w14:textId="77777777" w:rsidTr="00064B62">
        <w:tc>
          <w:tcPr>
            <w:tcW w:w="2268" w:type="dxa"/>
            <w:shd w:val="clear" w:color="auto" w:fill="FFFFFF"/>
          </w:tcPr>
          <w:p w14:paraId="693EEF40" w14:textId="77777777" w:rsidR="00861FCA" w:rsidRPr="001B5FC3" w:rsidRDefault="00861FCA" w:rsidP="00861FCA">
            <w:pPr>
              <w:rPr>
                <w:rFonts w:ascii="Times New Roman" w:hAnsi="Times New Roman"/>
                <w:lang w:val="ru-RU"/>
              </w:rPr>
            </w:pPr>
            <w:r w:rsidRPr="001B5FC3">
              <w:rPr>
                <w:rFonts w:ascii="Times New Roman" w:hAnsi="Times New Roman"/>
                <w:lang w:val="ru-RU"/>
              </w:rPr>
              <w:t>Состав препарата</w:t>
            </w:r>
          </w:p>
          <w:p w14:paraId="2E6D4BA8" w14:textId="77777777" w:rsidR="00861FCA" w:rsidRPr="001B5FC3" w:rsidRDefault="00861FCA" w:rsidP="00861FCA">
            <w:pPr>
              <w:rPr>
                <w:rFonts w:ascii="Times New Roman" w:hAnsi="Times New Roman"/>
                <w:b/>
                <w:lang w:val="ru-RU"/>
              </w:rPr>
            </w:pPr>
          </w:p>
        </w:tc>
        <w:tc>
          <w:tcPr>
            <w:tcW w:w="7797" w:type="dxa"/>
            <w:shd w:val="clear" w:color="auto" w:fill="FFFFFF"/>
          </w:tcPr>
          <w:p w14:paraId="36D4C4E4" w14:textId="60B3A3EC" w:rsidR="00861FCA" w:rsidRPr="001B5FC3" w:rsidRDefault="005C3AB1" w:rsidP="00913F77">
            <w:pPr>
              <w:rPr>
                <w:rFonts w:ascii="Times New Roman" w:hAnsi="Times New Roman"/>
                <w:b/>
                <w:lang w:val="ru-RU"/>
              </w:rPr>
            </w:pPr>
            <w:r w:rsidRPr="001B5FC3">
              <w:rPr>
                <w:rFonts w:ascii="Times New Roman" w:hAnsi="Times New Roman"/>
                <w:lang w:val="ru-RU"/>
              </w:rPr>
              <w:t>Каждая таблетка содержит: гранулы действующее вещество: элтромбопаголамина измельченный (в пересчете на элтромбопаг)-31,9/63,8мг; вспомогательные вещества: маннитол, целлюлоза микрокристаллическая, повидон.</w:t>
            </w:r>
          </w:p>
        </w:tc>
      </w:tr>
      <w:tr w:rsidR="00727628" w:rsidRPr="001B5FC3" w14:paraId="41A84E9D" w14:textId="77777777" w:rsidTr="00064B62">
        <w:tc>
          <w:tcPr>
            <w:tcW w:w="2268" w:type="dxa"/>
            <w:shd w:val="clear" w:color="auto" w:fill="FFFFFF"/>
          </w:tcPr>
          <w:p w14:paraId="2E7EE111" w14:textId="77777777" w:rsidR="00727628" w:rsidRPr="001B5FC3" w:rsidRDefault="00727628" w:rsidP="007164E5">
            <w:pPr>
              <w:rPr>
                <w:rFonts w:ascii="Times New Roman" w:hAnsi="Times New Roman"/>
                <w:lang w:val="ru-RU"/>
              </w:rPr>
            </w:pPr>
            <w:r>
              <w:rPr>
                <w:rFonts w:ascii="Times New Roman" w:hAnsi="Times New Roman"/>
                <w:lang w:val="ru-RU"/>
              </w:rPr>
              <w:t xml:space="preserve">Количество </w:t>
            </w:r>
          </w:p>
        </w:tc>
        <w:tc>
          <w:tcPr>
            <w:tcW w:w="7797" w:type="dxa"/>
            <w:shd w:val="clear" w:color="auto" w:fill="FFFFFF"/>
          </w:tcPr>
          <w:p w14:paraId="548D093D" w14:textId="17407E81" w:rsidR="00727628" w:rsidRPr="001B5FC3" w:rsidRDefault="00727628" w:rsidP="007164E5">
            <w:pPr>
              <w:rPr>
                <w:rFonts w:ascii="Times New Roman" w:hAnsi="Times New Roman"/>
                <w:lang w:val="ru-RU"/>
              </w:rPr>
            </w:pPr>
            <w:r>
              <w:rPr>
                <w:rFonts w:ascii="Times New Roman" w:hAnsi="Times New Roman"/>
                <w:lang w:val="ru-RU"/>
              </w:rPr>
              <w:t>9800</w:t>
            </w:r>
            <w:r w:rsidRPr="001B5FC3">
              <w:rPr>
                <w:rFonts w:ascii="Times New Roman" w:hAnsi="Times New Roman"/>
                <w:lang w:val="ru-RU"/>
              </w:rPr>
              <w:t xml:space="preserve"> таблеток</w:t>
            </w:r>
          </w:p>
        </w:tc>
      </w:tr>
      <w:tr w:rsidR="005C3AB1" w:rsidRPr="00505EDD" w14:paraId="45768D54" w14:textId="77777777" w:rsidTr="00064B62">
        <w:tc>
          <w:tcPr>
            <w:tcW w:w="2268" w:type="dxa"/>
            <w:shd w:val="clear" w:color="auto" w:fill="FFFFFF"/>
          </w:tcPr>
          <w:p w14:paraId="68998815" w14:textId="11E24B64" w:rsidR="005C3AB1" w:rsidRPr="001B5FC3" w:rsidRDefault="005C3AB1" w:rsidP="00861FCA">
            <w:pPr>
              <w:rPr>
                <w:rFonts w:ascii="Times New Roman" w:hAnsi="Times New Roman"/>
                <w:lang w:val="ru-RU"/>
              </w:rPr>
            </w:pPr>
            <w:r w:rsidRPr="001B5FC3">
              <w:rPr>
                <w:rFonts w:ascii="Times New Roman" w:hAnsi="Times New Roman"/>
                <w:lang w:val="ru-RU"/>
              </w:rPr>
              <w:t>Описание лекарственной формы</w:t>
            </w:r>
            <w:r w:rsidRPr="001B5FC3">
              <w:rPr>
                <w:rFonts w:ascii="Times New Roman" w:hAnsi="Times New Roman"/>
                <w:lang w:val="ru-RU"/>
              </w:rPr>
              <w:tab/>
            </w:r>
          </w:p>
        </w:tc>
        <w:tc>
          <w:tcPr>
            <w:tcW w:w="7797" w:type="dxa"/>
            <w:shd w:val="clear" w:color="auto" w:fill="FFFFFF"/>
          </w:tcPr>
          <w:p w14:paraId="65068058" w14:textId="05F232F7" w:rsidR="005C3AB1" w:rsidRPr="001B5FC3" w:rsidRDefault="005C3AB1" w:rsidP="005C3AB1">
            <w:pPr>
              <w:rPr>
                <w:rFonts w:ascii="Times New Roman" w:hAnsi="Times New Roman"/>
                <w:lang w:val="ru-RU"/>
              </w:rPr>
            </w:pPr>
            <w:r w:rsidRPr="001B5FC3">
              <w:rPr>
                <w:rFonts w:ascii="Times New Roman" w:hAnsi="Times New Roman"/>
                <w:lang w:val="ru-RU"/>
              </w:rPr>
              <w:t>Таблетки, покрытые пленочной оболочкой 50мг.</w:t>
            </w:r>
          </w:p>
        </w:tc>
      </w:tr>
      <w:tr w:rsidR="00861FCA" w:rsidRPr="001B5FC3" w14:paraId="7CDAE7EB" w14:textId="77777777" w:rsidTr="00064B62">
        <w:tc>
          <w:tcPr>
            <w:tcW w:w="2268" w:type="dxa"/>
            <w:shd w:val="clear" w:color="auto" w:fill="FFFFFF"/>
          </w:tcPr>
          <w:p w14:paraId="38991587" w14:textId="77777777" w:rsidR="00861FCA" w:rsidRPr="001B5FC3" w:rsidRDefault="00861FCA" w:rsidP="00861FCA">
            <w:pPr>
              <w:rPr>
                <w:rFonts w:ascii="Times New Roman" w:hAnsi="Times New Roman"/>
                <w:b/>
                <w:lang w:val="ru-RU"/>
              </w:rPr>
            </w:pPr>
            <w:r w:rsidRPr="001B5FC3">
              <w:rPr>
                <w:rFonts w:ascii="Times New Roman" w:hAnsi="Times New Roman"/>
                <w:lang w:val="ru-RU"/>
              </w:rPr>
              <w:t>Описание отдельной упаковки</w:t>
            </w:r>
          </w:p>
        </w:tc>
        <w:tc>
          <w:tcPr>
            <w:tcW w:w="7797" w:type="dxa"/>
            <w:shd w:val="clear" w:color="auto" w:fill="FFFFFF"/>
          </w:tcPr>
          <w:p w14:paraId="63DBA878" w14:textId="1BC80739" w:rsidR="00861FCA" w:rsidRPr="001B5FC3" w:rsidRDefault="005C3AB1" w:rsidP="00861FCA">
            <w:pPr>
              <w:rPr>
                <w:rFonts w:ascii="Times New Roman" w:hAnsi="Times New Roman"/>
                <w:b/>
                <w:lang w:val="ru-RU"/>
              </w:rPr>
            </w:pPr>
            <w:r w:rsidRPr="001B5FC3">
              <w:rPr>
                <w:rFonts w:ascii="Times New Roman" w:hAnsi="Times New Roman"/>
                <w:lang w:val="ru-RU"/>
              </w:rPr>
              <w:t>Каждая индивидуальная упаковка может содержать несколько таблеток препарата исходя из производимой формы упаковки производителя данного препарата. При этом цена должна быть указана за 1 таблетку</w:t>
            </w:r>
          </w:p>
        </w:tc>
      </w:tr>
      <w:tr w:rsidR="00861FCA" w:rsidRPr="00505EDD" w14:paraId="47B0E2F9" w14:textId="77777777" w:rsidTr="00064B62">
        <w:tc>
          <w:tcPr>
            <w:tcW w:w="2268" w:type="dxa"/>
            <w:shd w:val="clear" w:color="auto" w:fill="FFFFFF"/>
          </w:tcPr>
          <w:p w14:paraId="75002AE3" w14:textId="77777777" w:rsidR="00861FCA" w:rsidRPr="001B5FC3" w:rsidRDefault="00861FCA" w:rsidP="00861FCA">
            <w:pPr>
              <w:rPr>
                <w:rFonts w:ascii="Times New Roman" w:hAnsi="Times New Roman"/>
                <w:b/>
                <w:lang w:val="ru-RU"/>
              </w:rPr>
            </w:pPr>
            <w:r w:rsidRPr="001B5FC3">
              <w:rPr>
                <w:rFonts w:ascii="Times New Roman" w:hAnsi="Times New Roman"/>
                <w:lang w:val="ru-RU"/>
              </w:rPr>
              <w:t xml:space="preserve">Условия хранения препарата </w:t>
            </w:r>
          </w:p>
        </w:tc>
        <w:tc>
          <w:tcPr>
            <w:tcW w:w="7797" w:type="dxa"/>
            <w:shd w:val="clear" w:color="auto" w:fill="FFFFFF"/>
          </w:tcPr>
          <w:p w14:paraId="227A44DF" w14:textId="77777777" w:rsidR="00861FCA" w:rsidRPr="001B5FC3" w:rsidRDefault="00861FCA" w:rsidP="00861FCA">
            <w:pPr>
              <w:widowControl w:val="0"/>
              <w:autoSpaceDE w:val="0"/>
              <w:autoSpaceDN w:val="0"/>
              <w:adjustRightInd w:val="0"/>
              <w:rPr>
                <w:rFonts w:ascii="Times New Roman" w:hAnsi="Times New Roman"/>
                <w:b/>
                <w:lang w:val="ru-RU"/>
              </w:rPr>
            </w:pPr>
            <w:r w:rsidRPr="001B5FC3">
              <w:rPr>
                <w:rFonts w:ascii="Times New Roman" w:hAnsi="Times New Roman"/>
                <w:lang w:val="ru-RU"/>
              </w:rPr>
              <w:t>В недоступном для детей месте при температуре не выше 30°C.</w:t>
            </w:r>
          </w:p>
        </w:tc>
      </w:tr>
      <w:tr w:rsidR="00861FCA" w:rsidRPr="001B5FC3" w14:paraId="3B720C4D" w14:textId="77777777" w:rsidTr="00064B62">
        <w:tc>
          <w:tcPr>
            <w:tcW w:w="2268" w:type="dxa"/>
            <w:shd w:val="clear" w:color="auto" w:fill="FFFFFF"/>
          </w:tcPr>
          <w:p w14:paraId="68003AA1" w14:textId="77777777" w:rsidR="00861FCA" w:rsidRPr="001B5FC3" w:rsidRDefault="00861FCA" w:rsidP="00861FCA">
            <w:pPr>
              <w:rPr>
                <w:rFonts w:ascii="Times New Roman" w:hAnsi="Times New Roman"/>
                <w:b/>
                <w:lang w:val="ru-RU"/>
              </w:rPr>
            </w:pPr>
            <w:r w:rsidRPr="001B5FC3">
              <w:rPr>
                <w:rFonts w:ascii="Times New Roman" w:hAnsi="Times New Roman"/>
                <w:lang w:val="ru-RU"/>
              </w:rPr>
              <w:t>Срок годности:</w:t>
            </w:r>
          </w:p>
        </w:tc>
        <w:tc>
          <w:tcPr>
            <w:tcW w:w="7797" w:type="dxa"/>
            <w:shd w:val="clear" w:color="auto" w:fill="FFFFFF"/>
          </w:tcPr>
          <w:p w14:paraId="6BD619F6" w14:textId="77777777" w:rsidR="00861FCA" w:rsidRPr="001B5FC3" w:rsidRDefault="00861FCA" w:rsidP="00861FCA">
            <w:pPr>
              <w:rPr>
                <w:rFonts w:ascii="Times New Roman" w:hAnsi="Times New Roman"/>
                <w:lang w:val="ru-RU"/>
              </w:rPr>
            </w:pPr>
            <w:r w:rsidRPr="001B5FC3">
              <w:rPr>
                <w:rFonts w:ascii="Times New Roman" w:hAnsi="Times New Roman"/>
                <w:lang w:val="ru-RU"/>
              </w:rPr>
              <w:t>Остаточный срок годности препарата на момент поставки должен составлять:</w:t>
            </w:r>
          </w:p>
          <w:p w14:paraId="0FAEECA7" w14:textId="77777777" w:rsidR="00861FCA" w:rsidRPr="001B5FC3" w:rsidRDefault="00861FCA" w:rsidP="00861FCA">
            <w:pPr>
              <w:rPr>
                <w:rFonts w:ascii="Times New Roman" w:hAnsi="Times New Roman"/>
                <w:lang w:val="ru-RU"/>
              </w:rPr>
            </w:pPr>
            <w:r w:rsidRPr="001B5FC3">
              <w:rPr>
                <w:rFonts w:ascii="Times New Roman" w:hAnsi="Times New Roman"/>
                <w:lang w:val="ru-RU"/>
              </w:rPr>
              <w:t>- при сроке годности препарата, предусмотренном заводом изготовителем 12 месяцев остаточный срок не менее 80%;</w:t>
            </w:r>
          </w:p>
          <w:p w14:paraId="44B986ED" w14:textId="50191A20" w:rsidR="00861FCA" w:rsidRPr="001B5FC3" w:rsidRDefault="00861FCA" w:rsidP="00861FCA">
            <w:pPr>
              <w:rPr>
                <w:rFonts w:ascii="Times New Roman" w:hAnsi="Times New Roman"/>
                <w:lang w:val="ru-RU"/>
              </w:rPr>
            </w:pPr>
            <w:r w:rsidRPr="001B5FC3">
              <w:rPr>
                <w:rFonts w:ascii="Times New Roman" w:hAnsi="Times New Roman"/>
                <w:lang w:val="ru-RU"/>
              </w:rPr>
              <w:t xml:space="preserve">- при сроке годности препарата, предусмотренном заводом </w:t>
            </w:r>
            <w:r w:rsidR="00913F77">
              <w:rPr>
                <w:rFonts w:ascii="Times New Roman" w:hAnsi="Times New Roman"/>
                <w:lang w:val="ru-RU"/>
              </w:rPr>
              <w:t>изготовителем свыше</w:t>
            </w:r>
            <w:r w:rsidRPr="001B5FC3">
              <w:rPr>
                <w:rFonts w:ascii="Times New Roman" w:hAnsi="Times New Roman"/>
                <w:lang w:val="ru-RU"/>
              </w:rPr>
              <w:t xml:space="preserve"> 12 месяцев и до 24 месяцев остаточный срок не менее 70%;</w:t>
            </w:r>
          </w:p>
          <w:p w14:paraId="1C7A1E26" w14:textId="666D11FE" w:rsidR="00861FCA" w:rsidRPr="001B5FC3" w:rsidRDefault="00861FCA" w:rsidP="00861FCA">
            <w:pPr>
              <w:rPr>
                <w:rFonts w:ascii="Times New Roman" w:hAnsi="Times New Roman"/>
                <w:lang w:val="ru-RU"/>
              </w:rPr>
            </w:pPr>
            <w:r w:rsidRPr="001B5FC3">
              <w:rPr>
                <w:rFonts w:ascii="Times New Roman" w:hAnsi="Times New Roman"/>
                <w:lang w:val="ru-RU"/>
              </w:rPr>
              <w:t xml:space="preserve">- при сроке годности препарата, предусмотренном заводом </w:t>
            </w:r>
            <w:r w:rsidR="0099549C" w:rsidRPr="001B5FC3">
              <w:rPr>
                <w:rFonts w:ascii="Times New Roman" w:hAnsi="Times New Roman"/>
                <w:lang w:val="ru-RU"/>
              </w:rPr>
              <w:t xml:space="preserve">изготовителем свыше </w:t>
            </w:r>
            <w:r w:rsidRPr="001B5FC3">
              <w:rPr>
                <w:rFonts w:ascii="Times New Roman" w:hAnsi="Times New Roman"/>
                <w:lang w:val="ru-RU"/>
              </w:rPr>
              <w:t>24 месяцев и до 36 месяцев остаточный срок не менее 60%;</w:t>
            </w:r>
          </w:p>
          <w:p w14:paraId="13E34870" w14:textId="30282380" w:rsidR="00861FCA" w:rsidRPr="001B5FC3" w:rsidRDefault="00861FCA" w:rsidP="00861FCA">
            <w:pPr>
              <w:rPr>
                <w:rFonts w:ascii="Times New Roman" w:hAnsi="Times New Roman"/>
                <w:lang w:val="ru-RU"/>
              </w:rPr>
            </w:pPr>
            <w:r w:rsidRPr="001B5FC3">
              <w:rPr>
                <w:rFonts w:ascii="Times New Roman" w:hAnsi="Times New Roman"/>
                <w:lang w:val="ru-RU"/>
              </w:rPr>
              <w:t xml:space="preserve">- при сроке годности препарата, предусмотренном заводом </w:t>
            </w:r>
            <w:r w:rsidR="00913F77">
              <w:rPr>
                <w:rFonts w:ascii="Times New Roman" w:hAnsi="Times New Roman"/>
                <w:lang w:val="ru-RU"/>
              </w:rPr>
              <w:t>изготовителем свыше</w:t>
            </w:r>
            <w:r w:rsidRPr="001B5FC3">
              <w:rPr>
                <w:rFonts w:ascii="Times New Roman" w:hAnsi="Times New Roman"/>
                <w:lang w:val="ru-RU"/>
              </w:rPr>
              <w:t xml:space="preserve"> 36 месяцев остаточный срок не менее 50%.</w:t>
            </w:r>
          </w:p>
          <w:p w14:paraId="115E9FBF" w14:textId="77777777" w:rsidR="00861FCA" w:rsidRPr="001B5FC3" w:rsidRDefault="00861FCA" w:rsidP="00861FCA">
            <w:pPr>
              <w:rPr>
                <w:rFonts w:ascii="Times New Roman" w:hAnsi="Times New Roman"/>
                <w:lang w:val="ru-RU"/>
              </w:rPr>
            </w:pPr>
            <w:r w:rsidRPr="001B5FC3">
              <w:rPr>
                <w:rFonts w:ascii="Times New Roman" w:hAnsi="Times New Roman"/>
                <w:lang w:val="ru-RU"/>
              </w:rPr>
              <w:t>Препараты со сроком годности менее 12 месяцев не рассматриваются.</w:t>
            </w:r>
          </w:p>
          <w:p w14:paraId="46384FF3" w14:textId="77777777" w:rsidR="00861FCA" w:rsidRDefault="00861FCA" w:rsidP="00861FCA">
            <w:pPr>
              <w:rPr>
                <w:rFonts w:ascii="Times New Roman" w:hAnsi="Times New Roman"/>
                <w:lang w:val="ru-RU"/>
              </w:rPr>
            </w:pPr>
            <w:r w:rsidRPr="001B5FC3">
              <w:rPr>
                <w:rFonts w:ascii="Times New Roman" w:hAnsi="Times New Roman"/>
                <w:lang w:val="ru-RU"/>
              </w:rPr>
              <w:t>Хранение в прохладном темном месте.</w:t>
            </w:r>
          </w:p>
          <w:p w14:paraId="7623188F" w14:textId="795FFB02" w:rsidR="00017467" w:rsidRPr="001B5FC3" w:rsidRDefault="00017467" w:rsidP="00861FCA">
            <w:pPr>
              <w:rPr>
                <w:rFonts w:ascii="Times New Roman" w:hAnsi="Times New Roman"/>
                <w:b/>
                <w:lang w:val="ru-RU"/>
              </w:rPr>
            </w:pPr>
            <w:r w:rsidRPr="00017467">
              <w:rPr>
                <w:rFonts w:ascii="Times New Roman" w:hAnsi="Times New Roman"/>
                <w:bCs/>
                <w:lang w:val="ru-RU"/>
              </w:rPr>
              <w:t xml:space="preserve">Если при поставке товар окажется дефектной и не будет соответствовать настоящего технического задания, либо ТУ изготовителя, Поставщик обязан заменить товар на новою после получения письменного уведомления Покупателя. Все расходы, связанные с заменой, относятся </w:t>
            </w:r>
            <w:r w:rsidRPr="00017467">
              <w:rPr>
                <w:rFonts w:ascii="Times New Roman" w:hAnsi="Times New Roman"/>
                <w:bCs/>
                <w:lang w:val="ru-RU"/>
              </w:rPr>
              <w:lastRenderedPageBreak/>
              <w:t>за счет Поставщика.</w:t>
            </w:r>
          </w:p>
        </w:tc>
      </w:tr>
      <w:tr w:rsidR="00861FCA" w:rsidRPr="00505EDD" w14:paraId="5E103030" w14:textId="77777777" w:rsidTr="00064B62">
        <w:tc>
          <w:tcPr>
            <w:tcW w:w="2268" w:type="dxa"/>
            <w:shd w:val="clear" w:color="auto" w:fill="FFFFFF"/>
          </w:tcPr>
          <w:p w14:paraId="214EC49C" w14:textId="77777777" w:rsidR="00861FCA" w:rsidRPr="001B5FC3" w:rsidRDefault="00861FCA" w:rsidP="00861FCA">
            <w:pPr>
              <w:rPr>
                <w:rFonts w:ascii="Times New Roman" w:hAnsi="Times New Roman"/>
                <w:b/>
                <w:lang w:val="ru-RU"/>
              </w:rPr>
            </w:pPr>
            <w:r w:rsidRPr="001B5FC3">
              <w:rPr>
                <w:rFonts w:ascii="Times New Roman" w:hAnsi="Times New Roman"/>
                <w:lang w:val="ru-RU"/>
              </w:rPr>
              <w:lastRenderedPageBreak/>
              <w:t>Инструкции по применению</w:t>
            </w:r>
          </w:p>
        </w:tc>
        <w:tc>
          <w:tcPr>
            <w:tcW w:w="7797" w:type="dxa"/>
            <w:shd w:val="clear" w:color="auto" w:fill="FFFFFF"/>
          </w:tcPr>
          <w:p w14:paraId="65D957F5" w14:textId="77777777" w:rsidR="00861FCA" w:rsidRPr="001B5FC3" w:rsidRDefault="00861FCA" w:rsidP="00861FCA">
            <w:pPr>
              <w:rPr>
                <w:rFonts w:ascii="Times New Roman" w:hAnsi="Times New Roman"/>
                <w:b/>
                <w:lang w:val="ru-RU"/>
              </w:rPr>
            </w:pPr>
            <w:r w:rsidRPr="001B5FC3">
              <w:rPr>
                <w:rFonts w:ascii="Times New Roman" w:hAnsi="Times New Roman"/>
                <w:lang w:val="ru-RU"/>
              </w:rPr>
              <w:t>Каждая индивидуальная упаковка должна содержать техническую инструкцию по применению на русском и узбекском языках.</w:t>
            </w:r>
          </w:p>
        </w:tc>
      </w:tr>
      <w:tr w:rsidR="00861FCA" w:rsidRPr="00505EDD" w14:paraId="51110294" w14:textId="77777777" w:rsidTr="00064B62">
        <w:tc>
          <w:tcPr>
            <w:tcW w:w="2268" w:type="dxa"/>
            <w:shd w:val="clear" w:color="auto" w:fill="FFFFFF"/>
          </w:tcPr>
          <w:p w14:paraId="2E1587A4" w14:textId="77777777" w:rsidR="00861FCA" w:rsidRPr="001B5FC3" w:rsidRDefault="00861FCA" w:rsidP="00861FCA">
            <w:pPr>
              <w:rPr>
                <w:rFonts w:ascii="Times New Roman" w:hAnsi="Times New Roman"/>
                <w:b/>
                <w:lang w:val="ru-RU"/>
              </w:rPr>
            </w:pPr>
            <w:r w:rsidRPr="001B5FC3">
              <w:rPr>
                <w:rFonts w:ascii="Times New Roman" w:hAnsi="Times New Roman"/>
                <w:lang w:val="ru-RU"/>
              </w:rPr>
              <w:t>Особые инструкции</w:t>
            </w:r>
          </w:p>
        </w:tc>
        <w:tc>
          <w:tcPr>
            <w:tcW w:w="7797" w:type="dxa"/>
            <w:shd w:val="clear" w:color="auto" w:fill="FFFFFF"/>
          </w:tcPr>
          <w:p w14:paraId="0B016F21" w14:textId="77516BC8" w:rsidR="00861FCA" w:rsidRPr="001B5FC3" w:rsidRDefault="00861FCA" w:rsidP="00861FCA">
            <w:pPr>
              <w:rPr>
                <w:rFonts w:ascii="Times New Roman" w:hAnsi="Times New Roman"/>
                <w:b/>
                <w:lang w:val="ru-RU"/>
              </w:rPr>
            </w:pPr>
            <w:r w:rsidRPr="001B5FC3">
              <w:rPr>
                <w:rFonts w:ascii="Times New Roman" w:hAnsi="Times New Roman"/>
                <w:lang w:val="ru-RU"/>
              </w:rPr>
              <w:t xml:space="preserve">На упаковке </w:t>
            </w:r>
            <w:r w:rsidR="0099549C" w:rsidRPr="001B5FC3">
              <w:rPr>
                <w:rFonts w:ascii="Times New Roman" w:hAnsi="Times New Roman"/>
                <w:lang w:val="ru-RU"/>
              </w:rPr>
              <w:t xml:space="preserve">и на ярлыках </w:t>
            </w:r>
            <w:r w:rsidRPr="001B5FC3">
              <w:rPr>
                <w:rFonts w:ascii="Times New Roman" w:hAnsi="Times New Roman"/>
                <w:lang w:val="ru-RU"/>
              </w:rPr>
              <w:t>должно быть написано «распространяется бесплатно, не подлежит продаже».</w:t>
            </w:r>
          </w:p>
        </w:tc>
      </w:tr>
      <w:tr w:rsidR="00861FCA" w:rsidRPr="00505EDD" w14:paraId="14589BAB" w14:textId="77777777" w:rsidTr="00064B62">
        <w:tc>
          <w:tcPr>
            <w:tcW w:w="2268" w:type="dxa"/>
            <w:shd w:val="clear" w:color="auto" w:fill="FFFFFF"/>
          </w:tcPr>
          <w:p w14:paraId="149CCD72" w14:textId="77777777" w:rsidR="00861FCA" w:rsidRPr="001B5FC3" w:rsidRDefault="00861FCA" w:rsidP="00861FCA">
            <w:pPr>
              <w:rPr>
                <w:rFonts w:ascii="Times New Roman" w:hAnsi="Times New Roman"/>
                <w:b/>
                <w:lang w:val="ru-RU"/>
              </w:rPr>
            </w:pPr>
            <w:r w:rsidRPr="001B5FC3">
              <w:rPr>
                <w:rFonts w:ascii="Times New Roman" w:hAnsi="Times New Roman"/>
                <w:lang w:val="ru-RU"/>
              </w:rPr>
              <w:t>Наличия сертификатов</w:t>
            </w:r>
          </w:p>
        </w:tc>
        <w:tc>
          <w:tcPr>
            <w:tcW w:w="7797" w:type="dxa"/>
            <w:shd w:val="clear" w:color="auto" w:fill="FFFFFF"/>
          </w:tcPr>
          <w:p w14:paraId="3031743D" w14:textId="77777777" w:rsidR="00040F8A" w:rsidRPr="001B5FC3" w:rsidRDefault="00040F8A" w:rsidP="00040F8A">
            <w:pPr>
              <w:ind w:right="-1"/>
              <w:jc w:val="both"/>
              <w:rPr>
                <w:rFonts w:ascii="Times New Roman" w:hAnsi="Times New Roman"/>
                <w:lang w:val="ru-RU"/>
              </w:rPr>
            </w:pPr>
            <w:r w:rsidRPr="001B5FC3">
              <w:rPr>
                <w:rFonts w:ascii="Times New Roman" w:hAnsi="Times New Roman"/>
                <w:lang w:val="ru-RU"/>
              </w:rPr>
              <w:t>Регистрация - в FDA-US или UK, или в странах Европейского союза (для зарубежных производителей).</w:t>
            </w:r>
          </w:p>
          <w:p w14:paraId="48F2594C" w14:textId="74451868" w:rsidR="00861FCA" w:rsidRPr="001B5FC3" w:rsidRDefault="00040F8A" w:rsidP="00040F8A">
            <w:pPr>
              <w:rPr>
                <w:rFonts w:ascii="Times New Roman" w:hAnsi="Times New Roman"/>
                <w:b/>
                <w:lang w:val="ru-RU"/>
              </w:rPr>
            </w:pPr>
            <w:r w:rsidRPr="001B5FC3">
              <w:rPr>
                <w:rFonts w:ascii="Times New Roman" w:hAnsi="Times New Roman"/>
                <w:lang w:val="ru-RU"/>
              </w:rPr>
              <w:t>Сертификат на производственную площадку - FDA-US или UK или Европейском союзе (для зарубежных производителей).</w:t>
            </w:r>
          </w:p>
        </w:tc>
      </w:tr>
      <w:tr w:rsidR="00861FCA" w:rsidRPr="00505EDD" w14:paraId="1CC578CA" w14:textId="77777777" w:rsidTr="00064B62">
        <w:tc>
          <w:tcPr>
            <w:tcW w:w="2268" w:type="dxa"/>
            <w:shd w:val="clear" w:color="auto" w:fill="FFFFFF"/>
          </w:tcPr>
          <w:p w14:paraId="2658A78B" w14:textId="77777777" w:rsidR="00861FCA" w:rsidRPr="001B5FC3" w:rsidRDefault="00861FCA" w:rsidP="00861FCA">
            <w:pPr>
              <w:rPr>
                <w:rFonts w:ascii="Times New Roman" w:hAnsi="Times New Roman"/>
                <w:b/>
                <w:lang w:val="ru-RU"/>
              </w:rPr>
            </w:pPr>
            <w:r w:rsidRPr="001B5FC3">
              <w:rPr>
                <w:rFonts w:ascii="Times New Roman" w:hAnsi="Times New Roman"/>
                <w:lang w:val="ru-RU"/>
              </w:rPr>
              <w:t>Регистрация</w:t>
            </w:r>
          </w:p>
        </w:tc>
        <w:tc>
          <w:tcPr>
            <w:tcW w:w="7797" w:type="dxa"/>
            <w:shd w:val="clear" w:color="auto" w:fill="FFFFFF"/>
          </w:tcPr>
          <w:p w14:paraId="322050B8" w14:textId="7EDD350F" w:rsidR="00861FCA" w:rsidRPr="001B5FC3" w:rsidRDefault="00224417" w:rsidP="00861FCA">
            <w:pPr>
              <w:rPr>
                <w:rFonts w:ascii="Times New Roman" w:hAnsi="Times New Roman"/>
                <w:b/>
                <w:lang w:val="ru-RU"/>
              </w:rPr>
            </w:pPr>
            <w:r w:rsidRPr="00224417">
              <w:rPr>
                <w:rFonts w:ascii="Times New Roman" w:hAnsi="Times New Roman"/>
                <w:lang w:val="ru-RU"/>
              </w:rPr>
              <w:t>Препарат внесен в перечень орфанных препаратов, не требующих регистрацию</w:t>
            </w:r>
          </w:p>
        </w:tc>
      </w:tr>
      <w:tr w:rsidR="00DD54B0" w:rsidRPr="001B5FC3" w14:paraId="730AAAAE" w14:textId="77777777" w:rsidTr="00064B62">
        <w:tc>
          <w:tcPr>
            <w:tcW w:w="2268" w:type="dxa"/>
            <w:shd w:val="clear" w:color="auto" w:fill="FFFFFF"/>
          </w:tcPr>
          <w:p w14:paraId="52319AF7" w14:textId="49F9D815" w:rsidR="00DD54B0" w:rsidRPr="001B5FC3" w:rsidRDefault="00DD54B0" w:rsidP="00DD54B0">
            <w:pPr>
              <w:rPr>
                <w:rFonts w:ascii="Times New Roman" w:hAnsi="Times New Roman"/>
                <w:lang w:val="ru-RU"/>
              </w:rPr>
            </w:pPr>
            <w:r>
              <w:rPr>
                <w:rFonts w:ascii="Times New Roman" w:hAnsi="Times New Roman"/>
                <w:lang w:val="ru-RU"/>
              </w:rPr>
              <w:t>Страхования товара</w:t>
            </w:r>
          </w:p>
        </w:tc>
        <w:tc>
          <w:tcPr>
            <w:tcW w:w="7797" w:type="dxa"/>
            <w:shd w:val="clear" w:color="auto" w:fill="FFFFFF"/>
          </w:tcPr>
          <w:p w14:paraId="5412DF3B" w14:textId="10E36E41" w:rsidR="00DD54B0" w:rsidRPr="001B5FC3" w:rsidRDefault="00DD54B0" w:rsidP="00DD54B0">
            <w:pPr>
              <w:rPr>
                <w:rFonts w:ascii="Times New Roman" w:hAnsi="Times New Roman"/>
                <w:lang w:val="ru-RU"/>
              </w:rPr>
            </w:pPr>
            <w:r>
              <w:rPr>
                <w:rFonts w:ascii="Times New Roman" w:hAnsi="Times New Roman"/>
                <w:lang w:val="ru-RU"/>
              </w:rPr>
              <w:t>Наличие страховки на товар</w:t>
            </w:r>
          </w:p>
        </w:tc>
      </w:tr>
    </w:tbl>
    <w:p w14:paraId="238AEDB4" w14:textId="367379D1" w:rsidR="00861FCA" w:rsidRPr="001B5FC3" w:rsidRDefault="00861FCA" w:rsidP="00861FCA">
      <w:pPr>
        <w:autoSpaceDE w:val="0"/>
        <w:autoSpaceDN w:val="0"/>
        <w:adjustRightInd w:val="0"/>
        <w:jc w:val="center"/>
        <w:rPr>
          <w:rFonts w:ascii="Times New Roman" w:hAnsi="Times New Roman"/>
          <w:b/>
          <w:lang w:val="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938"/>
      </w:tblGrid>
      <w:tr w:rsidR="00861FCA" w:rsidRPr="001B5FC3" w14:paraId="686696BA" w14:textId="77777777" w:rsidTr="00550346">
        <w:tc>
          <w:tcPr>
            <w:tcW w:w="10065" w:type="dxa"/>
            <w:gridSpan w:val="2"/>
            <w:shd w:val="clear" w:color="auto" w:fill="D9D9D9"/>
          </w:tcPr>
          <w:p w14:paraId="44CF8679" w14:textId="31BEC3EE" w:rsidR="00861FCA" w:rsidRPr="001B5FC3" w:rsidRDefault="00861FCA" w:rsidP="00861FCA">
            <w:pPr>
              <w:jc w:val="center"/>
              <w:rPr>
                <w:rFonts w:ascii="Times New Roman" w:hAnsi="Times New Roman"/>
                <w:b/>
                <w:lang w:val="ru-RU"/>
              </w:rPr>
            </w:pPr>
            <w:r w:rsidRPr="001B5FC3">
              <w:rPr>
                <w:rFonts w:ascii="Times New Roman" w:hAnsi="Times New Roman"/>
                <w:b/>
                <w:lang w:val="ru-RU"/>
              </w:rPr>
              <w:t>Антиингибиторный</w:t>
            </w:r>
            <w:r w:rsidR="00046EA4" w:rsidRPr="001B5FC3">
              <w:rPr>
                <w:rFonts w:ascii="Times New Roman" w:hAnsi="Times New Roman"/>
                <w:b/>
                <w:lang w:val="ru-RU"/>
              </w:rPr>
              <w:t xml:space="preserve"> </w:t>
            </w:r>
            <w:r w:rsidRPr="001B5FC3">
              <w:rPr>
                <w:rFonts w:ascii="Times New Roman" w:hAnsi="Times New Roman"/>
                <w:b/>
                <w:lang w:val="ru-RU"/>
              </w:rPr>
              <w:t>коагулянтный комплекс 500 МЕ</w:t>
            </w:r>
          </w:p>
        </w:tc>
      </w:tr>
      <w:tr w:rsidR="00861FCA" w:rsidRPr="001B5FC3" w14:paraId="2400A4CF" w14:textId="77777777" w:rsidTr="00550346">
        <w:tc>
          <w:tcPr>
            <w:tcW w:w="10065" w:type="dxa"/>
            <w:gridSpan w:val="2"/>
            <w:shd w:val="clear" w:color="auto" w:fill="FFFFFF"/>
          </w:tcPr>
          <w:p w14:paraId="42B139BB" w14:textId="77777777" w:rsidR="00861FCA" w:rsidRPr="001B5FC3" w:rsidRDefault="00861FCA" w:rsidP="00861FCA">
            <w:pPr>
              <w:jc w:val="center"/>
              <w:rPr>
                <w:rFonts w:ascii="Times New Roman" w:hAnsi="Times New Roman"/>
                <w:b/>
                <w:lang w:val="ru-RU"/>
              </w:rPr>
            </w:pPr>
            <w:r w:rsidRPr="001B5FC3">
              <w:rPr>
                <w:rFonts w:ascii="Times New Roman" w:hAnsi="Times New Roman"/>
                <w:b/>
                <w:lang w:val="ru-RU"/>
              </w:rPr>
              <w:t>Техническое задание</w:t>
            </w:r>
          </w:p>
        </w:tc>
      </w:tr>
      <w:tr w:rsidR="00861FCA" w:rsidRPr="00505EDD" w14:paraId="14B60EF1" w14:textId="77777777" w:rsidTr="00550346">
        <w:tc>
          <w:tcPr>
            <w:tcW w:w="10065" w:type="dxa"/>
            <w:gridSpan w:val="2"/>
            <w:shd w:val="clear" w:color="auto" w:fill="FFFFFF"/>
          </w:tcPr>
          <w:p w14:paraId="47BF65ED" w14:textId="13CC60C6" w:rsidR="00861FCA" w:rsidRPr="001B5FC3" w:rsidRDefault="00861FCA" w:rsidP="00861FCA">
            <w:pPr>
              <w:rPr>
                <w:rFonts w:ascii="Times New Roman" w:hAnsi="Times New Roman"/>
                <w:b/>
                <w:lang w:val="ru-RU"/>
              </w:rPr>
            </w:pPr>
            <w:r w:rsidRPr="001B5FC3">
              <w:rPr>
                <w:rFonts w:ascii="Times New Roman" w:hAnsi="Times New Roman"/>
                <w:b/>
                <w:lang w:val="ru-RU"/>
              </w:rPr>
              <w:t>Препарат: Антиингибиторный</w:t>
            </w:r>
            <w:r w:rsidR="005C3AB1" w:rsidRPr="001B5FC3">
              <w:rPr>
                <w:rFonts w:ascii="Times New Roman" w:hAnsi="Times New Roman"/>
                <w:b/>
                <w:lang w:val="ru-RU"/>
              </w:rPr>
              <w:t xml:space="preserve"> </w:t>
            </w:r>
            <w:r w:rsidRPr="001B5FC3">
              <w:rPr>
                <w:rFonts w:ascii="Times New Roman" w:hAnsi="Times New Roman"/>
                <w:b/>
                <w:lang w:val="ru-RU"/>
              </w:rPr>
              <w:t xml:space="preserve">коагулянтный комплекс </w:t>
            </w:r>
            <w:r w:rsidRPr="001B5FC3">
              <w:rPr>
                <w:rFonts w:ascii="Times New Roman" w:hAnsi="Times New Roman"/>
                <w:lang w:val="ru-RU"/>
              </w:rPr>
              <w:t xml:space="preserve">500 МЕ предназначен для лечения больных с ингибиторной формой гемофилии А, лечение кровотечений у пациентов с ингибиторной формой гемофилии В, лечение пациентов с приобретенными коагулопатиями вследствие ингибиторов к фактору VIII, профилактика кровотечений у пациентов с ингибиторной формой гемофилии А, перенесших массивные кровотечения и имеющих риск значительных кровотечений </w:t>
            </w:r>
          </w:p>
        </w:tc>
      </w:tr>
      <w:tr w:rsidR="00861FCA" w:rsidRPr="001B5FC3" w14:paraId="56DD774F" w14:textId="77777777" w:rsidTr="00550346">
        <w:tc>
          <w:tcPr>
            <w:tcW w:w="10065" w:type="dxa"/>
            <w:gridSpan w:val="2"/>
            <w:shd w:val="clear" w:color="auto" w:fill="FFFFFF"/>
          </w:tcPr>
          <w:p w14:paraId="2767DEDC" w14:textId="77777777" w:rsidR="00861FCA" w:rsidRPr="001B5FC3" w:rsidRDefault="00861FCA" w:rsidP="00861FCA">
            <w:pPr>
              <w:jc w:val="center"/>
              <w:rPr>
                <w:rFonts w:ascii="Times New Roman" w:hAnsi="Times New Roman"/>
                <w:b/>
                <w:lang w:val="ru-RU"/>
              </w:rPr>
            </w:pPr>
            <w:r w:rsidRPr="001B5FC3">
              <w:rPr>
                <w:rFonts w:ascii="Times New Roman" w:hAnsi="Times New Roman"/>
                <w:b/>
                <w:lang w:val="ru-RU"/>
              </w:rPr>
              <w:t>Производитель</w:t>
            </w:r>
          </w:p>
        </w:tc>
      </w:tr>
      <w:tr w:rsidR="00861FCA" w:rsidRPr="001B5FC3" w14:paraId="1EF910A3" w14:textId="77777777" w:rsidTr="00550346">
        <w:tc>
          <w:tcPr>
            <w:tcW w:w="10065" w:type="dxa"/>
            <w:gridSpan w:val="2"/>
            <w:shd w:val="clear" w:color="auto" w:fill="FFFFFF"/>
          </w:tcPr>
          <w:p w14:paraId="0937064B" w14:textId="77777777" w:rsidR="00861FCA" w:rsidRPr="001B5FC3" w:rsidRDefault="00861FCA" w:rsidP="00861FCA">
            <w:pPr>
              <w:jc w:val="center"/>
              <w:rPr>
                <w:rFonts w:ascii="Times New Roman" w:hAnsi="Times New Roman"/>
                <w:b/>
                <w:lang w:val="ru-RU"/>
              </w:rPr>
            </w:pPr>
            <w:r w:rsidRPr="001B5FC3">
              <w:rPr>
                <w:rFonts w:ascii="Times New Roman" w:hAnsi="Times New Roman"/>
                <w:b/>
                <w:lang w:val="ru-RU"/>
              </w:rPr>
              <w:t>Торговое наименование</w:t>
            </w:r>
          </w:p>
        </w:tc>
      </w:tr>
      <w:tr w:rsidR="00861FCA" w:rsidRPr="00505EDD" w14:paraId="2C321FDD" w14:textId="77777777" w:rsidTr="00064B62">
        <w:tc>
          <w:tcPr>
            <w:tcW w:w="2127" w:type="dxa"/>
            <w:shd w:val="clear" w:color="auto" w:fill="FFFFFF"/>
          </w:tcPr>
          <w:p w14:paraId="54000931" w14:textId="77777777" w:rsidR="00861FCA" w:rsidRPr="001B5FC3" w:rsidRDefault="00861FCA" w:rsidP="00861FCA">
            <w:pPr>
              <w:rPr>
                <w:rFonts w:ascii="Times New Roman" w:hAnsi="Times New Roman"/>
                <w:lang w:val="ru-RU"/>
              </w:rPr>
            </w:pPr>
            <w:r w:rsidRPr="001B5FC3">
              <w:rPr>
                <w:rFonts w:ascii="Times New Roman" w:hAnsi="Times New Roman"/>
                <w:lang w:val="ru-RU"/>
              </w:rPr>
              <w:t>Состав препарата</w:t>
            </w:r>
          </w:p>
          <w:p w14:paraId="206D7DAF" w14:textId="2AED96E1" w:rsidR="00861FCA" w:rsidRPr="001B5FC3" w:rsidRDefault="00861FCA" w:rsidP="00861FCA">
            <w:pPr>
              <w:rPr>
                <w:rFonts w:ascii="Times New Roman" w:hAnsi="Times New Roman"/>
                <w:lang w:val="ru-RU"/>
              </w:rPr>
            </w:pPr>
            <w:r w:rsidRPr="001B5FC3">
              <w:rPr>
                <w:rFonts w:ascii="Times New Roman" w:hAnsi="Times New Roman"/>
                <w:lang w:val="ru-RU"/>
              </w:rPr>
              <w:t>Антиингибиторный</w:t>
            </w:r>
            <w:r w:rsidR="00ED791A" w:rsidRPr="001B5FC3">
              <w:rPr>
                <w:rFonts w:ascii="Times New Roman" w:hAnsi="Times New Roman"/>
                <w:lang w:val="ru-RU"/>
              </w:rPr>
              <w:t xml:space="preserve"> </w:t>
            </w:r>
            <w:r w:rsidRPr="001B5FC3">
              <w:rPr>
                <w:rFonts w:ascii="Times New Roman" w:hAnsi="Times New Roman"/>
                <w:lang w:val="ru-RU"/>
              </w:rPr>
              <w:t>коагулянтный комплекс 500 МЕ</w:t>
            </w:r>
          </w:p>
          <w:p w14:paraId="237B7718" w14:textId="77777777" w:rsidR="00861FCA" w:rsidRPr="001B5FC3" w:rsidRDefault="00861FCA" w:rsidP="00861FCA">
            <w:pPr>
              <w:rPr>
                <w:rFonts w:ascii="Times New Roman" w:hAnsi="Times New Roman"/>
                <w:lang w:val="ru-RU"/>
              </w:rPr>
            </w:pPr>
          </w:p>
        </w:tc>
        <w:tc>
          <w:tcPr>
            <w:tcW w:w="7938" w:type="dxa"/>
            <w:shd w:val="clear" w:color="auto" w:fill="FFFFFF"/>
          </w:tcPr>
          <w:p w14:paraId="5294A95C" w14:textId="73827C74" w:rsidR="00861FCA" w:rsidRPr="001B5FC3" w:rsidRDefault="00915418" w:rsidP="00861FCA">
            <w:pPr>
              <w:rPr>
                <w:rFonts w:ascii="Times New Roman" w:hAnsi="Times New Roman"/>
                <w:lang w:val="ru-RU"/>
              </w:rPr>
            </w:pPr>
            <w:r w:rsidRPr="001B5FC3">
              <w:rPr>
                <w:rFonts w:ascii="Times New Roman" w:hAnsi="Times New Roman"/>
                <w:lang w:val="ru-RU"/>
              </w:rPr>
              <w:t>Антиингибиторныйкоагулянтный комплекс, содержит факторы II, IX и Х преимущественно в неактивированной форме, а также активированный фактор VII; коагулянтный антиген фактора VIII (FVIII C: Ag) и факторы калликреин-кининовой системы. : Лиофилизат для приготовления раствора для инфузий по 500 ЕД во флаконе в комплекте с растворителем (вода для инъекций) 20 мл во флаконе и набором для растворения и введения (устройство BAXJECT II Hi-Flow для смешивания, 1 одноразовый шприц, 1 одноразовая игла, 1 игла-бабочка с зажимом). 1 флакон с препаратом, 1 флакон с растворителем, набор для растворения и введения препарата, помещенные в картонную коробку</w:t>
            </w:r>
          </w:p>
        </w:tc>
      </w:tr>
      <w:tr w:rsidR="00727628" w:rsidRPr="001B5FC3" w14:paraId="267B8961" w14:textId="77777777" w:rsidTr="00064B62">
        <w:tc>
          <w:tcPr>
            <w:tcW w:w="2127" w:type="dxa"/>
            <w:shd w:val="clear" w:color="auto" w:fill="FFFFFF"/>
          </w:tcPr>
          <w:p w14:paraId="6B4EDA35" w14:textId="3313786F" w:rsidR="00727628" w:rsidRPr="001B5FC3" w:rsidRDefault="00727628" w:rsidP="00727628">
            <w:pPr>
              <w:rPr>
                <w:rFonts w:ascii="Times New Roman" w:hAnsi="Times New Roman"/>
                <w:lang w:val="ru-RU"/>
              </w:rPr>
            </w:pPr>
            <w:r>
              <w:rPr>
                <w:rFonts w:ascii="Times New Roman" w:hAnsi="Times New Roman"/>
                <w:lang w:val="ru-RU"/>
              </w:rPr>
              <w:t xml:space="preserve">Количество </w:t>
            </w:r>
          </w:p>
        </w:tc>
        <w:tc>
          <w:tcPr>
            <w:tcW w:w="7938" w:type="dxa"/>
            <w:shd w:val="clear" w:color="auto" w:fill="FFFFFF"/>
          </w:tcPr>
          <w:p w14:paraId="4B1602F0" w14:textId="7FB83132" w:rsidR="00727628" w:rsidRPr="001B5FC3" w:rsidRDefault="00727628" w:rsidP="00727628">
            <w:pPr>
              <w:rPr>
                <w:rFonts w:ascii="Times New Roman" w:hAnsi="Times New Roman"/>
                <w:lang w:val="ru-RU"/>
              </w:rPr>
            </w:pPr>
            <w:r>
              <w:rPr>
                <w:rFonts w:ascii="Times New Roman" w:hAnsi="Times New Roman"/>
                <w:lang w:val="ru-RU"/>
              </w:rPr>
              <w:t xml:space="preserve">2200 </w:t>
            </w:r>
            <w:r w:rsidRPr="00727628">
              <w:rPr>
                <w:rFonts w:ascii="Times New Roman" w:hAnsi="Times New Roman"/>
                <w:lang w:val="ru-RU"/>
              </w:rPr>
              <w:t>флакон</w:t>
            </w:r>
            <w:r>
              <w:rPr>
                <w:rFonts w:ascii="Times New Roman" w:hAnsi="Times New Roman"/>
                <w:lang w:val="ru-RU"/>
              </w:rPr>
              <w:t>ов</w:t>
            </w:r>
          </w:p>
        </w:tc>
      </w:tr>
      <w:tr w:rsidR="00727628" w:rsidRPr="001B5FC3" w14:paraId="4BBB6CC8" w14:textId="77777777" w:rsidTr="00064B62">
        <w:tc>
          <w:tcPr>
            <w:tcW w:w="2127" w:type="dxa"/>
            <w:shd w:val="clear" w:color="auto" w:fill="FFFFFF"/>
          </w:tcPr>
          <w:p w14:paraId="19FD3B47" w14:textId="77777777" w:rsidR="00727628" w:rsidRPr="001B5FC3" w:rsidRDefault="00727628" w:rsidP="00727628">
            <w:pPr>
              <w:rPr>
                <w:rFonts w:ascii="Times New Roman" w:hAnsi="Times New Roman"/>
                <w:lang w:val="ru-RU"/>
              </w:rPr>
            </w:pPr>
            <w:r w:rsidRPr="001B5FC3">
              <w:rPr>
                <w:rFonts w:ascii="Times New Roman" w:hAnsi="Times New Roman"/>
                <w:lang w:val="ru-RU"/>
              </w:rPr>
              <w:t>Описание отдельной упаковки</w:t>
            </w:r>
          </w:p>
        </w:tc>
        <w:tc>
          <w:tcPr>
            <w:tcW w:w="7938" w:type="dxa"/>
            <w:shd w:val="clear" w:color="auto" w:fill="FFFFFF"/>
          </w:tcPr>
          <w:p w14:paraId="22D7CC0A" w14:textId="77777777" w:rsidR="00727628" w:rsidRPr="001B5FC3" w:rsidRDefault="00727628" w:rsidP="00727628">
            <w:pPr>
              <w:rPr>
                <w:rFonts w:ascii="Times New Roman" w:hAnsi="Times New Roman"/>
                <w:lang w:val="ru-RU"/>
              </w:rPr>
            </w:pPr>
            <w:r w:rsidRPr="001B5FC3">
              <w:rPr>
                <w:rFonts w:ascii="Times New Roman" w:hAnsi="Times New Roman"/>
                <w:lang w:val="ru-RU"/>
              </w:rPr>
              <w:t>Каждая индивидуальная упаковка может содержать несколько флаконов препарата исходя из производимой формы упаковки производителя данного препарата. При этом цена должна быть указана за 1 флакон</w:t>
            </w:r>
          </w:p>
        </w:tc>
      </w:tr>
      <w:tr w:rsidR="00727628" w:rsidRPr="00505EDD" w14:paraId="44C3B784" w14:textId="77777777" w:rsidTr="00064B62">
        <w:tc>
          <w:tcPr>
            <w:tcW w:w="2127" w:type="dxa"/>
            <w:shd w:val="clear" w:color="auto" w:fill="FFFFFF"/>
          </w:tcPr>
          <w:p w14:paraId="704903A1" w14:textId="77777777" w:rsidR="00727628" w:rsidRPr="001B5FC3" w:rsidRDefault="00727628" w:rsidP="00727628">
            <w:pPr>
              <w:rPr>
                <w:rFonts w:ascii="Times New Roman" w:hAnsi="Times New Roman"/>
                <w:lang w:val="ru-RU"/>
              </w:rPr>
            </w:pPr>
            <w:r w:rsidRPr="001B5FC3">
              <w:rPr>
                <w:rFonts w:ascii="Times New Roman" w:hAnsi="Times New Roman"/>
                <w:lang w:val="ru-RU"/>
              </w:rPr>
              <w:t xml:space="preserve">Условия хранения  </w:t>
            </w:r>
          </w:p>
        </w:tc>
        <w:tc>
          <w:tcPr>
            <w:tcW w:w="7938" w:type="dxa"/>
            <w:shd w:val="clear" w:color="auto" w:fill="FFFFFF"/>
          </w:tcPr>
          <w:p w14:paraId="3C1D2290" w14:textId="77777777" w:rsidR="00727628" w:rsidRPr="001B5FC3" w:rsidRDefault="00727628" w:rsidP="00727628">
            <w:pPr>
              <w:rPr>
                <w:rFonts w:ascii="Times New Roman" w:hAnsi="Times New Roman"/>
                <w:lang w:val="ru-RU"/>
              </w:rPr>
            </w:pPr>
            <w:r w:rsidRPr="001B5FC3">
              <w:rPr>
                <w:rFonts w:ascii="Times New Roman" w:hAnsi="Times New Roman"/>
                <w:lang w:val="ru-RU"/>
              </w:rPr>
              <w:t>Хранить при температуре от 2°С до 8°С. Не замораживать. месте. Хранить в оригинальной упаковке для защиты от света. В пределах указанного срока годности препарат можно хранить при комнатной температуре (не выше 25°С) в течение 6 месяцев. Дату начала хранения при комнатной температуре следует отмечать на упаковке</w:t>
            </w:r>
          </w:p>
        </w:tc>
      </w:tr>
      <w:tr w:rsidR="00727628" w:rsidRPr="001B5FC3" w14:paraId="3C265012" w14:textId="77777777" w:rsidTr="00064B62">
        <w:tc>
          <w:tcPr>
            <w:tcW w:w="2127" w:type="dxa"/>
            <w:shd w:val="clear" w:color="auto" w:fill="FFFFFF"/>
          </w:tcPr>
          <w:p w14:paraId="23642E8D" w14:textId="77777777" w:rsidR="00727628" w:rsidRPr="001B5FC3" w:rsidRDefault="00727628" w:rsidP="00727628">
            <w:pPr>
              <w:rPr>
                <w:rFonts w:ascii="Times New Roman" w:hAnsi="Times New Roman"/>
                <w:lang w:val="ru-RU"/>
              </w:rPr>
            </w:pPr>
            <w:r w:rsidRPr="001B5FC3">
              <w:rPr>
                <w:rFonts w:ascii="Times New Roman" w:hAnsi="Times New Roman"/>
                <w:lang w:val="ru-RU"/>
              </w:rPr>
              <w:t>Срок годности:</w:t>
            </w:r>
          </w:p>
        </w:tc>
        <w:tc>
          <w:tcPr>
            <w:tcW w:w="7938" w:type="dxa"/>
            <w:shd w:val="clear" w:color="auto" w:fill="FFFFFF"/>
          </w:tcPr>
          <w:p w14:paraId="555AAAC4" w14:textId="77777777" w:rsidR="00727628" w:rsidRPr="001B5FC3" w:rsidRDefault="00727628" w:rsidP="00727628">
            <w:pPr>
              <w:rPr>
                <w:rFonts w:ascii="Times New Roman" w:hAnsi="Times New Roman"/>
                <w:lang w:val="ru-RU"/>
              </w:rPr>
            </w:pPr>
            <w:r w:rsidRPr="001B5FC3">
              <w:rPr>
                <w:rFonts w:ascii="Times New Roman" w:hAnsi="Times New Roman"/>
                <w:lang w:val="ru-RU"/>
              </w:rPr>
              <w:t>Остаточный срок годности препарата на момент поставки должен составлять:</w:t>
            </w:r>
          </w:p>
          <w:p w14:paraId="12560F5A" w14:textId="77777777" w:rsidR="00727628" w:rsidRPr="001B5FC3" w:rsidRDefault="00727628" w:rsidP="00727628">
            <w:pPr>
              <w:rPr>
                <w:rFonts w:ascii="Times New Roman" w:hAnsi="Times New Roman"/>
                <w:lang w:val="ru-RU"/>
              </w:rPr>
            </w:pPr>
            <w:r w:rsidRPr="001B5FC3">
              <w:rPr>
                <w:rFonts w:ascii="Times New Roman" w:hAnsi="Times New Roman"/>
                <w:lang w:val="ru-RU"/>
              </w:rPr>
              <w:t>- при сроке годности препарата, предусмотренном заводом изготовителем 12 месяцев остаточный срок не менее 80%;</w:t>
            </w:r>
          </w:p>
          <w:p w14:paraId="0A97A3A0" w14:textId="2FB0A1B3" w:rsidR="00727628" w:rsidRPr="001B5FC3" w:rsidRDefault="00727628" w:rsidP="00727628">
            <w:pPr>
              <w:rPr>
                <w:rFonts w:ascii="Times New Roman" w:hAnsi="Times New Roman"/>
                <w:lang w:val="ru-RU"/>
              </w:rPr>
            </w:pPr>
            <w:r w:rsidRPr="001B5FC3">
              <w:rPr>
                <w:rFonts w:ascii="Times New Roman" w:hAnsi="Times New Roman"/>
                <w:lang w:val="ru-RU"/>
              </w:rPr>
              <w:t>- при сроке годности препарата, предусмотренн</w:t>
            </w:r>
            <w:r w:rsidR="00F235F5">
              <w:rPr>
                <w:rFonts w:ascii="Times New Roman" w:hAnsi="Times New Roman"/>
                <w:lang w:val="ru-RU"/>
              </w:rPr>
              <w:t xml:space="preserve">ом заводом изготовителем свыше </w:t>
            </w:r>
            <w:r w:rsidRPr="001B5FC3">
              <w:rPr>
                <w:rFonts w:ascii="Times New Roman" w:hAnsi="Times New Roman"/>
                <w:lang w:val="ru-RU"/>
              </w:rPr>
              <w:t>12 месяцев и до 24 месяцев остаточный срок не менее 70%;</w:t>
            </w:r>
          </w:p>
          <w:p w14:paraId="766CDFE1" w14:textId="348B6285" w:rsidR="00727628" w:rsidRPr="001B5FC3" w:rsidRDefault="00727628" w:rsidP="00727628">
            <w:pPr>
              <w:rPr>
                <w:rFonts w:ascii="Times New Roman" w:hAnsi="Times New Roman"/>
                <w:lang w:val="ru-RU"/>
              </w:rPr>
            </w:pPr>
            <w:r w:rsidRPr="001B5FC3">
              <w:rPr>
                <w:rFonts w:ascii="Times New Roman" w:hAnsi="Times New Roman"/>
                <w:lang w:val="ru-RU"/>
              </w:rPr>
              <w:t>- при сроке годности препарата, предусмотрен</w:t>
            </w:r>
            <w:r w:rsidR="00F235F5">
              <w:rPr>
                <w:rFonts w:ascii="Times New Roman" w:hAnsi="Times New Roman"/>
                <w:lang w:val="ru-RU"/>
              </w:rPr>
              <w:t>ном заводом изготовителем свыше</w:t>
            </w:r>
            <w:r w:rsidRPr="001B5FC3">
              <w:rPr>
                <w:rFonts w:ascii="Times New Roman" w:hAnsi="Times New Roman"/>
                <w:lang w:val="ru-RU"/>
              </w:rPr>
              <w:t xml:space="preserve"> 24 месяцев и до 36 месяцев остаточный срок не менее 60%;</w:t>
            </w:r>
          </w:p>
          <w:p w14:paraId="49D5A1C4" w14:textId="24ADF5F9" w:rsidR="00727628" w:rsidRPr="001B5FC3" w:rsidRDefault="00727628" w:rsidP="00727628">
            <w:pPr>
              <w:rPr>
                <w:rFonts w:ascii="Times New Roman" w:hAnsi="Times New Roman"/>
                <w:lang w:val="ru-RU"/>
              </w:rPr>
            </w:pPr>
            <w:r w:rsidRPr="001B5FC3">
              <w:rPr>
                <w:rFonts w:ascii="Times New Roman" w:hAnsi="Times New Roman"/>
                <w:lang w:val="ru-RU"/>
              </w:rPr>
              <w:t xml:space="preserve">- при сроке годности препарата, предусмотренном заводом изготовителем </w:t>
            </w:r>
            <w:r w:rsidR="00F235F5">
              <w:rPr>
                <w:rFonts w:ascii="Times New Roman" w:hAnsi="Times New Roman"/>
                <w:lang w:val="ru-RU"/>
              </w:rPr>
              <w:t xml:space="preserve">свыше </w:t>
            </w:r>
            <w:r w:rsidRPr="001B5FC3">
              <w:rPr>
                <w:rFonts w:ascii="Times New Roman" w:hAnsi="Times New Roman"/>
                <w:lang w:val="ru-RU"/>
              </w:rPr>
              <w:t>36 месяцев остаточный срок не менее 50%.</w:t>
            </w:r>
          </w:p>
          <w:p w14:paraId="23ABACC1" w14:textId="77777777" w:rsidR="00727628" w:rsidRPr="001B5FC3" w:rsidRDefault="00727628" w:rsidP="00727628">
            <w:pPr>
              <w:rPr>
                <w:rFonts w:ascii="Times New Roman" w:hAnsi="Times New Roman"/>
                <w:lang w:val="ru-RU"/>
              </w:rPr>
            </w:pPr>
            <w:r w:rsidRPr="001B5FC3">
              <w:rPr>
                <w:rFonts w:ascii="Times New Roman" w:hAnsi="Times New Roman"/>
                <w:lang w:val="ru-RU"/>
              </w:rPr>
              <w:t>Препараты со сроком годности менее 12 месяцев не рассматриваются.</w:t>
            </w:r>
          </w:p>
          <w:p w14:paraId="574E3BE4" w14:textId="77777777" w:rsidR="00727628" w:rsidRDefault="00727628" w:rsidP="00727628">
            <w:pPr>
              <w:rPr>
                <w:rFonts w:ascii="Times New Roman" w:hAnsi="Times New Roman"/>
                <w:lang w:val="ru-RU"/>
              </w:rPr>
            </w:pPr>
            <w:r w:rsidRPr="001B5FC3">
              <w:rPr>
                <w:rFonts w:ascii="Times New Roman" w:hAnsi="Times New Roman"/>
                <w:lang w:val="ru-RU"/>
              </w:rPr>
              <w:t>Хранение в прохладном темном месте.</w:t>
            </w:r>
          </w:p>
          <w:p w14:paraId="0C0F25B5" w14:textId="6F5C898B" w:rsidR="00017467" w:rsidRPr="001B5FC3" w:rsidRDefault="00017467" w:rsidP="00727628">
            <w:pPr>
              <w:rPr>
                <w:rFonts w:ascii="Times New Roman" w:hAnsi="Times New Roman"/>
                <w:lang w:val="ru-RU"/>
              </w:rPr>
            </w:pPr>
            <w:r w:rsidRPr="00017467">
              <w:rPr>
                <w:rFonts w:ascii="Times New Roman" w:hAnsi="Times New Roman"/>
                <w:bCs/>
                <w:lang w:val="ru-RU"/>
              </w:rPr>
              <w:t xml:space="preserve">Если при поставке товар окажется дефектной и не будет соответствовать </w:t>
            </w:r>
            <w:r w:rsidRPr="00017467">
              <w:rPr>
                <w:rFonts w:ascii="Times New Roman" w:hAnsi="Times New Roman"/>
                <w:bCs/>
                <w:lang w:val="ru-RU"/>
              </w:rPr>
              <w:lastRenderedPageBreak/>
              <w:t>настоящего технического задания, либо ТУ изготовителя, Поставщик обязан заменить товар на новою после получения письменного уведомления Покупателя. Все расходы, связанные с заменой, относятся за счет Поставщика.</w:t>
            </w:r>
          </w:p>
        </w:tc>
      </w:tr>
      <w:tr w:rsidR="00727628" w:rsidRPr="00505EDD" w14:paraId="71F528C9" w14:textId="77777777" w:rsidTr="00064B62">
        <w:tc>
          <w:tcPr>
            <w:tcW w:w="2127" w:type="dxa"/>
            <w:shd w:val="clear" w:color="auto" w:fill="FFFFFF"/>
          </w:tcPr>
          <w:p w14:paraId="24DA88AD" w14:textId="77777777" w:rsidR="00727628" w:rsidRPr="001B5FC3" w:rsidRDefault="00727628" w:rsidP="00727628">
            <w:pPr>
              <w:rPr>
                <w:rFonts w:ascii="Times New Roman" w:hAnsi="Times New Roman"/>
                <w:lang w:val="ru-RU"/>
              </w:rPr>
            </w:pPr>
            <w:r w:rsidRPr="001B5FC3">
              <w:rPr>
                <w:rFonts w:ascii="Times New Roman" w:hAnsi="Times New Roman"/>
                <w:lang w:val="ru-RU"/>
              </w:rPr>
              <w:lastRenderedPageBreak/>
              <w:t>Особыеинструкции:</w:t>
            </w:r>
          </w:p>
        </w:tc>
        <w:tc>
          <w:tcPr>
            <w:tcW w:w="7938" w:type="dxa"/>
            <w:shd w:val="clear" w:color="auto" w:fill="FFFFFF"/>
          </w:tcPr>
          <w:p w14:paraId="6EBA08EC" w14:textId="0D4D77A3" w:rsidR="00727628" w:rsidRPr="001B5FC3" w:rsidRDefault="00727628" w:rsidP="00727628">
            <w:pPr>
              <w:rPr>
                <w:rFonts w:ascii="Times New Roman" w:hAnsi="Times New Roman"/>
                <w:lang w:val="ru-RU"/>
              </w:rPr>
            </w:pPr>
            <w:r w:rsidRPr="001B5FC3">
              <w:rPr>
                <w:rFonts w:ascii="Times New Roman" w:hAnsi="Times New Roman"/>
                <w:lang w:val="ru-RU"/>
              </w:rPr>
              <w:t>На внутренней, наружной упаковках и на ярлыках должно быть написано «распространяется бесплатно, не подлежит продаже».</w:t>
            </w:r>
          </w:p>
        </w:tc>
      </w:tr>
      <w:tr w:rsidR="00727628" w:rsidRPr="00505EDD" w14:paraId="6D04EE10" w14:textId="77777777" w:rsidTr="00064B62">
        <w:tc>
          <w:tcPr>
            <w:tcW w:w="2127" w:type="dxa"/>
            <w:shd w:val="clear" w:color="auto" w:fill="FFFFFF"/>
          </w:tcPr>
          <w:p w14:paraId="652AAC51" w14:textId="1A9F006C" w:rsidR="00727628" w:rsidRPr="001B5FC3" w:rsidRDefault="00727628" w:rsidP="00727628">
            <w:pPr>
              <w:rPr>
                <w:rFonts w:ascii="Times New Roman" w:hAnsi="Times New Roman"/>
                <w:b/>
                <w:lang w:val="ru-RU"/>
              </w:rPr>
            </w:pPr>
            <w:r w:rsidRPr="001B5FC3">
              <w:rPr>
                <w:rFonts w:ascii="Times New Roman" w:hAnsi="Times New Roman"/>
                <w:lang w:val="ru-RU"/>
              </w:rPr>
              <w:t>Инструкции по применению</w:t>
            </w:r>
          </w:p>
        </w:tc>
        <w:tc>
          <w:tcPr>
            <w:tcW w:w="7938" w:type="dxa"/>
            <w:shd w:val="clear" w:color="auto" w:fill="FFFFFF"/>
          </w:tcPr>
          <w:p w14:paraId="31217EA9" w14:textId="77777777" w:rsidR="00727628" w:rsidRPr="001B5FC3" w:rsidRDefault="00727628" w:rsidP="00727628">
            <w:pPr>
              <w:rPr>
                <w:rFonts w:ascii="Times New Roman" w:hAnsi="Times New Roman"/>
                <w:b/>
                <w:lang w:val="ru-RU"/>
              </w:rPr>
            </w:pPr>
            <w:r w:rsidRPr="001B5FC3">
              <w:rPr>
                <w:rFonts w:ascii="Times New Roman" w:hAnsi="Times New Roman"/>
                <w:lang w:val="ru-RU"/>
              </w:rPr>
              <w:t>Каждая индивидуальная упаковка должна содержать техническую инструкцию по применению на русском и узбекском языках.</w:t>
            </w:r>
          </w:p>
        </w:tc>
      </w:tr>
      <w:tr w:rsidR="00727628" w:rsidRPr="00505EDD" w14:paraId="69AB43FC" w14:textId="77777777" w:rsidTr="00064B62">
        <w:tc>
          <w:tcPr>
            <w:tcW w:w="2127" w:type="dxa"/>
            <w:shd w:val="clear" w:color="auto" w:fill="FFFFFF"/>
          </w:tcPr>
          <w:p w14:paraId="712DBF64" w14:textId="77777777" w:rsidR="00727628" w:rsidRPr="001B5FC3" w:rsidRDefault="00727628" w:rsidP="00727628">
            <w:pPr>
              <w:rPr>
                <w:rFonts w:ascii="Times New Roman" w:hAnsi="Times New Roman"/>
                <w:b/>
                <w:lang w:val="ru-RU"/>
              </w:rPr>
            </w:pPr>
            <w:r w:rsidRPr="001B5FC3">
              <w:rPr>
                <w:rFonts w:ascii="Times New Roman" w:hAnsi="Times New Roman"/>
                <w:lang w:val="ru-RU"/>
              </w:rPr>
              <w:t>Наличия сертификатов</w:t>
            </w:r>
          </w:p>
        </w:tc>
        <w:tc>
          <w:tcPr>
            <w:tcW w:w="7938" w:type="dxa"/>
            <w:shd w:val="clear" w:color="auto" w:fill="FFFFFF"/>
          </w:tcPr>
          <w:p w14:paraId="65014D04" w14:textId="77777777" w:rsidR="00727628" w:rsidRPr="001B5FC3" w:rsidRDefault="00727628" w:rsidP="00727628">
            <w:pPr>
              <w:ind w:right="-1"/>
              <w:jc w:val="both"/>
              <w:rPr>
                <w:rFonts w:ascii="Times New Roman" w:hAnsi="Times New Roman"/>
                <w:lang w:val="ru-RU"/>
              </w:rPr>
            </w:pPr>
            <w:r w:rsidRPr="001B5FC3">
              <w:rPr>
                <w:rFonts w:ascii="Times New Roman" w:hAnsi="Times New Roman"/>
                <w:lang w:val="ru-RU"/>
              </w:rPr>
              <w:t>Регистрация - в FDA-US или UK, или в странах Европейского союза (для зарубежных производителей).</w:t>
            </w:r>
          </w:p>
          <w:p w14:paraId="3C321DBA" w14:textId="7DF48B62" w:rsidR="00727628" w:rsidRPr="001B5FC3" w:rsidRDefault="00727628" w:rsidP="00727628">
            <w:pPr>
              <w:rPr>
                <w:rFonts w:ascii="Times New Roman" w:hAnsi="Times New Roman"/>
                <w:b/>
                <w:lang w:val="ru-RU"/>
              </w:rPr>
            </w:pPr>
            <w:r w:rsidRPr="001B5FC3">
              <w:rPr>
                <w:rFonts w:ascii="Times New Roman" w:hAnsi="Times New Roman"/>
                <w:lang w:val="ru-RU"/>
              </w:rPr>
              <w:t>Сертификат на производственную площадку - FDA-US или UK или Европейском союзе (для зарубежных производителей).</w:t>
            </w:r>
          </w:p>
        </w:tc>
      </w:tr>
      <w:tr w:rsidR="00727628" w:rsidRPr="001B5FC3" w14:paraId="5EA62057" w14:textId="77777777" w:rsidTr="00064B62">
        <w:trPr>
          <w:trHeight w:val="395"/>
        </w:trPr>
        <w:tc>
          <w:tcPr>
            <w:tcW w:w="2127" w:type="dxa"/>
            <w:shd w:val="clear" w:color="auto" w:fill="FFFFFF"/>
          </w:tcPr>
          <w:p w14:paraId="6A5BFC1A" w14:textId="77777777" w:rsidR="00727628" w:rsidRPr="001B5FC3" w:rsidRDefault="00727628" w:rsidP="00727628">
            <w:pPr>
              <w:rPr>
                <w:rFonts w:ascii="Times New Roman" w:hAnsi="Times New Roman"/>
                <w:b/>
                <w:lang w:val="ru-RU"/>
              </w:rPr>
            </w:pPr>
            <w:r w:rsidRPr="001B5FC3">
              <w:rPr>
                <w:rFonts w:ascii="Times New Roman" w:hAnsi="Times New Roman"/>
                <w:lang w:val="ru-RU"/>
              </w:rPr>
              <w:t>Регистрация</w:t>
            </w:r>
          </w:p>
        </w:tc>
        <w:tc>
          <w:tcPr>
            <w:tcW w:w="7938" w:type="dxa"/>
            <w:shd w:val="clear" w:color="auto" w:fill="FFFFFF"/>
          </w:tcPr>
          <w:p w14:paraId="65E35E50" w14:textId="77777777" w:rsidR="00727628" w:rsidRPr="001B5FC3" w:rsidRDefault="00727628" w:rsidP="00727628">
            <w:pPr>
              <w:rPr>
                <w:rFonts w:ascii="Times New Roman" w:hAnsi="Times New Roman"/>
                <w:b/>
                <w:lang w:val="ru-RU"/>
              </w:rPr>
            </w:pPr>
            <w:r w:rsidRPr="001B5FC3">
              <w:rPr>
                <w:rFonts w:ascii="Times New Roman" w:hAnsi="Times New Roman"/>
                <w:lang w:val="ru-RU"/>
              </w:rPr>
              <w:t>ГЦЭиСЛСИМНиМТ (Указать номер регистрации)</w:t>
            </w:r>
          </w:p>
        </w:tc>
      </w:tr>
      <w:tr w:rsidR="00DD54B0" w:rsidRPr="001B5FC3" w14:paraId="70276A04" w14:textId="77777777" w:rsidTr="00064B62">
        <w:trPr>
          <w:trHeight w:val="395"/>
        </w:trPr>
        <w:tc>
          <w:tcPr>
            <w:tcW w:w="2127" w:type="dxa"/>
            <w:shd w:val="clear" w:color="auto" w:fill="FFFFFF"/>
          </w:tcPr>
          <w:p w14:paraId="6231C801" w14:textId="66A2FAEC" w:rsidR="00DD54B0" w:rsidRPr="001B5FC3" w:rsidRDefault="00DD54B0" w:rsidP="00DD54B0">
            <w:pPr>
              <w:rPr>
                <w:rFonts w:ascii="Times New Roman" w:hAnsi="Times New Roman"/>
                <w:lang w:val="ru-RU"/>
              </w:rPr>
            </w:pPr>
            <w:r>
              <w:rPr>
                <w:rFonts w:ascii="Times New Roman" w:hAnsi="Times New Roman"/>
                <w:lang w:val="ru-RU"/>
              </w:rPr>
              <w:t>Страхования товара</w:t>
            </w:r>
          </w:p>
        </w:tc>
        <w:tc>
          <w:tcPr>
            <w:tcW w:w="7938" w:type="dxa"/>
            <w:shd w:val="clear" w:color="auto" w:fill="FFFFFF"/>
          </w:tcPr>
          <w:p w14:paraId="2AD2B2F0" w14:textId="1581303D" w:rsidR="00DD54B0" w:rsidRPr="001B5FC3" w:rsidRDefault="00DD54B0" w:rsidP="00DD54B0">
            <w:pPr>
              <w:rPr>
                <w:rFonts w:ascii="Times New Roman" w:hAnsi="Times New Roman"/>
                <w:lang w:val="ru-RU"/>
              </w:rPr>
            </w:pPr>
            <w:r>
              <w:rPr>
                <w:rFonts w:ascii="Times New Roman" w:hAnsi="Times New Roman"/>
                <w:lang w:val="ru-RU"/>
              </w:rPr>
              <w:t>Наличие страховки на товар</w:t>
            </w:r>
          </w:p>
        </w:tc>
      </w:tr>
    </w:tbl>
    <w:tbl>
      <w:tblPr>
        <w:tblpPr w:leftFromText="180" w:rightFromText="180" w:vertAnchor="text" w:horzAnchor="margin" w:tblpX="41" w:tblpY="205"/>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7911"/>
      </w:tblGrid>
      <w:tr w:rsidR="00861FCA" w:rsidRPr="001B5FC3" w14:paraId="699E2343" w14:textId="77777777" w:rsidTr="006F4A7A">
        <w:tc>
          <w:tcPr>
            <w:tcW w:w="10194" w:type="dxa"/>
            <w:gridSpan w:val="2"/>
            <w:shd w:val="clear" w:color="auto" w:fill="D9D9D9"/>
          </w:tcPr>
          <w:p w14:paraId="048E7EAB" w14:textId="77777777" w:rsidR="00861FCA" w:rsidRPr="001B5FC3" w:rsidRDefault="00861FCA" w:rsidP="00550346">
            <w:pPr>
              <w:jc w:val="center"/>
              <w:rPr>
                <w:rFonts w:ascii="Times New Roman" w:hAnsi="Times New Roman"/>
                <w:b/>
                <w:lang w:val="ru-RU"/>
              </w:rPr>
            </w:pPr>
            <w:r w:rsidRPr="001B5FC3">
              <w:rPr>
                <w:rFonts w:ascii="Times New Roman" w:hAnsi="Times New Roman"/>
                <w:b/>
                <w:lang w:val="ru-RU"/>
              </w:rPr>
              <w:t>Эмицизумаб 30 мг</w:t>
            </w:r>
          </w:p>
        </w:tc>
      </w:tr>
      <w:tr w:rsidR="00861FCA" w:rsidRPr="001B5FC3" w14:paraId="237EF6E6" w14:textId="77777777" w:rsidTr="006F4A7A">
        <w:tc>
          <w:tcPr>
            <w:tcW w:w="10194" w:type="dxa"/>
            <w:gridSpan w:val="2"/>
            <w:shd w:val="clear" w:color="auto" w:fill="FFFFFF"/>
          </w:tcPr>
          <w:p w14:paraId="72BBA391" w14:textId="77777777" w:rsidR="00861FCA" w:rsidRPr="001B5FC3" w:rsidRDefault="00861FCA" w:rsidP="00550346">
            <w:pPr>
              <w:jc w:val="center"/>
              <w:rPr>
                <w:rFonts w:ascii="Times New Roman" w:hAnsi="Times New Roman"/>
                <w:b/>
                <w:lang w:val="ru-RU"/>
              </w:rPr>
            </w:pPr>
            <w:r w:rsidRPr="001B5FC3">
              <w:rPr>
                <w:rFonts w:ascii="Times New Roman" w:hAnsi="Times New Roman"/>
                <w:b/>
                <w:lang w:val="ru-RU"/>
              </w:rPr>
              <w:t>Техническое задание</w:t>
            </w:r>
          </w:p>
        </w:tc>
      </w:tr>
      <w:tr w:rsidR="00861FCA" w:rsidRPr="00505EDD" w14:paraId="256609F4" w14:textId="77777777" w:rsidTr="006F4A7A">
        <w:tc>
          <w:tcPr>
            <w:tcW w:w="10194" w:type="dxa"/>
            <w:gridSpan w:val="2"/>
            <w:shd w:val="clear" w:color="auto" w:fill="FFFFFF"/>
          </w:tcPr>
          <w:p w14:paraId="58D2ADE5" w14:textId="77777777" w:rsidR="00861FCA" w:rsidRPr="001B5FC3" w:rsidRDefault="00861FCA" w:rsidP="00550346">
            <w:pPr>
              <w:rPr>
                <w:rFonts w:ascii="Times New Roman" w:hAnsi="Times New Roman"/>
                <w:b/>
                <w:lang w:val="ru-RU"/>
              </w:rPr>
            </w:pPr>
            <w:r w:rsidRPr="001B5FC3">
              <w:rPr>
                <w:rFonts w:ascii="Times New Roman" w:hAnsi="Times New Roman"/>
                <w:b/>
                <w:lang w:val="ru-RU"/>
              </w:rPr>
              <w:t>Препарат: Эмицизумаб</w:t>
            </w:r>
            <w:r w:rsidRPr="001B5FC3">
              <w:rPr>
                <w:rFonts w:ascii="Times New Roman" w:hAnsi="Times New Roman"/>
                <w:lang w:val="ru-RU"/>
              </w:rPr>
              <w:t xml:space="preserve"> – биспецифичное моноклональное антитело, которое связывает факторы свертывания IX a и X, что позволяет восстановить естественный каскад коагуляции и процесс свертывания крови у пациентов с гемофилией А.</w:t>
            </w:r>
          </w:p>
        </w:tc>
      </w:tr>
      <w:tr w:rsidR="00861FCA" w:rsidRPr="001B5FC3" w14:paraId="359A4C85" w14:textId="77777777" w:rsidTr="006F4A7A">
        <w:tc>
          <w:tcPr>
            <w:tcW w:w="10194" w:type="dxa"/>
            <w:gridSpan w:val="2"/>
            <w:shd w:val="clear" w:color="auto" w:fill="FFFFFF"/>
          </w:tcPr>
          <w:p w14:paraId="56988E5C" w14:textId="77777777" w:rsidR="00861FCA" w:rsidRPr="001B5FC3" w:rsidRDefault="00861FCA" w:rsidP="00550346">
            <w:pPr>
              <w:jc w:val="center"/>
              <w:rPr>
                <w:rFonts w:ascii="Times New Roman" w:hAnsi="Times New Roman"/>
                <w:b/>
                <w:lang w:val="ru-RU"/>
              </w:rPr>
            </w:pPr>
            <w:r w:rsidRPr="001B5FC3">
              <w:rPr>
                <w:rFonts w:ascii="Times New Roman" w:hAnsi="Times New Roman"/>
                <w:b/>
                <w:lang w:val="ru-RU"/>
              </w:rPr>
              <w:t>Производитель</w:t>
            </w:r>
          </w:p>
        </w:tc>
      </w:tr>
      <w:tr w:rsidR="00861FCA" w:rsidRPr="001B5FC3" w14:paraId="04DF4762" w14:textId="77777777" w:rsidTr="006F4A7A">
        <w:tc>
          <w:tcPr>
            <w:tcW w:w="10194" w:type="dxa"/>
            <w:gridSpan w:val="2"/>
            <w:shd w:val="clear" w:color="auto" w:fill="FFFFFF"/>
          </w:tcPr>
          <w:p w14:paraId="7B764FC6" w14:textId="77777777" w:rsidR="00861FCA" w:rsidRPr="001B5FC3" w:rsidRDefault="00861FCA" w:rsidP="00550346">
            <w:pPr>
              <w:jc w:val="center"/>
              <w:rPr>
                <w:rFonts w:ascii="Times New Roman" w:hAnsi="Times New Roman"/>
                <w:b/>
                <w:lang w:val="ru-RU"/>
              </w:rPr>
            </w:pPr>
            <w:r w:rsidRPr="001B5FC3">
              <w:rPr>
                <w:rFonts w:ascii="Times New Roman" w:hAnsi="Times New Roman"/>
                <w:b/>
                <w:lang w:val="ru-RU"/>
              </w:rPr>
              <w:t>Торговое наименование</w:t>
            </w:r>
          </w:p>
        </w:tc>
      </w:tr>
      <w:tr w:rsidR="00861FCA" w:rsidRPr="00505EDD" w14:paraId="1BC0D4E1" w14:textId="77777777" w:rsidTr="00064B62">
        <w:tc>
          <w:tcPr>
            <w:tcW w:w="2235" w:type="dxa"/>
            <w:shd w:val="clear" w:color="auto" w:fill="FFFFFF"/>
          </w:tcPr>
          <w:p w14:paraId="04C2362C" w14:textId="77777777" w:rsidR="00861FCA" w:rsidRPr="001B5FC3" w:rsidRDefault="00861FCA" w:rsidP="00550346">
            <w:pPr>
              <w:rPr>
                <w:rFonts w:ascii="Times New Roman" w:hAnsi="Times New Roman"/>
                <w:b/>
                <w:lang w:val="ru-RU"/>
              </w:rPr>
            </w:pPr>
            <w:r w:rsidRPr="001B5FC3">
              <w:rPr>
                <w:rFonts w:ascii="Times New Roman" w:hAnsi="Times New Roman"/>
                <w:lang w:val="ru-RU"/>
              </w:rPr>
              <w:t>Состав препарата</w:t>
            </w:r>
          </w:p>
          <w:p w14:paraId="29A4F8F9" w14:textId="77777777" w:rsidR="00861FCA" w:rsidRPr="001B5FC3" w:rsidRDefault="00861FCA" w:rsidP="00550346">
            <w:pPr>
              <w:rPr>
                <w:rFonts w:ascii="Times New Roman" w:hAnsi="Times New Roman"/>
                <w:b/>
                <w:lang w:val="ru-RU"/>
              </w:rPr>
            </w:pPr>
            <w:r w:rsidRPr="001B5FC3">
              <w:rPr>
                <w:rFonts w:ascii="Times New Roman" w:hAnsi="Times New Roman"/>
                <w:b/>
                <w:lang w:val="ru-RU"/>
              </w:rPr>
              <w:t>Эмицизумаб 30 мг</w:t>
            </w:r>
          </w:p>
        </w:tc>
        <w:tc>
          <w:tcPr>
            <w:tcW w:w="7959" w:type="dxa"/>
            <w:shd w:val="clear" w:color="auto" w:fill="FFFFFF"/>
          </w:tcPr>
          <w:p w14:paraId="6D64269C" w14:textId="77777777" w:rsidR="0027301C" w:rsidRPr="001B5FC3" w:rsidRDefault="0027301C" w:rsidP="0027301C">
            <w:pPr>
              <w:jc w:val="both"/>
              <w:rPr>
                <w:rFonts w:ascii="Times New Roman" w:hAnsi="Times New Roman"/>
                <w:lang w:val="ru-RU"/>
              </w:rPr>
            </w:pPr>
            <w:r w:rsidRPr="001B5FC3">
              <w:rPr>
                <w:rFonts w:ascii="Times New Roman" w:hAnsi="Times New Roman"/>
                <w:lang w:val="ru-RU"/>
              </w:rPr>
              <w:t xml:space="preserve">раствор для подкожного введения </w:t>
            </w:r>
          </w:p>
          <w:p w14:paraId="70A597E3" w14:textId="362A104E" w:rsidR="00861FCA" w:rsidRPr="001B5FC3" w:rsidRDefault="0027301C" w:rsidP="0027301C">
            <w:pPr>
              <w:jc w:val="both"/>
              <w:rPr>
                <w:rFonts w:ascii="Times New Roman" w:hAnsi="Times New Roman"/>
                <w:lang w:val="ru-RU"/>
              </w:rPr>
            </w:pPr>
            <w:r w:rsidRPr="001B5FC3">
              <w:rPr>
                <w:rFonts w:ascii="Times New Roman" w:hAnsi="Times New Roman"/>
                <w:lang w:val="ru-RU"/>
              </w:rPr>
              <w:t>1 флакон с 1 мл раствора для подкожного введения (30 мг/1 мл) содержит: действующее вещество: эмицизумаб – 30 мг.</w:t>
            </w:r>
          </w:p>
        </w:tc>
      </w:tr>
      <w:tr w:rsidR="00727628" w:rsidRPr="001B5FC3" w14:paraId="6725881D" w14:textId="77777777" w:rsidTr="00064B62">
        <w:tc>
          <w:tcPr>
            <w:tcW w:w="2235" w:type="dxa"/>
            <w:shd w:val="clear" w:color="auto" w:fill="FFFFFF"/>
          </w:tcPr>
          <w:p w14:paraId="143DC531" w14:textId="395288DF" w:rsidR="00727628" w:rsidRPr="00727628" w:rsidRDefault="00727628" w:rsidP="00727628">
            <w:pPr>
              <w:jc w:val="both"/>
              <w:rPr>
                <w:rFonts w:ascii="Times New Roman" w:hAnsi="Times New Roman"/>
                <w:lang w:val="ru-RU"/>
              </w:rPr>
            </w:pPr>
            <w:r w:rsidRPr="00727628">
              <w:rPr>
                <w:rFonts w:ascii="Times New Roman" w:hAnsi="Times New Roman"/>
                <w:lang w:val="ru-RU"/>
              </w:rPr>
              <w:t xml:space="preserve">Количество </w:t>
            </w:r>
          </w:p>
        </w:tc>
        <w:tc>
          <w:tcPr>
            <w:tcW w:w="7959" w:type="dxa"/>
            <w:shd w:val="clear" w:color="auto" w:fill="FFFFFF"/>
          </w:tcPr>
          <w:p w14:paraId="20C2AAF7" w14:textId="23748DF0" w:rsidR="00727628" w:rsidRPr="001B5FC3" w:rsidRDefault="00763B88" w:rsidP="0027301C">
            <w:pPr>
              <w:jc w:val="both"/>
              <w:rPr>
                <w:rFonts w:ascii="Times New Roman" w:hAnsi="Times New Roman"/>
                <w:lang w:val="ru-RU"/>
              </w:rPr>
            </w:pPr>
            <w:r>
              <w:rPr>
                <w:rFonts w:ascii="Times New Roman" w:hAnsi="Times New Roman"/>
                <w:lang w:val="ru-RU"/>
              </w:rPr>
              <w:t>416 флаконов</w:t>
            </w:r>
          </w:p>
        </w:tc>
      </w:tr>
      <w:tr w:rsidR="00861FCA" w:rsidRPr="001B5FC3" w14:paraId="00F97EA3" w14:textId="77777777" w:rsidTr="00064B62">
        <w:tc>
          <w:tcPr>
            <w:tcW w:w="2235" w:type="dxa"/>
            <w:shd w:val="clear" w:color="auto" w:fill="FFFFFF"/>
          </w:tcPr>
          <w:p w14:paraId="4FB3877D" w14:textId="77777777" w:rsidR="00861FCA" w:rsidRPr="001B5FC3" w:rsidRDefault="00861FCA" w:rsidP="00550346">
            <w:pPr>
              <w:rPr>
                <w:rFonts w:ascii="Times New Roman" w:hAnsi="Times New Roman"/>
                <w:b/>
                <w:lang w:val="ru-RU"/>
              </w:rPr>
            </w:pPr>
            <w:r w:rsidRPr="001B5FC3">
              <w:rPr>
                <w:rFonts w:ascii="Times New Roman" w:hAnsi="Times New Roman"/>
                <w:lang w:val="ru-RU"/>
              </w:rPr>
              <w:t>Описание отдельной упаковки</w:t>
            </w:r>
          </w:p>
        </w:tc>
        <w:tc>
          <w:tcPr>
            <w:tcW w:w="7959" w:type="dxa"/>
            <w:shd w:val="clear" w:color="auto" w:fill="FFFFFF"/>
          </w:tcPr>
          <w:p w14:paraId="3561B8C0" w14:textId="77777777" w:rsidR="00861FCA" w:rsidRPr="001B5FC3" w:rsidRDefault="00861FCA" w:rsidP="00550346">
            <w:pPr>
              <w:rPr>
                <w:rFonts w:ascii="Times New Roman" w:hAnsi="Times New Roman"/>
                <w:b/>
                <w:lang w:val="ru-RU"/>
              </w:rPr>
            </w:pPr>
            <w:r w:rsidRPr="001B5FC3">
              <w:rPr>
                <w:rFonts w:ascii="Times New Roman" w:hAnsi="Times New Roman"/>
                <w:lang w:val="ru-RU"/>
              </w:rPr>
              <w:t>Каждая индивидуальная упаковка может содержать несколько флаконов препарата исходя из производимой формы упаковки производителя данного препарата. При этом цена должна быть указана за 1 флакон</w:t>
            </w:r>
          </w:p>
        </w:tc>
      </w:tr>
      <w:tr w:rsidR="00861FCA" w:rsidRPr="00505EDD" w14:paraId="1BF5083A" w14:textId="77777777" w:rsidTr="00064B62">
        <w:tc>
          <w:tcPr>
            <w:tcW w:w="2235" w:type="dxa"/>
            <w:shd w:val="clear" w:color="auto" w:fill="FFFFFF"/>
          </w:tcPr>
          <w:p w14:paraId="7E7BE15E" w14:textId="77777777" w:rsidR="00861FCA" w:rsidRPr="001B5FC3" w:rsidRDefault="00861FCA" w:rsidP="00550346">
            <w:pPr>
              <w:rPr>
                <w:rFonts w:ascii="Times New Roman" w:hAnsi="Times New Roman"/>
                <w:b/>
                <w:lang w:val="ru-RU"/>
              </w:rPr>
            </w:pPr>
            <w:r w:rsidRPr="001B5FC3">
              <w:rPr>
                <w:rFonts w:ascii="Times New Roman" w:hAnsi="Times New Roman"/>
                <w:lang w:val="ru-RU"/>
              </w:rPr>
              <w:t>Условия хранения препарата</w:t>
            </w:r>
          </w:p>
        </w:tc>
        <w:tc>
          <w:tcPr>
            <w:tcW w:w="7959" w:type="dxa"/>
            <w:shd w:val="clear" w:color="auto" w:fill="FFFFFF"/>
          </w:tcPr>
          <w:p w14:paraId="7181CF27" w14:textId="77777777" w:rsidR="00861FCA" w:rsidRPr="001B5FC3" w:rsidRDefault="00861FCA" w:rsidP="00550346">
            <w:pPr>
              <w:rPr>
                <w:rFonts w:ascii="Times New Roman" w:hAnsi="Times New Roman"/>
                <w:b/>
                <w:lang w:val="ru-RU"/>
              </w:rPr>
            </w:pPr>
            <w:r w:rsidRPr="001B5FC3">
              <w:rPr>
                <w:rFonts w:ascii="Times New Roman" w:hAnsi="Times New Roman"/>
                <w:lang w:val="ru-RU"/>
              </w:rPr>
              <w:t>Хранить при температуре 2-8°С в картонной пачке для защиты от света. Не замораживать. Не встряхивать. Хранить в недоступном для детей месте</w:t>
            </w:r>
          </w:p>
        </w:tc>
      </w:tr>
      <w:tr w:rsidR="00861FCA" w:rsidRPr="001B5FC3" w14:paraId="04268736" w14:textId="77777777" w:rsidTr="00064B62">
        <w:tc>
          <w:tcPr>
            <w:tcW w:w="2235" w:type="dxa"/>
            <w:shd w:val="clear" w:color="auto" w:fill="FFFFFF"/>
          </w:tcPr>
          <w:p w14:paraId="224952B1" w14:textId="77777777" w:rsidR="00861FCA" w:rsidRPr="001B5FC3" w:rsidRDefault="00861FCA" w:rsidP="00550346">
            <w:pPr>
              <w:rPr>
                <w:rFonts w:ascii="Times New Roman" w:hAnsi="Times New Roman"/>
                <w:b/>
                <w:lang w:val="ru-RU"/>
              </w:rPr>
            </w:pPr>
            <w:r w:rsidRPr="001B5FC3">
              <w:rPr>
                <w:rFonts w:ascii="Times New Roman" w:hAnsi="Times New Roman"/>
                <w:lang w:val="ru-RU"/>
              </w:rPr>
              <w:t>Срок годности:</w:t>
            </w:r>
          </w:p>
        </w:tc>
        <w:tc>
          <w:tcPr>
            <w:tcW w:w="7959" w:type="dxa"/>
            <w:shd w:val="clear" w:color="auto" w:fill="FFFFFF"/>
          </w:tcPr>
          <w:p w14:paraId="71F61DEC" w14:textId="77777777" w:rsidR="00861FCA" w:rsidRPr="001B5FC3" w:rsidRDefault="00861FCA" w:rsidP="00550346">
            <w:pPr>
              <w:rPr>
                <w:rFonts w:ascii="Times New Roman" w:hAnsi="Times New Roman"/>
                <w:lang w:val="ru-RU"/>
              </w:rPr>
            </w:pPr>
            <w:r w:rsidRPr="001B5FC3">
              <w:rPr>
                <w:rFonts w:ascii="Times New Roman" w:hAnsi="Times New Roman"/>
                <w:lang w:val="ru-RU"/>
              </w:rPr>
              <w:t>Остаточный срок годности препарата на момент поставки должен составлять:</w:t>
            </w:r>
          </w:p>
          <w:p w14:paraId="09E6EDD5" w14:textId="77777777" w:rsidR="00861FCA" w:rsidRPr="001B5FC3" w:rsidRDefault="00861FCA" w:rsidP="00550346">
            <w:pPr>
              <w:rPr>
                <w:rFonts w:ascii="Times New Roman" w:hAnsi="Times New Roman"/>
                <w:lang w:val="ru-RU"/>
              </w:rPr>
            </w:pPr>
            <w:r w:rsidRPr="001B5FC3">
              <w:rPr>
                <w:rFonts w:ascii="Times New Roman" w:hAnsi="Times New Roman"/>
                <w:lang w:val="ru-RU"/>
              </w:rPr>
              <w:t>- при сроке годности препарата, предусмотренном заводом изготовителем 12 месяцев остаточный срок не менее 80%;</w:t>
            </w:r>
          </w:p>
          <w:p w14:paraId="7B3ECB08" w14:textId="42E4BF52" w:rsidR="00861FCA" w:rsidRPr="001B5FC3" w:rsidRDefault="00861FCA" w:rsidP="00550346">
            <w:pPr>
              <w:rPr>
                <w:rFonts w:ascii="Times New Roman" w:hAnsi="Times New Roman"/>
                <w:lang w:val="ru-RU"/>
              </w:rPr>
            </w:pPr>
            <w:r w:rsidRPr="001B5FC3">
              <w:rPr>
                <w:rFonts w:ascii="Times New Roman" w:hAnsi="Times New Roman"/>
                <w:lang w:val="ru-RU"/>
              </w:rPr>
              <w:t xml:space="preserve">- при сроке годности препарата, предусмотренном заводом </w:t>
            </w:r>
            <w:r w:rsidR="00F235F5">
              <w:rPr>
                <w:rFonts w:ascii="Times New Roman" w:hAnsi="Times New Roman"/>
                <w:lang w:val="ru-RU"/>
              </w:rPr>
              <w:t>изготовителем свыше</w:t>
            </w:r>
            <w:r w:rsidRPr="001B5FC3">
              <w:rPr>
                <w:rFonts w:ascii="Times New Roman" w:hAnsi="Times New Roman"/>
                <w:lang w:val="ru-RU"/>
              </w:rPr>
              <w:t xml:space="preserve"> 12 месяцев и до 24 месяцев остаточный срок не менее 70%;</w:t>
            </w:r>
          </w:p>
          <w:p w14:paraId="32FFFD20" w14:textId="254791DD" w:rsidR="00861FCA" w:rsidRPr="001B5FC3" w:rsidRDefault="00861FCA" w:rsidP="00550346">
            <w:pPr>
              <w:rPr>
                <w:rFonts w:ascii="Times New Roman" w:hAnsi="Times New Roman"/>
                <w:lang w:val="ru-RU"/>
              </w:rPr>
            </w:pPr>
            <w:r w:rsidRPr="001B5FC3">
              <w:rPr>
                <w:rFonts w:ascii="Times New Roman" w:hAnsi="Times New Roman"/>
                <w:lang w:val="ru-RU"/>
              </w:rPr>
              <w:t xml:space="preserve">- при сроке годности препарата, предусмотренном заводом </w:t>
            </w:r>
            <w:r w:rsidR="0099549C" w:rsidRPr="001B5FC3">
              <w:rPr>
                <w:rFonts w:ascii="Times New Roman" w:hAnsi="Times New Roman"/>
                <w:lang w:val="ru-RU"/>
              </w:rPr>
              <w:t xml:space="preserve">изготовителем свыше </w:t>
            </w:r>
            <w:r w:rsidRPr="001B5FC3">
              <w:rPr>
                <w:rFonts w:ascii="Times New Roman" w:hAnsi="Times New Roman"/>
                <w:lang w:val="ru-RU"/>
              </w:rPr>
              <w:t>24 месяцев и до 36 месяцев остаточный срок не менее 60%;</w:t>
            </w:r>
          </w:p>
          <w:p w14:paraId="219E7AFC" w14:textId="40E363F2" w:rsidR="00861FCA" w:rsidRPr="001B5FC3" w:rsidRDefault="00861FCA" w:rsidP="00550346">
            <w:pPr>
              <w:rPr>
                <w:rFonts w:ascii="Times New Roman" w:hAnsi="Times New Roman"/>
                <w:lang w:val="ru-RU"/>
              </w:rPr>
            </w:pPr>
            <w:r w:rsidRPr="001B5FC3">
              <w:rPr>
                <w:rFonts w:ascii="Times New Roman" w:hAnsi="Times New Roman"/>
                <w:lang w:val="ru-RU"/>
              </w:rPr>
              <w:t xml:space="preserve">- при сроке годности препарата, предусмотренном заводом </w:t>
            </w:r>
            <w:r w:rsidR="00F235F5">
              <w:rPr>
                <w:rFonts w:ascii="Times New Roman" w:hAnsi="Times New Roman"/>
                <w:lang w:val="ru-RU"/>
              </w:rPr>
              <w:t>изготовителем свыше</w:t>
            </w:r>
            <w:r w:rsidRPr="001B5FC3">
              <w:rPr>
                <w:rFonts w:ascii="Times New Roman" w:hAnsi="Times New Roman"/>
                <w:lang w:val="ru-RU"/>
              </w:rPr>
              <w:t xml:space="preserve"> 36 месяцев остаточный срок не менее 50%.</w:t>
            </w:r>
          </w:p>
          <w:p w14:paraId="57E0DE87" w14:textId="77777777" w:rsidR="00861FCA" w:rsidRPr="001B5FC3" w:rsidRDefault="00861FCA" w:rsidP="00550346">
            <w:pPr>
              <w:rPr>
                <w:rFonts w:ascii="Times New Roman" w:hAnsi="Times New Roman"/>
                <w:lang w:val="ru-RU"/>
              </w:rPr>
            </w:pPr>
            <w:r w:rsidRPr="001B5FC3">
              <w:rPr>
                <w:rFonts w:ascii="Times New Roman" w:hAnsi="Times New Roman"/>
                <w:lang w:val="ru-RU"/>
              </w:rPr>
              <w:t>Препараты со сроком годности менее 12 месяцев не рассматриваются.</w:t>
            </w:r>
          </w:p>
          <w:p w14:paraId="72B6655B" w14:textId="77777777" w:rsidR="00861FCA" w:rsidRDefault="00861FCA" w:rsidP="00550346">
            <w:pPr>
              <w:rPr>
                <w:rFonts w:ascii="Times New Roman" w:hAnsi="Times New Roman"/>
                <w:lang w:val="ru-RU"/>
              </w:rPr>
            </w:pPr>
            <w:r w:rsidRPr="001B5FC3">
              <w:rPr>
                <w:rFonts w:ascii="Times New Roman" w:hAnsi="Times New Roman"/>
                <w:lang w:val="ru-RU"/>
              </w:rPr>
              <w:t>Хранение в прохладном темном месте.</w:t>
            </w:r>
          </w:p>
          <w:p w14:paraId="68C5B7BC" w14:textId="5A5B50E3" w:rsidR="00017467" w:rsidRPr="001B5FC3" w:rsidRDefault="00017467" w:rsidP="00550346">
            <w:pPr>
              <w:rPr>
                <w:rFonts w:ascii="Times New Roman" w:hAnsi="Times New Roman"/>
                <w:b/>
                <w:lang w:val="ru-RU"/>
              </w:rPr>
            </w:pPr>
            <w:r w:rsidRPr="00017467">
              <w:rPr>
                <w:rFonts w:ascii="Times New Roman" w:hAnsi="Times New Roman"/>
                <w:bCs/>
                <w:lang w:val="ru-RU"/>
              </w:rPr>
              <w:t>Если при поставке товар окажется дефектной и не будет соответствовать настоящего технического задания, либо ТУ изготовителя, Поставщик обязан заменить товар на новою после получения письменного уведомления Покупателя. Все расходы, связанные с заменой, относятся за счет Поставщика.</w:t>
            </w:r>
          </w:p>
        </w:tc>
      </w:tr>
      <w:tr w:rsidR="00861FCA" w:rsidRPr="00505EDD" w14:paraId="1ECF79B6" w14:textId="77777777" w:rsidTr="00064B62">
        <w:tc>
          <w:tcPr>
            <w:tcW w:w="2235" w:type="dxa"/>
            <w:shd w:val="clear" w:color="auto" w:fill="FFFFFF"/>
          </w:tcPr>
          <w:p w14:paraId="551DC2E9" w14:textId="77777777" w:rsidR="00861FCA" w:rsidRPr="001B5FC3" w:rsidRDefault="00861FCA" w:rsidP="00550346">
            <w:pPr>
              <w:rPr>
                <w:rFonts w:ascii="Times New Roman" w:hAnsi="Times New Roman"/>
                <w:b/>
                <w:lang w:val="ru-RU"/>
              </w:rPr>
            </w:pPr>
            <w:r w:rsidRPr="001B5FC3">
              <w:rPr>
                <w:rFonts w:ascii="Times New Roman" w:hAnsi="Times New Roman"/>
                <w:lang w:val="ru-RU"/>
              </w:rPr>
              <w:t>Особыеинструкции:</w:t>
            </w:r>
          </w:p>
        </w:tc>
        <w:tc>
          <w:tcPr>
            <w:tcW w:w="7959" w:type="dxa"/>
            <w:shd w:val="clear" w:color="auto" w:fill="FFFFFF"/>
          </w:tcPr>
          <w:p w14:paraId="71CB497F" w14:textId="69DB2B04" w:rsidR="00861FCA" w:rsidRPr="001B5FC3" w:rsidRDefault="00861FCA" w:rsidP="00550346">
            <w:pPr>
              <w:rPr>
                <w:rFonts w:ascii="Times New Roman" w:hAnsi="Times New Roman"/>
                <w:b/>
                <w:lang w:val="ru-RU"/>
              </w:rPr>
            </w:pPr>
            <w:r w:rsidRPr="001B5FC3">
              <w:rPr>
                <w:rFonts w:ascii="Times New Roman" w:hAnsi="Times New Roman"/>
                <w:lang w:val="ru-RU"/>
              </w:rPr>
              <w:t xml:space="preserve">На внутренней, наружной упаковках </w:t>
            </w:r>
            <w:r w:rsidR="0099549C" w:rsidRPr="001B5FC3">
              <w:rPr>
                <w:rFonts w:ascii="Times New Roman" w:hAnsi="Times New Roman"/>
                <w:lang w:val="ru-RU"/>
              </w:rPr>
              <w:t xml:space="preserve">и на ярлыках </w:t>
            </w:r>
            <w:r w:rsidRPr="001B5FC3">
              <w:rPr>
                <w:rFonts w:ascii="Times New Roman" w:hAnsi="Times New Roman"/>
                <w:lang w:val="ru-RU"/>
              </w:rPr>
              <w:t>должно быть написано «распространяется бесплатно, не подлежит продаже».</w:t>
            </w:r>
          </w:p>
        </w:tc>
      </w:tr>
      <w:tr w:rsidR="00861FCA" w:rsidRPr="00505EDD" w14:paraId="37884B11" w14:textId="77777777" w:rsidTr="00064B62">
        <w:tc>
          <w:tcPr>
            <w:tcW w:w="2235" w:type="dxa"/>
            <w:shd w:val="clear" w:color="auto" w:fill="FFFFFF"/>
          </w:tcPr>
          <w:p w14:paraId="187CF63D" w14:textId="0AA2B809" w:rsidR="00861FCA" w:rsidRPr="001B5FC3" w:rsidRDefault="0099549C" w:rsidP="00550346">
            <w:pPr>
              <w:rPr>
                <w:rFonts w:ascii="Times New Roman" w:hAnsi="Times New Roman"/>
                <w:b/>
                <w:lang w:val="ru-RU"/>
              </w:rPr>
            </w:pPr>
            <w:r w:rsidRPr="001B5FC3">
              <w:rPr>
                <w:rFonts w:ascii="Times New Roman" w:hAnsi="Times New Roman"/>
                <w:lang w:val="ru-RU"/>
              </w:rPr>
              <w:t>Инструкции по применению</w:t>
            </w:r>
          </w:p>
        </w:tc>
        <w:tc>
          <w:tcPr>
            <w:tcW w:w="7959" w:type="dxa"/>
            <w:shd w:val="clear" w:color="auto" w:fill="FFFFFF"/>
          </w:tcPr>
          <w:p w14:paraId="0CFF41B4" w14:textId="77777777" w:rsidR="00861FCA" w:rsidRPr="001B5FC3" w:rsidRDefault="00861FCA" w:rsidP="00550346">
            <w:pPr>
              <w:rPr>
                <w:rFonts w:ascii="Times New Roman" w:hAnsi="Times New Roman"/>
                <w:b/>
                <w:lang w:val="ru-RU"/>
              </w:rPr>
            </w:pPr>
            <w:r w:rsidRPr="001B5FC3">
              <w:rPr>
                <w:rFonts w:ascii="Times New Roman" w:hAnsi="Times New Roman"/>
                <w:lang w:val="ru-RU"/>
              </w:rPr>
              <w:t>Каждая индивидуальная упаковка должна содержать техническую инструкцию по применению на русском и узбекском языках.</w:t>
            </w:r>
          </w:p>
        </w:tc>
      </w:tr>
      <w:tr w:rsidR="001B60F6" w:rsidRPr="00505EDD" w14:paraId="311E7BD9" w14:textId="77777777" w:rsidTr="00064B62">
        <w:tc>
          <w:tcPr>
            <w:tcW w:w="2235" w:type="dxa"/>
            <w:shd w:val="clear" w:color="auto" w:fill="FFFFFF"/>
          </w:tcPr>
          <w:p w14:paraId="02B49941" w14:textId="77777777" w:rsidR="001B60F6" w:rsidRPr="001B5FC3" w:rsidRDefault="001B60F6" w:rsidP="00550346">
            <w:pPr>
              <w:rPr>
                <w:rFonts w:ascii="Times New Roman" w:hAnsi="Times New Roman"/>
                <w:b/>
                <w:lang w:val="ru-RU"/>
              </w:rPr>
            </w:pPr>
            <w:r w:rsidRPr="001B5FC3">
              <w:rPr>
                <w:rFonts w:ascii="Times New Roman" w:hAnsi="Times New Roman"/>
                <w:lang w:val="ru-RU"/>
              </w:rPr>
              <w:lastRenderedPageBreak/>
              <w:t>Наличия сертификатов</w:t>
            </w:r>
          </w:p>
        </w:tc>
        <w:tc>
          <w:tcPr>
            <w:tcW w:w="7959" w:type="dxa"/>
            <w:shd w:val="clear" w:color="auto" w:fill="FFFFFF"/>
          </w:tcPr>
          <w:p w14:paraId="6ABEB987" w14:textId="77777777" w:rsidR="00040F8A" w:rsidRPr="001B5FC3" w:rsidRDefault="00040F8A" w:rsidP="00550346">
            <w:pPr>
              <w:ind w:right="-1"/>
              <w:jc w:val="both"/>
              <w:rPr>
                <w:rFonts w:ascii="Times New Roman" w:hAnsi="Times New Roman"/>
                <w:lang w:val="ru-RU"/>
              </w:rPr>
            </w:pPr>
            <w:r w:rsidRPr="001B5FC3">
              <w:rPr>
                <w:rFonts w:ascii="Times New Roman" w:hAnsi="Times New Roman"/>
                <w:lang w:val="ru-RU"/>
              </w:rPr>
              <w:t>Регистрация - в FDA-US или UK, или в странах Европейского союза (для зарубежных производителей).</w:t>
            </w:r>
          </w:p>
          <w:p w14:paraId="644B202E" w14:textId="31E06801" w:rsidR="001B60F6" w:rsidRPr="001B5FC3" w:rsidRDefault="00040F8A" w:rsidP="00550346">
            <w:pPr>
              <w:rPr>
                <w:rFonts w:ascii="Times New Roman" w:hAnsi="Times New Roman"/>
                <w:b/>
                <w:lang w:val="ru-RU"/>
              </w:rPr>
            </w:pPr>
            <w:r w:rsidRPr="001B5FC3">
              <w:rPr>
                <w:rFonts w:ascii="Times New Roman" w:hAnsi="Times New Roman"/>
                <w:lang w:val="ru-RU"/>
              </w:rPr>
              <w:t>Сертификат на производственную площадку - FDA-US или UK или Европейском союзе (для зарубежных производителей).</w:t>
            </w:r>
          </w:p>
        </w:tc>
      </w:tr>
      <w:tr w:rsidR="001B60F6" w:rsidRPr="00505EDD" w14:paraId="61F32C16" w14:textId="77777777" w:rsidTr="00064B62">
        <w:tc>
          <w:tcPr>
            <w:tcW w:w="2235" w:type="dxa"/>
            <w:shd w:val="clear" w:color="auto" w:fill="FFFFFF"/>
          </w:tcPr>
          <w:p w14:paraId="79820653" w14:textId="77777777" w:rsidR="001B60F6" w:rsidRPr="001B5FC3" w:rsidRDefault="001B60F6" w:rsidP="00550346">
            <w:pPr>
              <w:rPr>
                <w:rFonts w:ascii="Times New Roman" w:hAnsi="Times New Roman"/>
                <w:b/>
                <w:lang w:val="ru-RU"/>
              </w:rPr>
            </w:pPr>
            <w:r w:rsidRPr="001B5FC3">
              <w:rPr>
                <w:rFonts w:ascii="Times New Roman" w:hAnsi="Times New Roman"/>
                <w:lang w:val="ru-RU"/>
              </w:rPr>
              <w:t>Регистрация</w:t>
            </w:r>
          </w:p>
        </w:tc>
        <w:tc>
          <w:tcPr>
            <w:tcW w:w="7959" w:type="dxa"/>
            <w:shd w:val="clear" w:color="auto" w:fill="FFFFFF"/>
          </w:tcPr>
          <w:p w14:paraId="1968BBA3" w14:textId="4293DCE9" w:rsidR="001B60F6" w:rsidRPr="001B5FC3" w:rsidRDefault="00DC034E" w:rsidP="00550346">
            <w:pPr>
              <w:rPr>
                <w:rFonts w:ascii="Times New Roman" w:hAnsi="Times New Roman"/>
                <w:b/>
                <w:lang w:val="ru-RU"/>
              </w:rPr>
            </w:pPr>
            <w:r w:rsidRPr="00DC034E">
              <w:rPr>
                <w:rFonts w:ascii="Times New Roman" w:hAnsi="Times New Roman"/>
                <w:lang w:val="ru-RU"/>
              </w:rPr>
              <w:t>Препарат внесен в перечень орфанных препаратов, не требующих регистрацию</w:t>
            </w:r>
          </w:p>
        </w:tc>
      </w:tr>
      <w:tr w:rsidR="00DD54B0" w:rsidRPr="001B5FC3" w14:paraId="4BE2A1E4" w14:textId="77777777" w:rsidTr="00064B62">
        <w:tc>
          <w:tcPr>
            <w:tcW w:w="2235" w:type="dxa"/>
            <w:shd w:val="clear" w:color="auto" w:fill="FFFFFF"/>
          </w:tcPr>
          <w:p w14:paraId="7F27EC18" w14:textId="3AD46B35" w:rsidR="00DD54B0" w:rsidRPr="001B5FC3" w:rsidRDefault="00DD54B0" w:rsidP="00DD54B0">
            <w:pPr>
              <w:rPr>
                <w:rFonts w:ascii="Times New Roman" w:hAnsi="Times New Roman"/>
                <w:lang w:val="ru-RU"/>
              </w:rPr>
            </w:pPr>
            <w:r>
              <w:rPr>
                <w:rFonts w:ascii="Times New Roman" w:hAnsi="Times New Roman"/>
                <w:lang w:val="ru-RU"/>
              </w:rPr>
              <w:t>Страхования товара</w:t>
            </w:r>
          </w:p>
        </w:tc>
        <w:tc>
          <w:tcPr>
            <w:tcW w:w="7959" w:type="dxa"/>
            <w:shd w:val="clear" w:color="auto" w:fill="FFFFFF"/>
          </w:tcPr>
          <w:p w14:paraId="39995F1D" w14:textId="0221969E" w:rsidR="00DD54B0" w:rsidRPr="001B5FC3" w:rsidRDefault="00DD54B0" w:rsidP="00DD54B0">
            <w:pPr>
              <w:rPr>
                <w:rFonts w:ascii="Times New Roman" w:hAnsi="Times New Roman"/>
                <w:lang w:val="ru-RU"/>
              </w:rPr>
            </w:pPr>
            <w:r>
              <w:rPr>
                <w:rFonts w:ascii="Times New Roman" w:hAnsi="Times New Roman"/>
                <w:lang w:val="ru-RU"/>
              </w:rPr>
              <w:t>Наличие страховки на товар</w:t>
            </w:r>
          </w:p>
        </w:tc>
      </w:tr>
    </w:tbl>
    <w:p w14:paraId="5F141757" w14:textId="48EF39F5" w:rsidR="00861FCA" w:rsidRPr="001B5FC3" w:rsidRDefault="00861FCA" w:rsidP="00861FCA">
      <w:pPr>
        <w:autoSpaceDE w:val="0"/>
        <w:autoSpaceDN w:val="0"/>
        <w:adjustRightInd w:val="0"/>
        <w:jc w:val="center"/>
        <w:rPr>
          <w:rFonts w:ascii="Times New Roman" w:hAnsi="Times New Roman"/>
          <w:sz w:val="28"/>
          <w:lang w:val="ru-RU"/>
        </w:rPr>
      </w:pPr>
    </w:p>
    <w:tbl>
      <w:tblPr>
        <w:tblStyle w:val="affb"/>
        <w:tblW w:w="10093" w:type="dxa"/>
        <w:tblInd w:w="108" w:type="dxa"/>
        <w:tblLook w:val="04A0" w:firstRow="1" w:lastRow="0" w:firstColumn="1" w:lastColumn="0" w:noHBand="0" w:noVBand="1"/>
      </w:tblPr>
      <w:tblGrid>
        <w:gridCol w:w="2283"/>
        <w:gridCol w:w="7810"/>
      </w:tblGrid>
      <w:tr w:rsidR="003A22EB" w:rsidRPr="001B5FC3" w14:paraId="62D830C6" w14:textId="77777777" w:rsidTr="00550346">
        <w:tc>
          <w:tcPr>
            <w:tcW w:w="100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2A38F8" w14:textId="31DCAEC6" w:rsidR="003A22EB" w:rsidRPr="001B5FC3" w:rsidRDefault="003A22EB">
            <w:pPr>
              <w:jc w:val="center"/>
              <w:rPr>
                <w:rFonts w:ascii="Times New Roman" w:hAnsi="Times New Roman"/>
                <w:b/>
                <w:lang w:val="ru-RU" w:eastAsia="ru-RU"/>
              </w:rPr>
            </w:pPr>
            <w:r w:rsidRPr="001B5FC3">
              <w:rPr>
                <w:rFonts w:ascii="Times New Roman" w:hAnsi="Times New Roman"/>
                <w:b/>
                <w:lang w:val="ru-RU" w:eastAsia="ru-RU"/>
              </w:rPr>
              <w:t>Эмицизумаб 60 мг</w:t>
            </w:r>
          </w:p>
        </w:tc>
      </w:tr>
      <w:tr w:rsidR="003A22EB" w:rsidRPr="001B5FC3" w14:paraId="5176ED81" w14:textId="77777777" w:rsidTr="00550346">
        <w:tc>
          <w:tcPr>
            <w:tcW w:w="100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AD3FBFE" w14:textId="77777777" w:rsidR="003A22EB" w:rsidRPr="001B5FC3" w:rsidRDefault="003A22EB">
            <w:pPr>
              <w:jc w:val="center"/>
              <w:rPr>
                <w:rFonts w:ascii="Times New Roman" w:hAnsi="Times New Roman"/>
                <w:b/>
                <w:lang w:val="ru-RU" w:eastAsia="ru-RU"/>
              </w:rPr>
            </w:pPr>
            <w:r w:rsidRPr="001B5FC3">
              <w:rPr>
                <w:rFonts w:ascii="Times New Roman" w:hAnsi="Times New Roman"/>
                <w:b/>
                <w:lang w:val="ru-RU" w:eastAsia="ru-RU"/>
              </w:rPr>
              <w:t>Техническое задание</w:t>
            </w:r>
          </w:p>
        </w:tc>
      </w:tr>
      <w:tr w:rsidR="003A22EB" w:rsidRPr="00505EDD" w14:paraId="536FF147" w14:textId="77777777" w:rsidTr="00550346">
        <w:tc>
          <w:tcPr>
            <w:tcW w:w="100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A824A79" w14:textId="77777777" w:rsidR="003A22EB" w:rsidRPr="001B5FC3" w:rsidRDefault="003A22EB">
            <w:pPr>
              <w:rPr>
                <w:rFonts w:ascii="Times New Roman" w:hAnsi="Times New Roman"/>
                <w:b/>
                <w:lang w:val="ru-RU" w:eastAsia="ru-RU"/>
              </w:rPr>
            </w:pPr>
            <w:r w:rsidRPr="001B5FC3">
              <w:rPr>
                <w:rFonts w:ascii="Times New Roman" w:hAnsi="Times New Roman"/>
                <w:b/>
                <w:lang w:val="ru-RU" w:eastAsia="ru-RU"/>
              </w:rPr>
              <w:t>Препарат: Эмицизумаб</w:t>
            </w:r>
            <w:r w:rsidRPr="001B5FC3">
              <w:rPr>
                <w:rFonts w:ascii="Times New Roman" w:hAnsi="Times New Roman"/>
                <w:lang w:val="ru-RU" w:eastAsia="ru-RU"/>
              </w:rPr>
              <w:t xml:space="preserve"> - биспецифичноемоноклональное антитело, которое связывает факторы свертывания IXa и X, что позволяет восстановить естественный каскад коагуляции и процесс свертывания крови у пациентов с гемофилией А.</w:t>
            </w:r>
          </w:p>
        </w:tc>
      </w:tr>
      <w:tr w:rsidR="003A22EB" w:rsidRPr="001B5FC3" w14:paraId="6620D99E" w14:textId="77777777" w:rsidTr="00550346">
        <w:tc>
          <w:tcPr>
            <w:tcW w:w="100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8880B29" w14:textId="77777777" w:rsidR="003A22EB" w:rsidRPr="001B5FC3" w:rsidRDefault="003A22EB">
            <w:pPr>
              <w:jc w:val="center"/>
              <w:rPr>
                <w:rFonts w:ascii="Times New Roman" w:hAnsi="Times New Roman"/>
                <w:b/>
                <w:lang w:val="ru-RU" w:eastAsia="ru-RU"/>
              </w:rPr>
            </w:pPr>
            <w:r w:rsidRPr="001B5FC3">
              <w:rPr>
                <w:rFonts w:ascii="Times New Roman" w:hAnsi="Times New Roman"/>
                <w:b/>
                <w:lang w:val="ru-RU" w:eastAsia="ru-RU"/>
              </w:rPr>
              <w:t>Производитель</w:t>
            </w:r>
          </w:p>
        </w:tc>
      </w:tr>
      <w:tr w:rsidR="003A22EB" w:rsidRPr="001B5FC3" w14:paraId="3BC0322F" w14:textId="77777777" w:rsidTr="00550346">
        <w:tc>
          <w:tcPr>
            <w:tcW w:w="100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549654F" w14:textId="77777777" w:rsidR="003A22EB" w:rsidRPr="001B5FC3" w:rsidRDefault="003A22EB">
            <w:pPr>
              <w:jc w:val="center"/>
              <w:rPr>
                <w:rFonts w:ascii="Times New Roman" w:hAnsi="Times New Roman"/>
                <w:b/>
                <w:lang w:val="ru-RU" w:eastAsia="ru-RU"/>
              </w:rPr>
            </w:pPr>
            <w:r w:rsidRPr="001B5FC3">
              <w:rPr>
                <w:rFonts w:ascii="Times New Roman" w:hAnsi="Times New Roman"/>
                <w:b/>
                <w:lang w:val="ru-RU" w:eastAsia="ru-RU"/>
              </w:rPr>
              <w:t>Торговое наименование</w:t>
            </w:r>
          </w:p>
        </w:tc>
      </w:tr>
      <w:tr w:rsidR="0099549C" w:rsidRPr="00505EDD" w14:paraId="58CEC528" w14:textId="77777777" w:rsidTr="00064B62">
        <w:tc>
          <w:tcPr>
            <w:tcW w:w="2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520E8A" w14:textId="77777777" w:rsidR="003A22EB" w:rsidRPr="001B5FC3" w:rsidRDefault="003A22EB">
            <w:pPr>
              <w:rPr>
                <w:rFonts w:ascii="Times New Roman" w:hAnsi="Times New Roman"/>
                <w:lang w:val="ru-RU" w:eastAsia="ru-RU"/>
              </w:rPr>
            </w:pPr>
            <w:r w:rsidRPr="001B5FC3">
              <w:rPr>
                <w:rFonts w:ascii="Times New Roman" w:hAnsi="Times New Roman"/>
                <w:lang w:val="ru-RU" w:eastAsia="ru-RU"/>
              </w:rPr>
              <w:t>Состав препарата</w:t>
            </w:r>
          </w:p>
          <w:p w14:paraId="02049955" w14:textId="77777777" w:rsidR="003A22EB" w:rsidRPr="001B5FC3" w:rsidRDefault="003A22EB">
            <w:pPr>
              <w:rPr>
                <w:rFonts w:ascii="Times New Roman" w:hAnsi="Times New Roman"/>
                <w:b/>
                <w:lang w:val="ru-RU" w:eastAsia="ru-RU"/>
              </w:rPr>
            </w:pPr>
            <w:r w:rsidRPr="001B5FC3">
              <w:rPr>
                <w:rFonts w:ascii="Times New Roman" w:hAnsi="Times New Roman"/>
                <w:b/>
                <w:lang w:val="ru-RU" w:eastAsia="ru-RU"/>
              </w:rPr>
              <w:t>Эмицизумаб 60 мг</w:t>
            </w:r>
          </w:p>
        </w:tc>
        <w:tc>
          <w:tcPr>
            <w:tcW w:w="78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7AF327" w14:textId="35BBA002" w:rsidR="003A22EB" w:rsidRPr="001B5FC3" w:rsidRDefault="0027301C" w:rsidP="001B60F6">
            <w:pPr>
              <w:jc w:val="both"/>
              <w:rPr>
                <w:rFonts w:ascii="Times New Roman" w:hAnsi="Times New Roman"/>
                <w:lang w:val="ru-RU" w:eastAsia="ru-RU"/>
              </w:rPr>
            </w:pPr>
            <w:r w:rsidRPr="001B5FC3">
              <w:rPr>
                <w:rFonts w:ascii="Times New Roman" w:hAnsi="Times New Roman"/>
                <w:lang w:val="ru-RU" w:eastAsia="ru-RU"/>
              </w:rPr>
              <w:t>1 флакон с 0.4 мл раствора для подкожного введения (60 мг/0.4 мл) содержит: действующее вещество: эмицизумаб – 60 мг.</w:t>
            </w:r>
          </w:p>
        </w:tc>
      </w:tr>
      <w:tr w:rsidR="00727628" w:rsidRPr="001B5FC3" w14:paraId="6D2B0F25" w14:textId="77777777" w:rsidTr="00064B62">
        <w:tc>
          <w:tcPr>
            <w:tcW w:w="2277" w:type="dxa"/>
            <w:tcBorders>
              <w:top w:val="single" w:sz="4" w:space="0" w:color="auto"/>
              <w:left w:val="single" w:sz="4" w:space="0" w:color="auto"/>
              <w:bottom w:val="single" w:sz="4" w:space="0" w:color="auto"/>
              <w:right w:val="single" w:sz="4" w:space="0" w:color="auto"/>
            </w:tcBorders>
            <w:shd w:val="clear" w:color="auto" w:fill="FFFFFF" w:themeFill="background1"/>
          </w:tcPr>
          <w:p w14:paraId="596DF4B8" w14:textId="538C6E69" w:rsidR="00727628" w:rsidRPr="001B5FC3" w:rsidRDefault="00727628" w:rsidP="00727628">
            <w:pPr>
              <w:rPr>
                <w:rFonts w:ascii="Times New Roman" w:hAnsi="Times New Roman"/>
                <w:lang w:val="ru-RU" w:eastAsia="ru-RU"/>
              </w:rPr>
            </w:pPr>
            <w:r w:rsidRPr="00727628">
              <w:rPr>
                <w:rFonts w:ascii="Times New Roman" w:hAnsi="Times New Roman"/>
                <w:lang w:val="ru-RU"/>
              </w:rPr>
              <w:t xml:space="preserve">Количество </w:t>
            </w:r>
          </w:p>
        </w:tc>
        <w:tc>
          <w:tcPr>
            <w:tcW w:w="7816" w:type="dxa"/>
            <w:tcBorders>
              <w:top w:val="single" w:sz="4" w:space="0" w:color="auto"/>
              <w:left w:val="single" w:sz="4" w:space="0" w:color="auto"/>
              <w:bottom w:val="single" w:sz="4" w:space="0" w:color="auto"/>
              <w:right w:val="single" w:sz="4" w:space="0" w:color="auto"/>
            </w:tcBorders>
            <w:shd w:val="clear" w:color="auto" w:fill="FFFFFF" w:themeFill="background1"/>
          </w:tcPr>
          <w:p w14:paraId="6A522A3B" w14:textId="4FD750C7" w:rsidR="00727628" w:rsidRPr="001B5FC3" w:rsidRDefault="00727628" w:rsidP="00727628">
            <w:pPr>
              <w:jc w:val="both"/>
              <w:rPr>
                <w:rFonts w:ascii="Times New Roman" w:hAnsi="Times New Roman"/>
                <w:lang w:val="ru-RU" w:eastAsia="ru-RU"/>
              </w:rPr>
            </w:pPr>
            <w:r>
              <w:rPr>
                <w:rFonts w:ascii="Times New Roman" w:hAnsi="Times New Roman"/>
                <w:lang w:val="ru-RU"/>
              </w:rPr>
              <w:t>120 флаконов</w:t>
            </w:r>
          </w:p>
        </w:tc>
      </w:tr>
      <w:tr w:rsidR="00727628" w:rsidRPr="001B5FC3" w14:paraId="5FC5F792" w14:textId="77777777" w:rsidTr="00064B62">
        <w:tc>
          <w:tcPr>
            <w:tcW w:w="2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6E83E4" w14:textId="77777777" w:rsidR="00727628" w:rsidRPr="001B5FC3" w:rsidRDefault="00727628" w:rsidP="00727628">
            <w:pPr>
              <w:rPr>
                <w:rFonts w:ascii="Times New Roman" w:hAnsi="Times New Roman"/>
                <w:b/>
                <w:lang w:val="ru-RU" w:eastAsia="ru-RU"/>
              </w:rPr>
            </w:pPr>
            <w:r w:rsidRPr="001B5FC3">
              <w:rPr>
                <w:rFonts w:ascii="Times New Roman" w:hAnsi="Times New Roman"/>
                <w:lang w:val="ru-RU" w:eastAsia="ru-RU"/>
              </w:rPr>
              <w:t>Описание отдельной упаковки</w:t>
            </w:r>
          </w:p>
        </w:tc>
        <w:tc>
          <w:tcPr>
            <w:tcW w:w="78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C66965" w14:textId="77777777" w:rsidR="00727628" w:rsidRPr="001B5FC3" w:rsidRDefault="00727628" w:rsidP="00727628">
            <w:pPr>
              <w:rPr>
                <w:rFonts w:ascii="Times New Roman" w:hAnsi="Times New Roman"/>
                <w:b/>
                <w:lang w:val="ru-RU" w:eastAsia="ru-RU"/>
              </w:rPr>
            </w:pPr>
            <w:r w:rsidRPr="001B5FC3">
              <w:rPr>
                <w:rFonts w:ascii="Times New Roman" w:hAnsi="Times New Roman"/>
                <w:lang w:val="ru-RU" w:eastAsia="ru-RU"/>
              </w:rPr>
              <w:t>Каждая индивидуальная упаковка может содержать несколько флаконов препарата исходя из производимой формы упаковки производителя данного препарата. При этом цена должна быть указана за 1 флакон</w:t>
            </w:r>
          </w:p>
        </w:tc>
      </w:tr>
      <w:tr w:rsidR="00727628" w:rsidRPr="00505EDD" w14:paraId="4B66B1B5" w14:textId="77777777" w:rsidTr="00064B62">
        <w:tc>
          <w:tcPr>
            <w:tcW w:w="2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B77880" w14:textId="77777777" w:rsidR="00727628" w:rsidRPr="001B5FC3" w:rsidRDefault="00727628" w:rsidP="00727628">
            <w:pPr>
              <w:rPr>
                <w:rFonts w:ascii="Times New Roman" w:hAnsi="Times New Roman"/>
                <w:lang w:val="ru-RU" w:eastAsia="ru-RU"/>
              </w:rPr>
            </w:pPr>
            <w:r w:rsidRPr="001B5FC3">
              <w:rPr>
                <w:rFonts w:ascii="Times New Roman" w:hAnsi="Times New Roman"/>
                <w:lang w:val="ru-RU" w:eastAsia="ru-RU"/>
              </w:rPr>
              <w:t>Условия хранения препарата</w:t>
            </w:r>
          </w:p>
        </w:tc>
        <w:tc>
          <w:tcPr>
            <w:tcW w:w="78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96A5E2" w14:textId="77777777" w:rsidR="00727628" w:rsidRPr="001B5FC3" w:rsidRDefault="00727628" w:rsidP="00727628">
            <w:pPr>
              <w:rPr>
                <w:rFonts w:ascii="Times New Roman" w:hAnsi="Times New Roman"/>
                <w:b/>
                <w:lang w:val="ru-RU" w:eastAsia="ru-RU"/>
              </w:rPr>
            </w:pPr>
            <w:r w:rsidRPr="001B5FC3">
              <w:rPr>
                <w:rFonts w:ascii="Times New Roman" w:hAnsi="Times New Roman"/>
                <w:lang w:val="ru-RU" w:eastAsia="ru-RU"/>
              </w:rPr>
              <w:t>Хранить при температуре 2-8°С в картонной пачке для защиты от света. Не замораживать. Не встряхивать. Хранить в недоступном для детей месте</w:t>
            </w:r>
          </w:p>
        </w:tc>
      </w:tr>
      <w:tr w:rsidR="00727628" w:rsidRPr="001B5FC3" w14:paraId="3F89609F" w14:textId="77777777" w:rsidTr="00064B62">
        <w:tc>
          <w:tcPr>
            <w:tcW w:w="2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BC4818" w14:textId="77777777" w:rsidR="00727628" w:rsidRPr="001B5FC3" w:rsidRDefault="00727628" w:rsidP="00727628">
            <w:pPr>
              <w:rPr>
                <w:rFonts w:ascii="Times New Roman" w:hAnsi="Times New Roman"/>
                <w:lang w:val="ru-RU" w:eastAsia="ru-RU"/>
              </w:rPr>
            </w:pPr>
            <w:r w:rsidRPr="001B5FC3">
              <w:rPr>
                <w:rFonts w:ascii="Times New Roman" w:hAnsi="Times New Roman"/>
                <w:lang w:val="ru-RU" w:eastAsia="ru-RU"/>
              </w:rPr>
              <w:t>Срок годности:</w:t>
            </w:r>
          </w:p>
        </w:tc>
        <w:tc>
          <w:tcPr>
            <w:tcW w:w="78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26844D" w14:textId="77777777" w:rsidR="00727628" w:rsidRPr="001B5FC3" w:rsidRDefault="00727628" w:rsidP="00727628">
            <w:pPr>
              <w:rPr>
                <w:rFonts w:ascii="Times New Roman" w:hAnsi="Times New Roman"/>
                <w:lang w:val="ru-RU" w:eastAsia="ru-RU"/>
              </w:rPr>
            </w:pPr>
            <w:r w:rsidRPr="001B5FC3">
              <w:rPr>
                <w:rFonts w:ascii="Times New Roman" w:hAnsi="Times New Roman"/>
                <w:lang w:val="ru-RU" w:eastAsia="ru-RU"/>
              </w:rPr>
              <w:t>Остаточный срок годности препарата на момент поставки должен составлять:</w:t>
            </w:r>
          </w:p>
          <w:p w14:paraId="0FAE7809" w14:textId="77777777" w:rsidR="00727628" w:rsidRPr="001B5FC3" w:rsidRDefault="00727628" w:rsidP="00727628">
            <w:pPr>
              <w:rPr>
                <w:rFonts w:ascii="Times New Roman" w:hAnsi="Times New Roman"/>
                <w:lang w:val="ru-RU" w:eastAsia="ru-RU"/>
              </w:rPr>
            </w:pPr>
            <w:r w:rsidRPr="001B5FC3">
              <w:rPr>
                <w:rFonts w:ascii="Times New Roman" w:hAnsi="Times New Roman"/>
                <w:lang w:val="ru-RU" w:eastAsia="ru-RU"/>
              </w:rPr>
              <w:t>- при сроке годности препарата, предусмотренном заводом изготовителем 12 месяцев остаточный срок не менее 80%;</w:t>
            </w:r>
          </w:p>
          <w:p w14:paraId="333FA0B3" w14:textId="02B3464F" w:rsidR="00727628" w:rsidRPr="001B5FC3" w:rsidRDefault="00727628" w:rsidP="00727628">
            <w:pPr>
              <w:rPr>
                <w:rFonts w:ascii="Times New Roman" w:hAnsi="Times New Roman"/>
                <w:lang w:val="ru-RU" w:eastAsia="ru-RU"/>
              </w:rPr>
            </w:pPr>
            <w:r w:rsidRPr="001B5FC3">
              <w:rPr>
                <w:rFonts w:ascii="Times New Roman" w:hAnsi="Times New Roman"/>
                <w:lang w:val="ru-RU" w:eastAsia="ru-RU"/>
              </w:rPr>
              <w:t>- при сроке годности препарата, предусмотрен</w:t>
            </w:r>
            <w:r w:rsidR="00F235F5">
              <w:rPr>
                <w:rFonts w:ascii="Times New Roman" w:hAnsi="Times New Roman"/>
                <w:lang w:val="ru-RU" w:eastAsia="ru-RU"/>
              </w:rPr>
              <w:t>ном заводом изготовителем свыше</w:t>
            </w:r>
            <w:r w:rsidRPr="001B5FC3">
              <w:rPr>
                <w:rFonts w:ascii="Times New Roman" w:hAnsi="Times New Roman"/>
                <w:lang w:val="ru-RU" w:eastAsia="ru-RU"/>
              </w:rPr>
              <w:t xml:space="preserve"> 12 месяцев и до 24 месяцев остаточный срок не менее 70%;</w:t>
            </w:r>
          </w:p>
          <w:p w14:paraId="2B04CC0B" w14:textId="48666AE0" w:rsidR="00727628" w:rsidRPr="001B5FC3" w:rsidRDefault="00727628" w:rsidP="00727628">
            <w:pPr>
              <w:rPr>
                <w:rFonts w:ascii="Times New Roman" w:hAnsi="Times New Roman"/>
                <w:lang w:val="ru-RU" w:eastAsia="ru-RU"/>
              </w:rPr>
            </w:pPr>
            <w:r w:rsidRPr="001B5FC3">
              <w:rPr>
                <w:rFonts w:ascii="Times New Roman" w:hAnsi="Times New Roman"/>
                <w:lang w:val="ru-RU" w:eastAsia="ru-RU"/>
              </w:rPr>
              <w:t>- при сроке годности препарата, предусмотренн</w:t>
            </w:r>
            <w:r w:rsidR="00F235F5">
              <w:rPr>
                <w:rFonts w:ascii="Times New Roman" w:hAnsi="Times New Roman"/>
                <w:lang w:val="ru-RU" w:eastAsia="ru-RU"/>
              </w:rPr>
              <w:t xml:space="preserve">ом заводом изготовителем свыше </w:t>
            </w:r>
            <w:r w:rsidRPr="001B5FC3">
              <w:rPr>
                <w:rFonts w:ascii="Times New Roman" w:hAnsi="Times New Roman"/>
                <w:lang w:val="ru-RU" w:eastAsia="ru-RU"/>
              </w:rPr>
              <w:t>24 месяцев и до 36 месяцев остаточный срок не менее 60%;</w:t>
            </w:r>
          </w:p>
          <w:p w14:paraId="721493BD" w14:textId="520F869E" w:rsidR="00727628" w:rsidRPr="001B5FC3" w:rsidRDefault="00727628" w:rsidP="00727628">
            <w:pPr>
              <w:rPr>
                <w:rFonts w:ascii="Times New Roman" w:hAnsi="Times New Roman"/>
                <w:lang w:val="ru-RU" w:eastAsia="ru-RU"/>
              </w:rPr>
            </w:pPr>
            <w:r w:rsidRPr="001B5FC3">
              <w:rPr>
                <w:rFonts w:ascii="Times New Roman" w:hAnsi="Times New Roman"/>
                <w:lang w:val="ru-RU" w:eastAsia="ru-RU"/>
              </w:rPr>
              <w:t>- при сроке годности препарата, предусмотренн</w:t>
            </w:r>
            <w:r w:rsidR="00F235F5">
              <w:rPr>
                <w:rFonts w:ascii="Times New Roman" w:hAnsi="Times New Roman"/>
                <w:lang w:val="ru-RU" w:eastAsia="ru-RU"/>
              </w:rPr>
              <w:t xml:space="preserve">ом заводом изготовителем свыше </w:t>
            </w:r>
            <w:r w:rsidRPr="001B5FC3">
              <w:rPr>
                <w:rFonts w:ascii="Times New Roman" w:hAnsi="Times New Roman"/>
                <w:lang w:val="ru-RU" w:eastAsia="ru-RU"/>
              </w:rPr>
              <w:t>36 месяцев остаточный срок не менее 50%.</w:t>
            </w:r>
          </w:p>
          <w:p w14:paraId="1A74C062" w14:textId="77777777" w:rsidR="00727628" w:rsidRPr="001B5FC3" w:rsidRDefault="00727628" w:rsidP="00727628">
            <w:pPr>
              <w:rPr>
                <w:rFonts w:ascii="Times New Roman" w:hAnsi="Times New Roman"/>
                <w:lang w:val="ru-RU" w:eastAsia="ru-RU"/>
              </w:rPr>
            </w:pPr>
            <w:r w:rsidRPr="001B5FC3">
              <w:rPr>
                <w:rFonts w:ascii="Times New Roman" w:hAnsi="Times New Roman"/>
                <w:lang w:val="ru-RU" w:eastAsia="ru-RU"/>
              </w:rPr>
              <w:t>Препараты со сроком годности менее 12 месяцев не рассматриваются.</w:t>
            </w:r>
          </w:p>
          <w:p w14:paraId="7F614F23" w14:textId="77777777" w:rsidR="00727628" w:rsidRDefault="00727628" w:rsidP="00727628">
            <w:pPr>
              <w:rPr>
                <w:rFonts w:ascii="Times New Roman" w:hAnsi="Times New Roman"/>
                <w:lang w:val="ru-RU" w:eastAsia="ru-RU"/>
              </w:rPr>
            </w:pPr>
            <w:r w:rsidRPr="001B5FC3">
              <w:rPr>
                <w:rFonts w:ascii="Times New Roman" w:hAnsi="Times New Roman"/>
                <w:lang w:val="ru-RU" w:eastAsia="ru-RU"/>
              </w:rPr>
              <w:t>Хранение в прохладном темном месте.</w:t>
            </w:r>
          </w:p>
          <w:p w14:paraId="0C0539DC" w14:textId="5325F3B7" w:rsidR="00017467" w:rsidRPr="001B5FC3" w:rsidRDefault="00017467" w:rsidP="00727628">
            <w:pPr>
              <w:rPr>
                <w:rFonts w:ascii="Times New Roman" w:hAnsi="Times New Roman"/>
                <w:b/>
                <w:lang w:val="ru-RU" w:eastAsia="ru-RU"/>
              </w:rPr>
            </w:pPr>
            <w:r w:rsidRPr="00017467">
              <w:rPr>
                <w:rFonts w:ascii="Times New Roman" w:hAnsi="Times New Roman"/>
                <w:bCs/>
                <w:lang w:val="ru-RU"/>
              </w:rPr>
              <w:t>Если при поставке товар окажется дефектной и не будет соответствовать настоящего технического задания, либо ТУ изготовителя, Поставщик обязан заменить товар на новою после получения письменного уведомления Покупателя. Все расходы, связанные с заменой, относятся за счет Поставщика.</w:t>
            </w:r>
          </w:p>
        </w:tc>
      </w:tr>
      <w:tr w:rsidR="00727628" w:rsidRPr="00505EDD" w14:paraId="2D22BE34" w14:textId="77777777" w:rsidTr="00064B62">
        <w:tc>
          <w:tcPr>
            <w:tcW w:w="2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4C9A57" w14:textId="77777777" w:rsidR="00727628" w:rsidRPr="001B5FC3" w:rsidRDefault="00727628" w:rsidP="00727628">
            <w:pPr>
              <w:rPr>
                <w:rFonts w:ascii="Times New Roman" w:hAnsi="Times New Roman"/>
                <w:lang w:val="ru-RU" w:eastAsia="ru-RU"/>
              </w:rPr>
            </w:pPr>
            <w:r w:rsidRPr="001B5FC3">
              <w:rPr>
                <w:rFonts w:ascii="Times New Roman" w:hAnsi="Times New Roman"/>
                <w:lang w:val="ru-RU" w:eastAsia="ru-RU"/>
              </w:rPr>
              <w:t>Особыеинструкции:</w:t>
            </w:r>
          </w:p>
        </w:tc>
        <w:tc>
          <w:tcPr>
            <w:tcW w:w="78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C9C8A1" w14:textId="7480B81F" w:rsidR="00727628" w:rsidRPr="001B5FC3" w:rsidRDefault="00727628" w:rsidP="00727628">
            <w:pPr>
              <w:rPr>
                <w:rFonts w:ascii="Times New Roman" w:hAnsi="Times New Roman"/>
                <w:b/>
                <w:lang w:val="ru-RU" w:eastAsia="ru-RU"/>
              </w:rPr>
            </w:pPr>
            <w:r w:rsidRPr="001B5FC3">
              <w:rPr>
                <w:rFonts w:ascii="Times New Roman" w:hAnsi="Times New Roman"/>
                <w:lang w:val="ru-RU" w:eastAsia="ru-RU"/>
              </w:rPr>
              <w:t>На внутренней, наружной упаковках и на ярлыках должно быть написано «распространяется бесплатно, не подлежит продаже».</w:t>
            </w:r>
          </w:p>
        </w:tc>
      </w:tr>
      <w:tr w:rsidR="00727628" w:rsidRPr="00505EDD" w14:paraId="4CCC92AB" w14:textId="77777777" w:rsidTr="00064B62">
        <w:tc>
          <w:tcPr>
            <w:tcW w:w="2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E79214" w14:textId="7CA8034E" w:rsidR="00727628" w:rsidRPr="001B5FC3" w:rsidRDefault="00727628" w:rsidP="00727628">
            <w:pPr>
              <w:rPr>
                <w:rFonts w:ascii="Times New Roman" w:hAnsi="Times New Roman"/>
                <w:lang w:val="ru-RU" w:eastAsia="ru-RU"/>
              </w:rPr>
            </w:pPr>
            <w:r w:rsidRPr="001B5FC3">
              <w:rPr>
                <w:rFonts w:ascii="Times New Roman" w:hAnsi="Times New Roman"/>
                <w:lang w:val="ru-RU" w:eastAsia="ru-RU"/>
              </w:rPr>
              <w:t>Инструкции по применению</w:t>
            </w:r>
          </w:p>
        </w:tc>
        <w:tc>
          <w:tcPr>
            <w:tcW w:w="78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DBE427" w14:textId="77777777" w:rsidR="00727628" w:rsidRPr="001B5FC3" w:rsidRDefault="00727628" w:rsidP="00727628">
            <w:pPr>
              <w:rPr>
                <w:rFonts w:ascii="Times New Roman" w:hAnsi="Times New Roman"/>
                <w:b/>
                <w:lang w:val="ru-RU" w:eastAsia="ru-RU"/>
              </w:rPr>
            </w:pPr>
            <w:r w:rsidRPr="001B5FC3">
              <w:rPr>
                <w:rFonts w:ascii="Times New Roman" w:hAnsi="Times New Roman"/>
                <w:lang w:val="ru-RU" w:eastAsia="ru-RU"/>
              </w:rPr>
              <w:t>Каждая индивидуальная упаковка должна содержать техническую инструкцию по применению на русском и узбекском языках.</w:t>
            </w:r>
          </w:p>
        </w:tc>
      </w:tr>
      <w:tr w:rsidR="00727628" w:rsidRPr="00505EDD" w14:paraId="6EA6B1C3" w14:textId="77777777" w:rsidTr="00064B62">
        <w:tc>
          <w:tcPr>
            <w:tcW w:w="2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23968A" w14:textId="77777777" w:rsidR="00727628" w:rsidRPr="001B5FC3" w:rsidRDefault="00727628" w:rsidP="00727628">
            <w:pPr>
              <w:rPr>
                <w:rFonts w:ascii="Times New Roman" w:hAnsi="Times New Roman"/>
                <w:lang w:val="ru-RU" w:eastAsia="ru-RU"/>
              </w:rPr>
            </w:pPr>
            <w:r w:rsidRPr="001B5FC3">
              <w:rPr>
                <w:rFonts w:ascii="Times New Roman" w:hAnsi="Times New Roman"/>
                <w:lang w:val="ru-RU" w:eastAsia="ru-RU"/>
              </w:rPr>
              <w:t>Наличия сертификатов</w:t>
            </w:r>
          </w:p>
        </w:tc>
        <w:tc>
          <w:tcPr>
            <w:tcW w:w="78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229A83" w14:textId="77777777" w:rsidR="00727628" w:rsidRPr="001B5FC3" w:rsidRDefault="00727628" w:rsidP="00727628">
            <w:pPr>
              <w:jc w:val="both"/>
              <w:rPr>
                <w:rFonts w:ascii="Times New Roman" w:hAnsi="Times New Roman"/>
                <w:lang w:val="ru-RU" w:eastAsia="ru-RU"/>
              </w:rPr>
            </w:pPr>
            <w:r w:rsidRPr="001B5FC3">
              <w:rPr>
                <w:rFonts w:ascii="Times New Roman" w:hAnsi="Times New Roman"/>
                <w:lang w:val="ru-RU" w:eastAsia="ru-RU"/>
              </w:rPr>
              <w:t>Регистрация – в FDA-US или UKили в одной из стран Европейского союза.</w:t>
            </w:r>
          </w:p>
          <w:p w14:paraId="57E45BE8" w14:textId="370BD178" w:rsidR="00727628" w:rsidRPr="001B5FC3" w:rsidRDefault="00727628" w:rsidP="00727628">
            <w:pPr>
              <w:rPr>
                <w:rFonts w:ascii="Times New Roman" w:hAnsi="Times New Roman"/>
                <w:b/>
                <w:lang w:val="ru-RU" w:eastAsia="ru-RU"/>
              </w:rPr>
            </w:pPr>
            <w:r w:rsidRPr="001B5FC3">
              <w:rPr>
                <w:rFonts w:ascii="Times New Roman" w:hAnsi="Times New Roman"/>
                <w:lang w:val="ru-RU" w:eastAsia="ru-RU"/>
              </w:rPr>
              <w:t xml:space="preserve">Сертификат на производственную площадку – FDA-US или UK, или Европейском Союзе или ВОЗ. </w:t>
            </w:r>
          </w:p>
        </w:tc>
      </w:tr>
      <w:tr w:rsidR="00727628" w:rsidRPr="00505EDD" w14:paraId="27B741C7" w14:textId="77777777" w:rsidTr="00064B62">
        <w:tc>
          <w:tcPr>
            <w:tcW w:w="2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FE87EB" w14:textId="77777777" w:rsidR="00727628" w:rsidRPr="001B5FC3" w:rsidRDefault="00727628" w:rsidP="00727628">
            <w:pPr>
              <w:rPr>
                <w:rFonts w:ascii="Times New Roman" w:hAnsi="Times New Roman"/>
                <w:lang w:val="ru-RU" w:eastAsia="ru-RU"/>
              </w:rPr>
            </w:pPr>
            <w:r w:rsidRPr="001B5FC3">
              <w:rPr>
                <w:rFonts w:ascii="Times New Roman" w:hAnsi="Times New Roman"/>
                <w:lang w:val="ru-RU" w:eastAsia="ru-RU"/>
              </w:rPr>
              <w:t>Регистрация</w:t>
            </w:r>
          </w:p>
        </w:tc>
        <w:tc>
          <w:tcPr>
            <w:tcW w:w="78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B1026F" w14:textId="4A185A53" w:rsidR="00727628" w:rsidRPr="001B5FC3" w:rsidRDefault="00DC034E" w:rsidP="00727628">
            <w:pPr>
              <w:rPr>
                <w:rFonts w:ascii="Times New Roman" w:hAnsi="Times New Roman"/>
                <w:b/>
                <w:lang w:val="ru-RU" w:eastAsia="ru-RU"/>
              </w:rPr>
            </w:pPr>
            <w:r w:rsidRPr="00DC034E">
              <w:rPr>
                <w:rFonts w:ascii="Times New Roman" w:hAnsi="Times New Roman"/>
                <w:lang w:val="ru-RU" w:eastAsia="ru-RU"/>
              </w:rPr>
              <w:t>Препарат внесен в перечень орфанных препаратов, не требующих регистрацию</w:t>
            </w:r>
          </w:p>
        </w:tc>
      </w:tr>
      <w:tr w:rsidR="00DD54B0" w:rsidRPr="001B5FC3" w14:paraId="7A5515FB" w14:textId="77777777" w:rsidTr="00064B62">
        <w:tc>
          <w:tcPr>
            <w:tcW w:w="2277" w:type="dxa"/>
            <w:tcBorders>
              <w:top w:val="single" w:sz="4" w:space="0" w:color="auto"/>
              <w:left w:val="single" w:sz="4" w:space="0" w:color="auto"/>
              <w:bottom w:val="single" w:sz="4" w:space="0" w:color="auto"/>
              <w:right w:val="single" w:sz="4" w:space="0" w:color="auto"/>
            </w:tcBorders>
            <w:shd w:val="clear" w:color="auto" w:fill="FFFFFF" w:themeFill="background1"/>
          </w:tcPr>
          <w:p w14:paraId="25FEF05B" w14:textId="0ACCD07B" w:rsidR="00DD54B0" w:rsidRPr="001B5FC3" w:rsidRDefault="00DD54B0" w:rsidP="00DD54B0">
            <w:pPr>
              <w:rPr>
                <w:rFonts w:ascii="Times New Roman" w:hAnsi="Times New Roman"/>
                <w:lang w:val="ru-RU" w:eastAsia="ru-RU"/>
              </w:rPr>
            </w:pPr>
            <w:r>
              <w:rPr>
                <w:rFonts w:ascii="Times New Roman" w:hAnsi="Times New Roman"/>
                <w:lang w:val="ru-RU"/>
              </w:rPr>
              <w:t>Страхования товара</w:t>
            </w:r>
          </w:p>
        </w:tc>
        <w:tc>
          <w:tcPr>
            <w:tcW w:w="7816" w:type="dxa"/>
            <w:tcBorders>
              <w:top w:val="single" w:sz="4" w:space="0" w:color="auto"/>
              <w:left w:val="single" w:sz="4" w:space="0" w:color="auto"/>
              <w:bottom w:val="single" w:sz="4" w:space="0" w:color="auto"/>
              <w:right w:val="single" w:sz="4" w:space="0" w:color="auto"/>
            </w:tcBorders>
            <w:shd w:val="clear" w:color="auto" w:fill="FFFFFF" w:themeFill="background1"/>
          </w:tcPr>
          <w:p w14:paraId="405790A6" w14:textId="6E66AE43" w:rsidR="00DD54B0" w:rsidRPr="001B5FC3" w:rsidRDefault="00DD54B0" w:rsidP="00DD54B0">
            <w:pPr>
              <w:rPr>
                <w:rFonts w:ascii="Times New Roman" w:hAnsi="Times New Roman"/>
                <w:lang w:val="ru-RU" w:eastAsia="ru-RU"/>
              </w:rPr>
            </w:pPr>
            <w:r>
              <w:rPr>
                <w:rFonts w:ascii="Times New Roman" w:hAnsi="Times New Roman"/>
                <w:lang w:val="ru-RU"/>
              </w:rPr>
              <w:t>Наличие страховки на товар</w:t>
            </w:r>
          </w:p>
        </w:tc>
      </w:tr>
    </w:tbl>
    <w:p w14:paraId="1C8F5069" w14:textId="77777777" w:rsidR="00861FCA" w:rsidRPr="001B5FC3" w:rsidRDefault="00861FCA" w:rsidP="00861FCA">
      <w:pPr>
        <w:autoSpaceDE w:val="0"/>
        <w:autoSpaceDN w:val="0"/>
        <w:adjustRightInd w:val="0"/>
        <w:jc w:val="center"/>
        <w:rPr>
          <w:rFonts w:ascii="Times New Roman" w:hAnsi="Times New Roman"/>
          <w:sz w:val="28"/>
          <w:lang w:val="ru-RU"/>
        </w:rPr>
      </w:pPr>
    </w:p>
    <w:tbl>
      <w:tblPr>
        <w:tblStyle w:val="affb"/>
        <w:tblW w:w="10093" w:type="dxa"/>
        <w:tblInd w:w="108" w:type="dxa"/>
        <w:tblLook w:val="04A0" w:firstRow="1" w:lastRow="0" w:firstColumn="1" w:lastColumn="0" w:noHBand="0" w:noVBand="1"/>
      </w:tblPr>
      <w:tblGrid>
        <w:gridCol w:w="2283"/>
        <w:gridCol w:w="7810"/>
      </w:tblGrid>
      <w:tr w:rsidR="003A22EB" w:rsidRPr="001B5FC3" w14:paraId="547382C7" w14:textId="77777777" w:rsidTr="006F4A7A">
        <w:tc>
          <w:tcPr>
            <w:tcW w:w="100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8BCE3A" w14:textId="5ECA1106" w:rsidR="003A22EB" w:rsidRPr="001B5FC3" w:rsidRDefault="003A22EB">
            <w:pPr>
              <w:jc w:val="center"/>
              <w:rPr>
                <w:rFonts w:ascii="Times New Roman" w:hAnsi="Times New Roman"/>
                <w:b/>
                <w:lang w:val="ru-RU" w:eastAsia="ru-RU"/>
              </w:rPr>
            </w:pPr>
            <w:r w:rsidRPr="001B5FC3">
              <w:rPr>
                <w:rFonts w:ascii="Times New Roman" w:hAnsi="Times New Roman"/>
                <w:b/>
                <w:lang w:val="ru-RU" w:eastAsia="ru-RU"/>
              </w:rPr>
              <w:t>Эмицизумаб 105 мг</w:t>
            </w:r>
          </w:p>
        </w:tc>
      </w:tr>
      <w:tr w:rsidR="003A22EB" w:rsidRPr="001B5FC3" w14:paraId="62247F44" w14:textId="77777777" w:rsidTr="006F4A7A">
        <w:tc>
          <w:tcPr>
            <w:tcW w:w="100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E6CE1EF" w14:textId="77777777" w:rsidR="003A22EB" w:rsidRPr="001B5FC3" w:rsidRDefault="003A22EB">
            <w:pPr>
              <w:jc w:val="center"/>
              <w:rPr>
                <w:rFonts w:ascii="Times New Roman" w:hAnsi="Times New Roman"/>
                <w:b/>
                <w:lang w:val="ru-RU" w:eastAsia="ru-RU"/>
              </w:rPr>
            </w:pPr>
            <w:r w:rsidRPr="001B5FC3">
              <w:rPr>
                <w:rFonts w:ascii="Times New Roman" w:hAnsi="Times New Roman"/>
                <w:b/>
                <w:lang w:val="ru-RU" w:eastAsia="ru-RU"/>
              </w:rPr>
              <w:t>Техническое задание</w:t>
            </w:r>
          </w:p>
        </w:tc>
      </w:tr>
      <w:tr w:rsidR="003A22EB" w:rsidRPr="00505EDD" w14:paraId="1F727EA7" w14:textId="77777777" w:rsidTr="006F4A7A">
        <w:tc>
          <w:tcPr>
            <w:tcW w:w="100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D332DD8" w14:textId="00A4B170" w:rsidR="003A22EB" w:rsidRPr="001B5FC3" w:rsidRDefault="003A22EB">
            <w:pPr>
              <w:rPr>
                <w:rFonts w:ascii="Times New Roman" w:hAnsi="Times New Roman"/>
                <w:b/>
                <w:lang w:val="ru-RU" w:eastAsia="ru-RU"/>
              </w:rPr>
            </w:pPr>
            <w:r w:rsidRPr="001B5FC3">
              <w:rPr>
                <w:rFonts w:ascii="Times New Roman" w:hAnsi="Times New Roman"/>
                <w:b/>
                <w:lang w:val="ru-RU" w:eastAsia="ru-RU"/>
              </w:rPr>
              <w:t>Препарат: Эмицизумаб</w:t>
            </w:r>
            <w:r w:rsidRPr="001B5FC3">
              <w:rPr>
                <w:rFonts w:ascii="Times New Roman" w:hAnsi="Times New Roman"/>
                <w:lang w:val="ru-RU" w:eastAsia="ru-RU"/>
              </w:rPr>
              <w:t xml:space="preserve"> - биспецифичноемоноклональное антитело, которое связывает факторы свертывания IX</w:t>
            </w:r>
            <w:r w:rsidR="001B60F6" w:rsidRPr="001B5FC3">
              <w:rPr>
                <w:rFonts w:ascii="Times New Roman" w:hAnsi="Times New Roman"/>
                <w:lang w:val="ru-RU" w:eastAsia="ru-RU"/>
              </w:rPr>
              <w:t>а</w:t>
            </w:r>
            <w:r w:rsidRPr="001B5FC3">
              <w:rPr>
                <w:rFonts w:ascii="Times New Roman" w:hAnsi="Times New Roman"/>
                <w:lang w:val="ru-RU" w:eastAsia="ru-RU"/>
              </w:rPr>
              <w:t xml:space="preserve"> и X, что позволяет восстановить естественный каскад коагуляции и процесс свертывания крови у пациентов с гемофилией А.</w:t>
            </w:r>
          </w:p>
        </w:tc>
      </w:tr>
      <w:tr w:rsidR="003A22EB" w:rsidRPr="001B5FC3" w14:paraId="4E83F820" w14:textId="77777777" w:rsidTr="006F4A7A">
        <w:tc>
          <w:tcPr>
            <w:tcW w:w="100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6719594" w14:textId="77777777" w:rsidR="003A22EB" w:rsidRPr="001B5FC3" w:rsidRDefault="003A22EB">
            <w:pPr>
              <w:jc w:val="center"/>
              <w:rPr>
                <w:rFonts w:ascii="Times New Roman" w:hAnsi="Times New Roman"/>
                <w:b/>
                <w:lang w:val="ru-RU" w:eastAsia="ru-RU"/>
              </w:rPr>
            </w:pPr>
            <w:r w:rsidRPr="001B5FC3">
              <w:rPr>
                <w:rFonts w:ascii="Times New Roman" w:hAnsi="Times New Roman"/>
                <w:b/>
                <w:lang w:val="ru-RU" w:eastAsia="ru-RU"/>
              </w:rPr>
              <w:t>Производитель</w:t>
            </w:r>
          </w:p>
        </w:tc>
      </w:tr>
      <w:tr w:rsidR="003A22EB" w:rsidRPr="001B5FC3" w14:paraId="2C423E51" w14:textId="77777777" w:rsidTr="006F4A7A">
        <w:tc>
          <w:tcPr>
            <w:tcW w:w="100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7D2C7A8" w14:textId="77777777" w:rsidR="003A22EB" w:rsidRPr="001B5FC3" w:rsidRDefault="003A22EB">
            <w:pPr>
              <w:jc w:val="center"/>
              <w:rPr>
                <w:rFonts w:ascii="Times New Roman" w:hAnsi="Times New Roman"/>
                <w:b/>
                <w:lang w:val="ru-RU" w:eastAsia="ru-RU"/>
              </w:rPr>
            </w:pPr>
            <w:r w:rsidRPr="001B5FC3">
              <w:rPr>
                <w:rFonts w:ascii="Times New Roman" w:hAnsi="Times New Roman"/>
                <w:b/>
                <w:lang w:val="ru-RU" w:eastAsia="ru-RU"/>
              </w:rPr>
              <w:t>Торговое наименование</w:t>
            </w:r>
          </w:p>
        </w:tc>
      </w:tr>
      <w:tr w:rsidR="003A22EB" w:rsidRPr="00505EDD" w14:paraId="42CE4B73" w14:textId="77777777" w:rsidTr="00064B62">
        <w:trPr>
          <w:trHeight w:val="691"/>
        </w:trPr>
        <w:tc>
          <w:tcPr>
            <w:tcW w:w="2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5D6B71" w14:textId="77777777" w:rsidR="003A22EB" w:rsidRPr="001B5FC3" w:rsidRDefault="003A22EB">
            <w:pPr>
              <w:rPr>
                <w:rFonts w:ascii="Times New Roman" w:hAnsi="Times New Roman"/>
                <w:lang w:val="ru-RU" w:eastAsia="ru-RU"/>
              </w:rPr>
            </w:pPr>
            <w:r w:rsidRPr="001B5FC3">
              <w:rPr>
                <w:rFonts w:ascii="Times New Roman" w:hAnsi="Times New Roman"/>
                <w:lang w:val="ru-RU" w:eastAsia="ru-RU"/>
              </w:rPr>
              <w:t>Состав препарата</w:t>
            </w:r>
          </w:p>
          <w:p w14:paraId="0EEF8281" w14:textId="77777777" w:rsidR="003A22EB" w:rsidRPr="001B5FC3" w:rsidRDefault="003A22EB">
            <w:pPr>
              <w:rPr>
                <w:rFonts w:ascii="Times New Roman" w:hAnsi="Times New Roman"/>
                <w:b/>
                <w:lang w:val="ru-RU" w:eastAsia="ru-RU"/>
              </w:rPr>
            </w:pPr>
            <w:r w:rsidRPr="001B5FC3">
              <w:rPr>
                <w:rFonts w:ascii="Times New Roman" w:hAnsi="Times New Roman"/>
                <w:b/>
                <w:lang w:val="ru-RU" w:eastAsia="ru-RU"/>
              </w:rPr>
              <w:t>Эмицизумаб 105 мг</w:t>
            </w:r>
          </w:p>
        </w:tc>
        <w:tc>
          <w:tcPr>
            <w:tcW w:w="78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6E4809" w14:textId="186BED5C" w:rsidR="003A22EB" w:rsidRPr="001B5FC3" w:rsidRDefault="0027301C" w:rsidP="001B60F6">
            <w:pPr>
              <w:jc w:val="both"/>
              <w:rPr>
                <w:rFonts w:ascii="Times New Roman" w:hAnsi="Times New Roman"/>
                <w:lang w:val="ru-RU" w:eastAsia="ru-RU"/>
              </w:rPr>
            </w:pPr>
            <w:r w:rsidRPr="001B5FC3">
              <w:rPr>
                <w:rFonts w:ascii="Times New Roman" w:hAnsi="Times New Roman"/>
                <w:lang w:val="ru-RU" w:eastAsia="ru-RU"/>
              </w:rPr>
              <w:t>1 флакон с 0.7 мл раствора для подкожного введения (105 мг/0.7 мл) содержит: действующее вещество: эмицизумаб – 105 мг.</w:t>
            </w:r>
          </w:p>
        </w:tc>
      </w:tr>
      <w:tr w:rsidR="00727628" w:rsidRPr="001B5FC3" w14:paraId="141766A9" w14:textId="77777777" w:rsidTr="00064B62">
        <w:trPr>
          <w:trHeight w:val="385"/>
        </w:trPr>
        <w:tc>
          <w:tcPr>
            <w:tcW w:w="2277" w:type="dxa"/>
            <w:tcBorders>
              <w:top w:val="single" w:sz="4" w:space="0" w:color="auto"/>
              <w:left w:val="single" w:sz="4" w:space="0" w:color="auto"/>
              <w:bottom w:val="single" w:sz="4" w:space="0" w:color="auto"/>
              <w:right w:val="single" w:sz="4" w:space="0" w:color="auto"/>
            </w:tcBorders>
            <w:shd w:val="clear" w:color="auto" w:fill="FFFFFF" w:themeFill="background1"/>
          </w:tcPr>
          <w:p w14:paraId="26D72A9F" w14:textId="7538574C" w:rsidR="00727628" w:rsidRPr="001B5FC3" w:rsidRDefault="00727628" w:rsidP="00727628">
            <w:pPr>
              <w:rPr>
                <w:rFonts w:ascii="Times New Roman" w:hAnsi="Times New Roman"/>
                <w:lang w:val="ru-RU" w:eastAsia="ru-RU"/>
              </w:rPr>
            </w:pPr>
            <w:r w:rsidRPr="00727628">
              <w:rPr>
                <w:rFonts w:ascii="Times New Roman" w:hAnsi="Times New Roman"/>
                <w:lang w:val="ru-RU"/>
              </w:rPr>
              <w:t xml:space="preserve">Количество </w:t>
            </w:r>
          </w:p>
        </w:tc>
        <w:tc>
          <w:tcPr>
            <w:tcW w:w="7816" w:type="dxa"/>
            <w:tcBorders>
              <w:top w:val="single" w:sz="4" w:space="0" w:color="auto"/>
              <w:left w:val="single" w:sz="4" w:space="0" w:color="auto"/>
              <w:bottom w:val="single" w:sz="4" w:space="0" w:color="auto"/>
              <w:right w:val="single" w:sz="4" w:space="0" w:color="auto"/>
            </w:tcBorders>
            <w:shd w:val="clear" w:color="auto" w:fill="FFFFFF" w:themeFill="background1"/>
          </w:tcPr>
          <w:p w14:paraId="278AD4EE" w14:textId="49158F6E" w:rsidR="00727628" w:rsidRPr="001B5FC3" w:rsidRDefault="00727628" w:rsidP="00727628">
            <w:pPr>
              <w:jc w:val="both"/>
              <w:rPr>
                <w:rFonts w:ascii="Times New Roman" w:hAnsi="Times New Roman"/>
                <w:lang w:val="ru-RU" w:eastAsia="ru-RU"/>
              </w:rPr>
            </w:pPr>
            <w:r>
              <w:rPr>
                <w:rFonts w:ascii="Times New Roman" w:hAnsi="Times New Roman"/>
                <w:lang w:val="ru-RU"/>
              </w:rPr>
              <w:t>48 флаконов</w:t>
            </w:r>
          </w:p>
        </w:tc>
      </w:tr>
      <w:tr w:rsidR="00727628" w:rsidRPr="001B5FC3" w14:paraId="122968C6" w14:textId="77777777" w:rsidTr="00064B62">
        <w:tc>
          <w:tcPr>
            <w:tcW w:w="2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314DDF" w14:textId="77777777" w:rsidR="00727628" w:rsidRPr="001B5FC3" w:rsidRDefault="00727628" w:rsidP="00727628">
            <w:pPr>
              <w:rPr>
                <w:rFonts w:ascii="Times New Roman" w:hAnsi="Times New Roman"/>
                <w:b/>
                <w:lang w:val="ru-RU" w:eastAsia="ru-RU"/>
              </w:rPr>
            </w:pPr>
            <w:r w:rsidRPr="001B5FC3">
              <w:rPr>
                <w:rFonts w:ascii="Times New Roman" w:hAnsi="Times New Roman"/>
                <w:lang w:val="ru-RU" w:eastAsia="ru-RU"/>
              </w:rPr>
              <w:t>Описание отдельной упаковки</w:t>
            </w:r>
          </w:p>
        </w:tc>
        <w:tc>
          <w:tcPr>
            <w:tcW w:w="78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854EB6" w14:textId="77777777" w:rsidR="00727628" w:rsidRPr="001B5FC3" w:rsidRDefault="00727628" w:rsidP="00727628">
            <w:pPr>
              <w:rPr>
                <w:rFonts w:ascii="Times New Roman" w:hAnsi="Times New Roman"/>
                <w:b/>
                <w:lang w:val="ru-RU" w:eastAsia="ru-RU"/>
              </w:rPr>
            </w:pPr>
            <w:r w:rsidRPr="001B5FC3">
              <w:rPr>
                <w:rFonts w:ascii="Times New Roman" w:hAnsi="Times New Roman"/>
                <w:lang w:val="ru-RU" w:eastAsia="ru-RU"/>
              </w:rPr>
              <w:t>Каждая индивидуальная упаковка может содержать несколько флаконов препарата исходя из производимой формы упаковки производителя данного препарата. При этом цена должна быть указана за 1 флакон</w:t>
            </w:r>
          </w:p>
        </w:tc>
      </w:tr>
      <w:tr w:rsidR="00727628" w:rsidRPr="00505EDD" w14:paraId="059BCDB4" w14:textId="77777777" w:rsidTr="00064B62">
        <w:tc>
          <w:tcPr>
            <w:tcW w:w="2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A52070" w14:textId="77777777" w:rsidR="00727628" w:rsidRPr="001B5FC3" w:rsidRDefault="00727628" w:rsidP="00727628">
            <w:pPr>
              <w:rPr>
                <w:rFonts w:ascii="Times New Roman" w:hAnsi="Times New Roman"/>
                <w:b/>
                <w:lang w:val="ru-RU" w:eastAsia="ru-RU"/>
              </w:rPr>
            </w:pPr>
            <w:r w:rsidRPr="001B5FC3">
              <w:rPr>
                <w:rFonts w:ascii="Times New Roman" w:hAnsi="Times New Roman"/>
                <w:lang w:val="ru-RU" w:eastAsia="ru-RU"/>
              </w:rPr>
              <w:t>Условия хранения препарата</w:t>
            </w:r>
          </w:p>
        </w:tc>
        <w:tc>
          <w:tcPr>
            <w:tcW w:w="78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DA3E7B" w14:textId="77777777" w:rsidR="00727628" w:rsidRPr="001B5FC3" w:rsidRDefault="00727628" w:rsidP="00727628">
            <w:pPr>
              <w:rPr>
                <w:rFonts w:ascii="Times New Roman" w:hAnsi="Times New Roman"/>
                <w:b/>
                <w:lang w:val="ru-RU" w:eastAsia="ru-RU"/>
              </w:rPr>
            </w:pPr>
            <w:r w:rsidRPr="001B5FC3">
              <w:rPr>
                <w:rFonts w:ascii="Times New Roman" w:hAnsi="Times New Roman"/>
                <w:lang w:val="ru-RU" w:eastAsia="ru-RU"/>
              </w:rPr>
              <w:t>Хранить при температуре 2-8°С в картонной пачке для защиты от света. Не замораживать. Не встряхивать. Хранить в недоступном для детей месте</w:t>
            </w:r>
          </w:p>
        </w:tc>
      </w:tr>
      <w:tr w:rsidR="00727628" w:rsidRPr="001B5FC3" w14:paraId="7DA1F2DF" w14:textId="77777777" w:rsidTr="00064B62">
        <w:tc>
          <w:tcPr>
            <w:tcW w:w="2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2F1DC6" w14:textId="77777777" w:rsidR="00727628" w:rsidRPr="001B5FC3" w:rsidRDefault="00727628" w:rsidP="00727628">
            <w:pPr>
              <w:rPr>
                <w:rFonts w:ascii="Times New Roman" w:hAnsi="Times New Roman"/>
                <w:b/>
                <w:lang w:val="ru-RU" w:eastAsia="ru-RU"/>
              </w:rPr>
            </w:pPr>
            <w:r w:rsidRPr="001B5FC3">
              <w:rPr>
                <w:rFonts w:ascii="Times New Roman" w:hAnsi="Times New Roman"/>
                <w:lang w:val="ru-RU" w:eastAsia="ru-RU"/>
              </w:rPr>
              <w:t>Срок годности:</w:t>
            </w:r>
          </w:p>
        </w:tc>
        <w:tc>
          <w:tcPr>
            <w:tcW w:w="78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96154A" w14:textId="77777777" w:rsidR="00727628" w:rsidRPr="001B5FC3" w:rsidRDefault="00727628" w:rsidP="00727628">
            <w:pPr>
              <w:rPr>
                <w:rFonts w:ascii="Times New Roman" w:hAnsi="Times New Roman"/>
                <w:lang w:val="ru-RU" w:eastAsia="ru-RU"/>
              </w:rPr>
            </w:pPr>
            <w:r w:rsidRPr="001B5FC3">
              <w:rPr>
                <w:rFonts w:ascii="Times New Roman" w:hAnsi="Times New Roman"/>
                <w:lang w:val="ru-RU" w:eastAsia="ru-RU"/>
              </w:rPr>
              <w:t>Остаточный срок годности препарата на момент поставки должен составлять:</w:t>
            </w:r>
          </w:p>
          <w:p w14:paraId="07BB81FE" w14:textId="77777777" w:rsidR="00727628" w:rsidRPr="001B5FC3" w:rsidRDefault="00727628" w:rsidP="00727628">
            <w:pPr>
              <w:rPr>
                <w:rFonts w:ascii="Times New Roman" w:hAnsi="Times New Roman"/>
                <w:lang w:val="ru-RU" w:eastAsia="ru-RU"/>
              </w:rPr>
            </w:pPr>
            <w:r w:rsidRPr="001B5FC3">
              <w:rPr>
                <w:rFonts w:ascii="Times New Roman" w:hAnsi="Times New Roman"/>
                <w:lang w:val="ru-RU" w:eastAsia="ru-RU"/>
              </w:rPr>
              <w:t>- при сроке годности препарата, предусмотренном заводом изготовителем 12 месяцев остаточный срок не менее 80%;</w:t>
            </w:r>
          </w:p>
          <w:p w14:paraId="3F76930A" w14:textId="3E78C05A" w:rsidR="00727628" w:rsidRPr="001B5FC3" w:rsidRDefault="00727628" w:rsidP="00727628">
            <w:pPr>
              <w:rPr>
                <w:rFonts w:ascii="Times New Roman" w:hAnsi="Times New Roman"/>
                <w:lang w:val="ru-RU" w:eastAsia="ru-RU"/>
              </w:rPr>
            </w:pPr>
            <w:r w:rsidRPr="001B5FC3">
              <w:rPr>
                <w:rFonts w:ascii="Times New Roman" w:hAnsi="Times New Roman"/>
                <w:lang w:val="ru-RU" w:eastAsia="ru-RU"/>
              </w:rPr>
              <w:t>- при сроке годности препарата, предусмотренн</w:t>
            </w:r>
            <w:r w:rsidR="00F235F5">
              <w:rPr>
                <w:rFonts w:ascii="Times New Roman" w:hAnsi="Times New Roman"/>
                <w:lang w:val="ru-RU" w:eastAsia="ru-RU"/>
              </w:rPr>
              <w:t xml:space="preserve">ом заводом изготовителем свыше </w:t>
            </w:r>
            <w:r w:rsidRPr="001B5FC3">
              <w:rPr>
                <w:rFonts w:ascii="Times New Roman" w:hAnsi="Times New Roman"/>
                <w:lang w:val="ru-RU" w:eastAsia="ru-RU"/>
              </w:rPr>
              <w:t>12 месяцев и до 24 месяцев остаточный срок не менее 70%;</w:t>
            </w:r>
          </w:p>
          <w:p w14:paraId="42F3AF17" w14:textId="19D7AA52" w:rsidR="00727628" w:rsidRPr="001B5FC3" w:rsidRDefault="00727628" w:rsidP="00727628">
            <w:pPr>
              <w:rPr>
                <w:rFonts w:ascii="Times New Roman" w:hAnsi="Times New Roman"/>
                <w:lang w:val="ru-RU" w:eastAsia="ru-RU"/>
              </w:rPr>
            </w:pPr>
            <w:r w:rsidRPr="001B5FC3">
              <w:rPr>
                <w:rFonts w:ascii="Times New Roman" w:hAnsi="Times New Roman"/>
                <w:lang w:val="ru-RU" w:eastAsia="ru-RU"/>
              </w:rPr>
              <w:t>- при сроке годности препарата, предусмотренн</w:t>
            </w:r>
            <w:r w:rsidR="00F235F5">
              <w:rPr>
                <w:rFonts w:ascii="Times New Roman" w:hAnsi="Times New Roman"/>
                <w:lang w:val="ru-RU" w:eastAsia="ru-RU"/>
              </w:rPr>
              <w:t xml:space="preserve">ом заводом изготовителем свыше </w:t>
            </w:r>
            <w:r w:rsidRPr="001B5FC3">
              <w:rPr>
                <w:rFonts w:ascii="Times New Roman" w:hAnsi="Times New Roman"/>
                <w:lang w:val="ru-RU" w:eastAsia="ru-RU"/>
              </w:rPr>
              <w:t>24 месяцев и до 36 месяцев остаточный срок не менее 60%;</w:t>
            </w:r>
          </w:p>
          <w:p w14:paraId="1990D1A3" w14:textId="560B1B2C" w:rsidR="00727628" w:rsidRPr="001B5FC3" w:rsidRDefault="00727628" w:rsidP="00727628">
            <w:pPr>
              <w:rPr>
                <w:rFonts w:ascii="Times New Roman" w:hAnsi="Times New Roman"/>
                <w:lang w:val="ru-RU" w:eastAsia="ru-RU"/>
              </w:rPr>
            </w:pPr>
            <w:r w:rsidRPr="001B5FC3">
              <w:rPr>
                <w:rFonts w:ascii="Times New Roman" w:hAnsi="Times New Roman"/>
                <w:lang w:val="ru-RU" w:eastAsia="ru-RU"/>
              </w:rPr>
              <w:t>- при сроке годности препарата, предусмотрен</w:t>
            </w:r>
            <w:r w:rsidR="00F235F5">
              <w:rPr>
                <w:rFonts w:ascii="Times New Roman" w:hAnsi="Times New Roman"/>
                <w:lang w:val="ru-RU" w:eastAsia="ru-RU"/>
              </w:rPr>
              <w:t>ном заводом изготовителем свыше</w:t>
            </w:r>
            <w:r w:rsidRPr="001B5FC3">
              <w:rPr>
                <w:rFonts w:ascii="Times New Roman" w:hAnsi="Times New Roman"/>
                <w:lang w:val="ru-RU" w:eastAsia="ru-RU"/>
              </w:rPr>
              <w:t xml:space="preserve"> 36 месяцев остаточный срок не менее 50%.</w:t>
            </w:r>
          </w:p>
          <w:p w14:paraId="63C70A3E" w14:textId="77777777" w:rsidR="00727628" w:rsidRPr="001B5FC3" w:rsidRDefault="00727628" w:rsidP="00727628">
            <w:pPr>
              <w:rPr>
                <w:rFonts w:ascii="Times New Roman" w:hAnsi="Times New Roman"/>
                <w:lang w:val="ru-RU" w:eastAsia="ru-RU"/>
              </w:rPr>
            </w:pPr>
            <w:r w:rsidRPr="001B5FC3">
              <w:rPr>
                <w:rFonts w:ascii="Times New Roman" w:hAnsi="Times New Roman"/>
                <w:lang w:val="ru-RU" w:eastAsia="ru-RU"/>
              </w:rPr>
              <w:t>Препараты со сроком годности менее 12 месяцев не рассматриваются.</w:t>
            </w:r>
          </w:p>
          <w:p w14:paraId="0E2BCAA3" w14:textId="77777777" w:rsidR="00727628" w:rsidRDefault="00727628" w:rsidP="00727628">
            <w:pPr>
              <w:rPr>
                <w:rFonts w:ascii="Times New Roman" w:hAnsi="Times New Roman"/>
                <w:lang w:val="ru-RU" w:eastAsia="ru-RU"/>
              </w:rPr>
            </w:pPr>
            <w:r w:rsidRPr="001B5FC3">
              <w:rPr>
                <w:rFonts w:ascii="Times New Roman" w:hAnsi="Times New Roman"/>
                <w:lang w:val="ru-RU" w:eastAsia="ru-RU"/>
              </w:rPr>
              <w:t>Хранение в прохладном темном месте.</w:t>
            </w:r>
          </w:p>
          <w:p w14:paraId="65E0D6EB" w14:textId="41097C19" w:rsidR="00017467" w:rsidRPr="001B5FC3" w:rsidRDefault="00017467" w:rsidP="00727628">
            <w:pPr>
              <w:rPr>
                <w:rFonts w:ascii="Times New Roman" w:hAnsi="Times New Roman"/>
                <w:b/>
                <w:lang w:val="ru-RU" w:eastAsia="ru-RU"/>
              </w:rPr>
            </w:pPr>
            <w:r w:rsidRPr="00017467">
              <w:rPr>
                <w:rFonts w:ascii="Times New Roman" w:hAnsi="Times New Roman"/>
                <w:bCs/>
                <w:lang w:val="ru-RU"/>
              </w:rPr>
              <w:t>Если при поставке товар окажется дефектной и не будет соответствовать настоящего технического задания, либо ТУ изготовителя, Поставщик обязан заменить товар на новою после получения письменного уведомления Покупателя. Все расходы, связанные с заменой, относятся за счет Поставщика.</w:t>
            </w:r>
          </w:p>
        </w:tc>
      </w:tr>
      <w:tr w:rsidR="00727628" w:rsidRPr="00505EDD" w14:paraId="27A557EA" w14:textId="77777777" w:rsidTr="00064B62">
        <w:tc>
          <w:tcPr>
            <w:tcW w:w="2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EF5EBB" w14:textId="77777777" w:rsidR="00727628" w:rsidRPr="001B5FC3" w:rsidRDefault="00727628" w:rsidP="00727628">
            <w:pPr>
              <w:rPr>
                <w:rFonts w:ascii="Times New Roman" w:hAnsi="Times New Roman"/>
                <w:b/>
                <w:lang w:val="ru-RU" w:eastAsia="ru-RU"/>
              </w:rPr>
            </w:pPr>
            <w:r w:rsidRPr="001B5FC3">
              <w:rPr>
                <w:rFonts w:ascii="Times New Roman" w:hAnsi="Times New Roman"/>
                <w:lang w:val="ru-RU" w:eastAsia="ru-RU"/>
              </w:rPr>
              <w:t>Особыеинструкции:</w:t>
            </w:r>
          </w:p>
        </w:tc>
        <w:tc>
          <w:tcPr>
            <w:tcW w:w="78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120061" w14:textId="58E824CD" w:rsidR="00727628" w:rsidRPr="001B5FC3" w:rsidRDefault="00727628" w:rsidP="00727628">
            <w:pPr>
              <w:rPr>
                <w:rFonts w:ascii="Times New Roman" w:hAnsi="Times New Roman"/>
                <w:b/>
                <w:lang w:val="ru-RU" w:eastAsia="ru-RU"/>
              </w:rPr>
            </w:pPr>
            <w:r w:rsidRPr="001B5FC3">
              <w:rPr>
                <w:rFonts w:ascii="Times New Roman" w:hAnsi="Times New Roman"/>
                <w:lang w:val="ru-RU" w:eastAsia="ru-RU"/>
              </w:rPr>
              <w:t>На внутренней, наружной упаковках и на ярлыках должно быть написано «распространяется бесплатно, не подлежит продаже».</w:t>
            </w:r>
          </w:p>
        </w:tc>
      </w:tr>
      <w:tr w:rsidR="00727628" w:rsidRPr="00505EDD" w14:paraId="7FE11CC6" w14:textId="77777777" w:rsidTr="00064B62">
        <w:tc>
          <w:tcPr>
            <w:tcW w:w="2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2A7B36" w14:textId="42DF5BF3" w:rsidR="00727628" w:rsidRPr="001B5FC3" w:rsidRDefault="00727628" w:rsidP="00727628">
            <w:pPr>
              <w:rPr>
                <w:rFonts w:ascii="Times New Roman" w:hAnsi="Times New Roman"/>
                <w:b/>
                <w:lang w:val="ru-RU" w:eastAsia="ru-RU"/>
              </w:rPr>
            </w:pPr>
            <w:r w:rsidRPr="001B5FC3">
              <w:rPr>
                <w:rFonts w:ascii="Times New Roman" w:hAnsi="Times New Roman"/>
                <w:lang w:val="ru-RU" w:eastAsia="ru-RU"/>
              </w:rPr>
              <w:t>Инструкции по применению</w:t>
            </w:r>
          </w:p>
        </w:tc>
        <w:tc>
          <w:tcPr>
            <w:tcW w:w="78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C579DF" w14:textId="77777777" w:rsidR="00727628" w:rsidRPr="001B5FC3" w:rsidRDefault="00727628" w:rsidP="00727628">
            <w:pPr>
              <w:rPr>
                <w:rFonts w:ascii="Times New Roman" w:hAnsi="Times New Roman"/>
                <w:b/>
                <w:lang w:val="ru-RU" w:eastAsia="ru-RU"/>
              </w:rPr>
            </w:pPr>
            <w:r w:rsidRPr="001B5FC3">
              <w:rPr>
                <w:rFonts w:ascii="Times New Roman" w:hAnsi="Times New Roman"/>
                <w:lang w:val="ru-RU" w:eastAsia="ru-RU"/>
              </w:rPr>
              <w:t>Каждая индивидуальная упаковка должна содержать техническую инструкцию по применению на русском и узбекском языках.</w:t>
            </w:r>
          </w:p>
        </w:tc>
      </w:tr>
      <w:tr w:rsidR="00727628" w:rsidRPr="00505EDD" w14:paraId="0E848829" w14:textId="77777777" w:rsidTr="00064B62">
        <w:tc>
          <w:tcPr>
            <w:tcW w:w="2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19E40B" w14:textId="77777777" w:rsidR="00727628" w:rsidRPr="001B5FC3" w:rsidRDefault="00727628" w:rsidP="00727628">
            <w:pPr>
              <w:rPr>
                <w:rFonts w:ascii="Times New Roman" w:hAnsi="Times New Roman"/>
                <w:b/>
                <w:lang w:val="ru-RU" w:eastAsia="ru-RU"/>
              </w:rPr>
            </w:pPr>
            <w:r w:rsidRPr="001B5FC3">
              <w:rPr>
                <w:rFonts w:ascii="Times New Roman" w:hAnsi="Times New Roman"/>
                <w:lang w:val="ru-RU" w:eastAsia="ru-RU"/>
              </w:rPr>
              <w:t>Наличия сертификатов</w:t>
            </w:r>
          </w:p>
        </w:tc>
        <w:tc>
          <w:tcPr>
            <w:tcW w:w="78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7363A0" w14:textId="77777777" w:rsidR="00727628" w:rsidRPr="001B5FC3" w:rsidRDefault="00727628" w:rsidP="00727628">
            <w:pPr>
              <w:ind w:right="-1"/>
              <w:jc w:val="both"/>
              <w:rPr>
                <w:rFonts w:ascii="Times New Roman" w:hAnsi="Times New Roman"/>
                <w:lang w:val="ru-RU"/>
              </w:rPr>
            </w:pPr>
            <w:r w:rsidRPr="001B5FC3">
              <w:rPr>
                <w:rFonts w:ascii="Times New Roman" w:hAnsi="Times New Roman"/>
                <w:lang w:val="ru-RU"/>
              </w:rPr>
              <w:t>Регистрация - в FDA-US или UK, или в странах Европейского союза (для зарубежных производителей).</w:t>
            </w:r>
          </w:p>
          <w:p w14:paraId="31CFDE01" w14:textId="07C19D69" w:rsidR="00727628" w:rsidRPr="001B5FC3" w:rsidRDefault="00727628" w:rsidP="00727628">
            <w:pPr>
              <w:rPr>
                <w:rFonts w:ascii="Times New Roman" w:hAnsi="Times New Roman"/>
                <w:b/>
                <w:lang w:val="ru-RU" w:eastAsia="ru-RU"/>
              </w:rPr>
            </w:pPr>
            <w:r w:rsidRPr="001B5FC3">
              <w:rPr>
                <w:rFonts w:ascii="Times New Roman" w:hAnsi="Times New Roman"/>
                <w:lang w:val="ru-RU"/>
              </w:rPr>
              <w:t>Сертификат на производственную площадку - FDA-US или UK или Европейском союзе (для зарубежных производителей).</w:t>
            </w:r>
          </w:p>
        </w:tc>
      </w:tr>
      <w:tr w:rsidR="00727628" w:rsidRPr="00505EDD" w14:paraId="02EF794F" w14:textId="77777777" w:rsidTr="00064B62">
        <w:tc>
          <w:tcPr>
            <w:tcW w:w="2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683E6D" w14:textId="77777777" w:rsidR="00727628" w:rsidRPr="001B5FC3" w:rsidRDefault="00727628" w:rsidP="00727628">
            <w:pPr>
              <w:rPr>
                <w:rFonts w:ascii="Times New Roman" w:hAnsi="Times New Roman"/>
                <w:b/>
                <w:lang w:val="ru-RU" w:eastAsia="ru-RU"/>
              </w:rPr>
            </w:pPr>
            <w:r w:rsidRPr="001B5FC3">
              <w:rPr>
                <w:rFonts w:ascii="Times New Roman" w:hAnsi="Times New Roman"/>
                <w:lang w:val="ru-RU" w:eastAsia="ru-RU"/>
              </w:rPr>
              <w:t>Регистрация</w:t>
            </w:r>
          </w:p>
        </w:tc>
        <w:tc>
          <w:tcPr>
            <w:tcW w:w="78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2F918B" w14:textId="78ED34A2" w:rsidR="00727628" w:rsidRPr="001B5FC3" w:rsidRDefault="00DC034E" w:rsidP="00727628">
            <w:pPr>
              <w:rPr>
                <w:rFonts w:ascii="Times New Roman" w:hAnsi="Times New Roman"/>
                <w:b/>
                <w:lang w:val="ru-RU" w:eastAsia="ru-RU"/>
              </w:rPr>
            </w:pPr>
            <w:r w:rsidRPr="00DC034E">
              <w:rPr>
                <w:rFonts w:ascii="Times New Roman" w:hAnsi="Times New Roman"/>
                <w:lang w:val="ru-RU" w:eastAsia="ru-RU"/>
              </w:rPr>
              <w:t>Препарат внесен в перечень орфанных препаратов, не требующих регистрацию</w:t>
            </w:r>
          </w:p>
        </w:tc>
      </w:tr>
      <w:tr w:rsidR="00DD54B0" w:rsidRPr="001B5FC3" w14:paraId="3E3C7420" w14:textId="77777777" w:rsidTr="00064B62">
        <w:tc>
          <w:tcPr>
            <w:tcW w:w="2277" w:type="dxa"/>
            <w:tcBorders>
              <w:top w:val="single" w:sz="4" w:space="0" w:color="auto"/>
              <w:left w:val="single" w:sz="4" w:space="0" w:color="auto"/>
              <w:bottom w:val="single" w:sz="4" w:space="0" w:color="auto"/>
              <w:right w:val="single" w:sz="4" w:space="0" w:color="auto"/>
            </w:tcBorders>
            <w:shd w:val="clear" w:color="auto" w:fill="FFFFFF" w:themeFill="background1"/>
          </w:tcPr>
          <w:p w14:paraId="51AF33AC" w14:textId="3C92ACDA" w:rsidR="00DD54B0" w:rsidRPr="001B5FC3" w:rsidRDefault="00DD54B0" w:rsidP="00DD54B0">
            <w:pPr>
              <w:rPr>
                <w:rFonts w:ascii="Times New Roman" w:hAnsi="Times New Roman"/>
                <w:lang w:val="ru-RU" w:eastAsia="ru-RU"/>
              </w:rPr>
            </w:pPr>
            <w:r>
              <w:rPr>
                <w:rFonts w:ascii="Times New Roman" w:hAnsi="Times New Roman"/>
                <w:lang w:val="ru-RU"/>
              </w:rPr>
              <w:t>Страхования товара</w:t>
            </w:r>
          </w:p>
        </w:tc>
        <w:tc>
          <w:tcPr>
            <w:tcW w:w="7816" w:type="dxa"/>
            <w:tcBorders>
              <w:top w:val="single" w:sz="4" w:space="0" w:color="auto"/>
              <w:left w:val="single" w:sz="4" w:space="0" w:color="auto"/>
              <w:bottom w:val="single" w:sz="4" w:space="0" w:color="auto"/>
              <w:right w:val="single" w:sz="4" w:space="0" w:color="auto"/>
            </w:tcBorders>
            <w:shd w:val="clear" w:color="auto" w:fill="FFFFFF" w:themeFill="background1"/>
          </w:tcPr>
          <w:p w14:paraId="495E35A2" w14:textId="61FE0887" w:rsidR="00DD54B0" w:rsidRPr="001B5FC3" w:rsidRDefault="00DD54B0" w:rsidP="00DD54B0">
            <w:pPr>
              <w:rPr>
                <w:rFonts w:ascii="Times New Roman" w:hAnsi="Times New Roman"/>
                <w:lang w:val="ru-RU" w:eastAsia="ru-RU"/>
              </w:rPr>
            </w:pPr>
            <w:r>
              <w:rPr>
                <w:rFonts w:ascii="Times New Roman" w:hAnsi="Times New Roman"/>
                <w:lang w:val="ru-RU"/>
              </w:rPr>
              <w:t>Наличие страховки на товар</w:t>
            </w:r>
          </w:p>
        </w:tc>
      </w:tr>
    </w:tbl>
    <w:p w14:paraId="73C9C11D" w14:textId="7A299EC5" w:rsidR="00861FCA" w:rsidRPr="001B5FC3" w:rsidRDefault="00861FCA" w:rsidP="00861FCA">
      <w:pPr>
        <w:autoSpaceDE w:val="0"/>
        <w:autoSpaceDN w:val="0"/>
        <w:adjustRightInd w:val="0"/>
        <w:jc w:val="center"/>
        <w:rPr>
          <w:rFonts w:ascii="Times New Roman" w:hAnsi="Times New Roman"/>
          <w:sz w:val="28"/>
          <w:lang w:val="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797"/>
      </w:tblGrid>
      <w:tr w:rsidR="00554803" w:rsidRPr="001B5FC3" w14:paraId="12BB17F1" w14:textId="77777777" w:rsidTr="006F4A7A">
        <w:tc>
          <w:tcPr>
            <w:tcW w:w="10065" w:type="dxa"/>
            <w:gridSpan w:val="2"/>
            <w:shd w:val="clear" w:color="auto" w:fill="D9D9D9"/>
          </w:tcPr>
          <w:p w14:paraId="229D971E" w14:textId="77777777" w:rsidR="00554803" w:rsidRPr="001B5FC3" w:rsidRDefault="00554803" w:rsidP="002C544A">
            <w:pPr>
              <w:jc w:val="center"/>
              <w:rPr>
                <w:rFonts w:ascii="Times New Roman" w:hAnsi="Times New Roman"/>
                <w:lang w:val="ru-RU"/>
              </w:rPr>
            </w:pPr>
            <w:r w:rsidRPr="001B5FC3">
              <w:rPr>
                <w:rFonts w:ascii="Times New Roman" w:hAnsi="Times New Roman"/>
                <w:b/>
                <w:bCs/>
                <w:lang w:val="ru-RU"/>
              </w:rPr>
              <w:t>Эптаког альфа, активированный 2 мг</w:t>
            </w:r>
          </w:p>
        </w:tc>
      </w:tr>
      <w:tr w:rsidR="00554803" w:rsidRPr="001B5FC3" w14:paraId="3AFA3FD5" w14:textId="77777777" w:rsidTr="006F4A7A">
        <w:tc>
          <w:tcPr>
            <w:tcW w:w="10065" w:type="dxa"/>
            <w:gridSpan w:val="2"/>
            <w:shd w:val="clear" w:color="auto" w:fill="auto"/>
          </w:tcPr>
          <w:p w14:paraId="2E923B50" w14:textId="77777777" w:rsidR="00554803" w:rsidRPr="001B5FC3" w:rsidRDefault="00554803" w:rsidP="002C544A">
            <w:pPr>
              <w:ind w:right="-1"/>
              <w:jc w:val="center"/>
              <w:rPr>
                <w:rFonts w:ascii="Times New Roman" w:hAnsi="Times New Roman"/>
                <w:lang w:val="ru-RU"/>
              </w:rPr>
            </w:pPr>
            <w:r w:rsidRPr="001B5FC3">
              <w:rPr>
                <w:rFonts w:ascii="Times New Roman" w:hAnsi="Times New Roman"/>
                <w:b/>
                <w:lang w:val="ru-RU"/>
              </w:rPr>
              <w:t>Техническое задание</w:t>
            </w:r>
          </w:p>
        </w:tc>
      </w:tr>
      <w:tr w:rsidR="00554803" w:rsidRPr="00505EDD" w14:paraId="3002791A" w14:textId="77777777" w:rsidTr="006F4A7A">
        <w:tc>
          <w:tcPr>
            <w:tcW w:w="10065" w:type="dxa"/>
            <w:gridSpan w:val="2"/>
            <w:shd w:val="clear" w:color="auto" w:fill="auto"/>
          </w:tcPr>
          <w:p w14:paraId="2D6FAB11" w14:textId="77777777" w:rsidR="00554803" w:rsidRPr="001B5FC3" w:rsidRDefault="00554803" w:rsidP="002C544A">
            <w:pPr>
              <w:ind w:right="-1"/>
              <w:jc w:val="both"/>
              <w:rPr>
                <w:rFonts w:ascii="Times New Roman" w:hAnsi="Times New Roman"/>
                <w:lang w:val="ru-RU"/>
              </w:rPr>
            </w:pPr>
            <w:r w:rsidRPr="001B5FC3">
              <w:rPr>
                <w:rFonts w:ascii="Times New Roman" w:hAnsi="Times New Roman"/>
                <w:b/>
                <w:bCs/>
                <w:lang w:val="ru-RU"/>
              </w:rPr>
              <w:t xml:space="preserve">Препарат: Активированный рекомбинантный фактор свертывания крови VII (эптаког альфа, активированный) </w:t>
            </w:r>
            <w:r w:rsidRPr="001B5FC3">
              <w:rPr>
                <w:rFonts w:ascii="Times New Roman" w:hAnsi="Times New Roman"/>
                <w:bCs/>
                <w:lang w:val="ru-RU"/>
              </w:rPr>
              <w:t>для остановки кровотечений у больных гемофилией А и В, тромбастенией Гланцмана и врожденным дефицитом фактора VII.</w:t>
            </w:r>
            <w:r w:rsidRPr="001B5FC3">
              <w:rPr>
                <w:rFonts w:ascii="Times New Roman" w:hAnsi="Times New Roman"/>
                <w:lang w:val="ru-RU"/>
              </w:rPr>
              <w:t xml:space="preserve"> Витамин К-зависимый </w:t>
            </w:r>
            <w:r w:rsidRPr="001B5FC3">
              <w:rPr>
                <w:rFonts w:ascii="Times New Roman" w:hAnsi="Times New Roman"/>
                <w:lang w:val="ru-RU"/>
              </w:rPr>
              <w:lastRenderedPageBreak/>
              <w:t>фактор нормальной человеческой плазмы, компонент внешнего пути системы свертывания крови. Является зимогеном сериновой протеазы фактора VIIа, который запускает внешний путь системы свертывания крови. Введение концентрата человеческого фактора VII повышает концентрацию фактора VII в плазме и обеспечивает временную коррекцию дефекта системы свертывания крови у больных с дефицитом фактора свертывания VII</w:t>
            </w:r>
            <w:r w:rsidRPr="001B5FC3">
              <w:rPr>
                <w:rFonts w:ascii="Times New Roman" w:hAnsi="Times New Roman"/>
                <w:b/>
                <w:bCs/>
                <w:lang w:val="ru-RU"/>
              </w:rPr>
              <w:t>.</w:t>
            </w:r>
          </w:p>
        </w:tc>
      </w:tr>
      <w:tr w:rsidR="00554803" w:rsidRPr="001B5FC3" w14:paraId="38432C66" w14:textId="77777777" w:rsidTr="006F4A7A">
        <w:tc>
          <w:tcPr>
            <w:tcW w:w="10065" w:type="dxa"/>
            <w:gridSpan w:val="2"/>
            <w:shd w:val="clear" w:color="auto" w:fill="auto"/>
          </w:tcPr>
          <w:p w14:paraId="69ECB0AF" w14:textId="77777777" w:rsidR="00554803" w:rsidRPr="001B5FC3" w:rsidRDefault="00554803" w:rsidP="002C544A">
            <w:pPr>
              <w:ind w:right="-1"/>
              <w:jc w:val="center"/>
              <w:rPr>
                <w:rFonts w:ascii="Times New Roman" w:hAnsi="Times New Roman"/>
                <w:lang w:val="ru-RU"/>
              </w:rPr>
            </w:pPr>
            <w:r w:rsidRPr="001B5FC3">
              <w:rPr>
                <w:rFonts w:ascii="Times New Roman" w:hAnsi="Times New Roman"/>
                <w:b/>
                <w:lang w:val="ru-RU"/>
              </w:rPr>
              <w:lastRenderedPageBreak/>
              <w:t>Производитель</w:t>
            </w:r>
          </w:p>
        </w:tc>
      </w:tr>
      <w:tr w:rsidR="00554803" w:rsidRPr="001B5FC3" w14:paraId="3A81BF4B" w14:textId="77777777" w:rsidTr="006F4A7A">
        <w:tc>
          <w:tcPr>
            <w:tcW w:w="10065" w:type="dxa"/>
            <w:gridSpan w:val="2"/>
            <w:shd w:val="clear" w:color="auto" w:fill="auto"/>
          </w:tcPr>
          <w:p w14:paraId="040B2471" w14:textId="77777777" w:rsidR="00554803" w:rsidRPr="001B5FC3" w:rsidRDefault="00554803" w:rsidP="002C544A">
            <w:pPr>
              <w:ind w:right="-1"/>
              <w:jc w:val="center"/>
              <w:rPr>
                <w:rFonts w:ascii="Times New Roman" w:hAnsi="Times New Roman"/>
                <w:lang w:val="ru-RU"/>
              </w:rPr>
            </w:pPr>
            <w:r w:rsidRPr="001B5FC3">
              <w:rPr>
                <w:rFonts w:ascii="Times New Roman" w:hAnsi="Times New Roman"/>
                <w:b/>
                <w:lang w:val="ru-RU"/>
              </w:rPr>
              <w:t>Торговое наименование</w:t>
            </w:r>
          </w:p>
        </w:tc>
      </w:tr>
      <w:tr w:rsidR="00554803" w:rsidRPr="00505EDD" w14:paraId="36FBA80A" w14:textId="77777777" w:rsidTr="00064B62">
        <w:tc>
          <w:tcPr>
            <w:tcW w:w="2268" w:type="dxa"/>
            <w:shd w:val="clear" w:color="auto" w:fill="auto"/>
          </w:tcPr>
          <w:p w14:paraId="4155ED14" w14:textId="00435A00" w:rsidR="00554803" w:rsidRPr="001B5FC3" w:rsidRDefault="00554803" w:rsidP="00496DD4">
            <w:pPr>
              <w:ind w:right="-1"/>
              <w:jc w:val="both"/>
              <w:rPr>
                <w:rFonts w:ascii="Times New Roman" w:hAnsi="Times New Roman"/>
                <w:b/>
                <w:i/>
                <w:lang w:val="ru-RU"/>
              </w:rPr>
            </w:pPr>
            <w:r w:rsidRPr="001B5FC3">
              <w:rPr>
                <w:rFonts w:ascii="Times New Roman" w:hAnsi="Times New Roman"/>
                <w:lang w:val="ru-RU"/>
              </w:rPr>
              <w:t>Состав препарата</w:t>
            </w:r>
            <w:r w:rsidR="00496DD4" w:rsidRPr="001B5FC3">
              <w:rPr>
                <w:rFonts w:ascii="Times New Roman" w:hAnsi="Times New Roman"/>
                <w:lang w:val="ru-RU"/>
              </w:rPr>
              <w:t xml:space="preserve">: </w:t>
            </w:r>
            <w:r w:rsidRPr="001B5FC3">
              <w:rPr>
                <w:rFonts w:ascii="Times New Roman" w:hAnsi="Times New Roman"/>
                <w:lang w:val="ru-RU"/>
              </w:rPr>
              <w:t>Эптаког альфа, активированный 2 мг</w:t>
            </w:r>
          </w:p>
        </w:tc>
        <w:tc>
          <w:tcPr>
            <w:tcW w:w="7797" w:type="dxa"/>
            <w:shd w:val="clear" w:color="auto" w:fill="auto"/>
          </w:tcPr>
          <w:p w14:paraId="05744DDD" w14:textId="77777777" w:rsidR="0027301C" w:rsidRPr="001B5FC3" w:rsidRDefault="0027301C" w:rsidP="0027301C">
            <w:pPr>
              <w:jc w:val="both"/>
              <w:rPr>
                <w:rFonts w:ascii="Times New Roman" w:hAnsi="Times New Roman"/>
                <w:iCs/>
                <w:lang w:val="ru-RU"/>
              </w:rPr>
            </w:pPr>
            <w:r w:rsidRPr="001B5FC3">
              <w:rPr>
                <w:rFonts w:ascii="Times New Roman" w:hAnsi="Times New Roman"/>
                <w:lang w:val="ru-RU"/>
              </w:rPr>
              <w:t>1</w:t>
            </w:r>
            <w:r w:rsidRPr="001B5FC3">
              <w:rPr>
                <w:rFonts w:ascii="Times New Roman" w:hAnsi="Times New Roman"/>
                <w:iCs/>
                <w:lang w:val="ru-RU"/>
              </w:rPr>
              <w:t xml:space="preserve"> флакон с лиофилизатом, 1 предварительно заполненный шприц с растворителем и 1 адаптер для флакона.</w:t>
            </w:r>
          </w:p>
          <w:p w14:paraId="588D1215" w14:textId="59DBD1E1" w:rsidR="00554803" w:rsidRPr="001B5FC3" w:rsidRDefault="0027301C" w:rsidP="0027301C">
            <w:pPr>
              <w:jc w:val="both"/>
              <w:rPr>
                <w:rFonts w:ascii="Times New Roman" w:hAnsi="Times New Roman"/>
                <w:lang w:val="ru-RU"/>
              </w:rPr>
            </w:pPr>
            <w:r w:rsidRPr="001B5FC3">
              <w:rPr>
                <w:rFonts w:ascii="Times New Roman" w:hAnsi="Times New Roman"/>
                <w:lang w:val="ru-RU"/>
              </w:rPr>
              <w:t>Лиофилизат для приготовления раствора для в/в введения 2 мг (100 КЕД); с прилагаемым растворителем (2 мл) в предварительно заполненном шприце.</w:t>
            </w:r>
          </w:p>
        </w:tc>
      </w:tr>
      <w:tr w:rsidR="00727628" w:rsidRPr="001B5FC3" w14:paraId="197DF478" w14:textId="77777777" w:rsidTr="00064B62">
        <w:tc>
          <w:tcPr>
            <w:tcW w:w="2268" w:type="dxa"/>
            <w:shd w:val="clear" w:color="auto" w:fill="auto"/>
          </w:tcPr>
          <w:p w14:paraId="17491D3D" w14:textId="34A2C991" w:rsidR="00727628" w:rsidRPr="001B5FC3" w:rsidRDefault="00727628" w:rsidP="00727628">
            <w:pPr>
              <w:ind w:right="-1"/>
              <w:jc w:val="both"/>
              <w:rPr>
                <w:rFonts w:ascii="Times New Roman" w:hAnsi="Times New Roman"/>
                <w:lang w:val="ru-RU"/>
              </w:rPr>
            </w:pPr>
            <w:r w:rsidRPr="00727628">
              <w:rPr>
                <w:rFonts w:ascii="Times New Roman" w:hAnsi="Times New Roman"/>
                <w:lang w:val="ru-RU"/>
              </w:rPr>
              <w:t xml:space="preserve">Количество </w:t>
            </w:r>
          </w:p>
        </w:tc>
        <w:tc>
          <w:tcPr>
            <w:tcW w:w="7797" w:type="dxa"/>
            <w:shd w:val="clear" w:color="auto" w:fill="auto"/>
          </w:tcPr>
          <w:p w14:paraId="6AF37936" w14:textId="39D06647" w:rsidR="00727628" w:rsidRPr="001B5FC3" w:rsidRDefault="00727628" w:rsidP="00727628">
            <w:pPr>
              <w:jc w:val="both"/>
              <w:rPr>
                <w:rFonts w:ascii="Times New Roman" w:hAnsi="Times New Roman"/>
                <w:lang w:val="ru-RU"/>
              </w:rPr>
            </w:pPr>
            <w:r>
              <w:rPr>
                <w:rFonts w:ascii="Times New Roman" w:hAnsi="Times New Roman"/>
                <w:lang w:val="ru-RU"/>
              </w:rPr>
              <w:t>960 флаконов</w:t>
            </w:r>
          </w:p>
        </w:tc>
      </w:tr>
      <w:tr w:rsidR="00727628" w:rsidRPr="00505EDD" w14:paraId="1C047DC0" w14:textId="77777777" w:rsidTr="00064B62">
        <w:tc>
          <w:tcPr>
            <w:tcW w:w="2268" w:type="dxa"/>
            <w:shd w:val="clear" w:color="auto" w:fill="auto"/>
          </w:tcPr>
          <w:p w14:paraId="6F6A5D80" w14:textId="77777777" w:rsidR="00727628" w:rsidRPr="001B5FC3" w:rsidRDefault="00727628" w:rsidP="00727628">
            <w:pPr>
              <w:ind w:right="-1"/>
              <w:jc w:val="both"/>
              <w:rPr>
                <w:rFonts w:ascii="Times New Roman" w:hAnsi="Times New Roman"/>
                <w:lang w:val="ru-RU"/>
              </w:rPr>
            </w:pPr>
            <w:r w:rsidRPr="001B5FC3">
              <w:rPr>
                <w:rFonts w:ascii="Times New Roman" w:hAnsi="Times New Roman"/>
                <w:lang w:val="ru-RU"/>
              </w:rPr>
              <w:t>Описание лекарственной формы</w:t>
            </w:r>
          </w:p>
        </w:tc>
        <w:tc>
          <w:tcPr>
            <w:tcW w:w="7797" w:type="dxa"/>
            <w:shd w:val="clear" w:color="auto" w:fill="auto"/>
          </w:tcPr>
          <w:p w14:paraId="5E91D77B" w14:textId="6F0A93F6" w:rsidR="00727628" w:rsidRPr="001B5FC3" w:rsidRDefault="00727628" w:rsidP="00727628">
            <w:pPr>
              <w:jc w:val="both"/>
              <w:rPr>
                <w:rFonts w:ascii="Times New Roman" w:hAnsi="Times New Roman"/>
                <w:lang w:val="ru-RU"/>
              </w:rPr>
            </w:pPr>
            <w:r w:rsidRPr="001B5FC3">
              <w:rPr>
                <w:rFonts w:ascii="Times New Roman" w:hAnsi="Times New Roman"/>
                <w:lang w:val="ru-RU"/>
              </w:rPr>
              <w:t>1 МЕ активности фактора VII эквивалентна активности фактора VII в 1 мл нормальной человеческой плазмы.</w:t>
            </w:r>
          </w:p>
        </w:tc>
      </w:tr>
      <w:tr w:rsidR="00727628" w:rsidRPr="001B5FC3" w14:paraId="21CB8443" w14:textId="77777777" w:rsidTr="00064B62">
        <w:tc>
          <w:tcPr>
            <w:tcW w:w="2268" w:type="dxa"/>
            <w:shd w:val="clear" w:color="auto" w:fill="auto"/>
          </w:tcPr>
          <w:p w14:paraId="7358F016" w14:textId="77777777" w:rsidR="00727628" w:rsidRPr="001B5FC3" w:rsidRDefault="00727628" w:rsidP="00727628">
            <w:pPr>
              <w:ind w:right="-1"/>
              <w:jc w:val="both"/>
              <w:rPr>
                <w:rFonts w:ascii="Times New Roman" w:hAnsi="Times New Roman"/>
                <w:lang w:val="ru-RU"/>
              </w:rPr>
            </w:pPr>
            <w:r w:rsidRPr="001B5FC3">
              <w:rPr>
                <w:rFonts w:ascii="Times New Roman" w:hAnsi="Times New Roman"/>
                <w:lang w:val="ru-RU"/>
              </w:rPr>
              <w:t>Описание отдельной упаковки</w:t>
            </w:r>
          </w:p>
        </w:tc>
        <w:tc>
          <w:tcPr>
            <w:tcW w:w="7797" w:type="dxa"/>
            <w:shd w:val="clear" w:color="auto" w:fill="auto"/>
          </w:tcPr>
          <w:p w14:paraId="35FF64D1" w14:textId="77777777" w:rsidR="00727628" w:rsidRPr="001B5FC3" w:rsidRDefault="00727628" w:rsidP="00727628">
            <w:pPr>
              <w:jc w:val="both"/>
              <w:rPr>
                <w:rFonts w:ascii="Times New Roman" w:hAnsi="Times New Roman"/>
                <w:lang w:val="ru-RU"/>
              </w:rPr>
            </w:pPr>
            <w:r w:rsidRPr="001B5FC3">
              <w:rPr>
                <w:rFonts w:ascii="Times New Roman" w:hAnsi="Times New Roman"/>
                <w:lang w:val="ru-RU"/>
              </w:rPr>
              <w:t xml:space="preserve">Каждая индивидуальная упаковка может содержать несколько флаконов препарата исходя из производимой формы упаковки производителя данного препарата. При этом цена должна быть указана за 1 флакон </w:t>
            </w:r>
          </w:p>
        </w:tc>
      </w:tr>
      <w:tr w:rsidR="00727628" w:rsidRPr="00505EDD" w14:paraId="3F66A698" w14:textId="77777777" w:rsidTr="00064B62">
        <w:tc>
          <w:tcPr>
            <w:tcW w:w="2268" w:type="dxa"/>
            <w:shd w:val="clear" w:color="auto" w:fill="auto"/>
          </w:tcPr>
          <w:p w14:paraId="179DCC1E" w14:textId="77777777" w:rsidR="00727628" w:rsidRPr="001B5FC3" w:rsidRDefault="00727628" w:rsidP="00727628">
            <w:pPr>
              <w:ind w:right="-1"/>
              <w:jc w:val="both"/>
              <w:rPr>
                <w:rFonts w:ascii="Times New Roman" w:hAnsi="Times New Roman"/>
                <w:lang w:val="ru-RU"/>
              </w:rPr>
            </w:pPr>
            <w:r w:rsidRPr="001B5FC3">
              <w:rPr>
                <w:rFonts w:ascii="Times New Roman" w:hAnsi="Times New Roman"/>
                <w:lang w:val="ru-RU"/>
              </w:rPr>
              <w:t xml:space="preserve">Условия хранения препарата </w:t>
            </w:r>
          </w:p>
        </w:tc>
        <w:tc>
          <w:tcPr>
            <w:tcW w:w="7797" w:type="dxa"/>
            <w:shd w:val="clear" w:color="auto" w:fill="auto"/>
          </w:tcPr>
          <w:p w14:paraId="1BAC6335" w14:textId="77777777" w:rsidR="00727628" w:rsidRPr="001B5FC3" w:rsidRDefault="00727628" w:rsidP="00727628">
            <w:pPr>
              <w:jc w:val="both"/>
              <w:rPr>
                <w:rFonts w:ascii="Times New Roman" w:hAnsi="Times New Roman"/>
                <w:lang w:val="ru-RU"/>
              </w:rPr>
            </w:pPr>
            <w:r w:rsidRPr="001B5FC3">
              <w:rPr>
                <w:rFonts w:ascii="Times New Roman" w:hAnsi="Times New Roman"/>
                <w:lang w:val="ru-RU"/>
              </w:rPr>
              <w:t>В сухом, защищенном от света месте при температуре не выше 25°C. Хранить в недоступном для детей месте. Не замораживать, чтобы не повредить шприц с растворителем. Защищать от света.</w:t>
            </w:r>
          </w:p>
        </w:tc>
      </w:tr>
      <w:tr w:rsidR="00727628" w:rsidRPr="001B5FC3" w14:paraId="7F7737EA" w14:textId="77777777" w:rsidTr="00064B62">
        <w:tc>
          <w:tcPr>
            <w:tcW w:w="2268" w:type="dxa"/>
            <w:shd w:val="clear" w:color="auto" w:fill="auto"/>
          </w:tcPr>
          <w:p w14:paraId="6011F3DA" w14:textId="77777777" w:rsidR="00727628" w:rsidRPr="001B5FC3" w:rsidRDefault="00727628" w:rsidP="00727628">
            <w:pPr>
              <w:ind w:right="-1"/>
              <w:jc w:val="both"/>
              <w:rPr>
                <w:rFonts w:ascii="Times New Roman" w:hAnsi="Times New Roman"/>
                <w:lang w:val="ru-RU"/>
              </w:rPr>
            </w:pPr>
            <w:r w:rsidRPr="001B5FC3">
              <w:rPr>
                <w:rFonts w:ascii="Times New Roman" w:hAnsi="Times New Roman"/>
                <w:lang w:val="ru-RU"/>
              </w:rPr>
              <w:t>Срок годности:</w:t>
            </w:r>
          </w:p>
        </w:tc>
        <w:tc>
          <w:tcPr>
            <w:tcW w:w="7797" w:type="dxa"/>
            <w:shd w:val="clear" w:color="auto" w:fill="auto"/>
          </w:tcPr>
          <w:p w14:paraId="2BC4DBD9" w14:textId="77777777" w:rsidR="00727628" w:rsidRPr="001B5FC3" w:rsidRDefault="00727628" w:rsidP="00727628">
            <w:pPr>
              <w:jc w:val="both"/>
              <w:rPr>
                <w:rFonts w:ascii="Times New Roman" w:hAnsi="Times New Roman"/>
                <w:lang w:val="ru-RU"/>
              </w:rPr>
            </w:pPr>
            <w:r w:rsidRPr="001B5FC3">
              <w:rPr>
                <w:rFonts w:ascii="Times New Roman" w:hAnsi="Times New Roman"/>
                <w:lang w:val="ru-RU"/>
              </w:rPr>
              <w:t>Остаточный срок годности препарата на момент поставки должен составлять:</w:t>
            </w:r>
          </w:p>
          <w:p w14:paraId="3A32CBA7" w14:textId="77777777" w:rsidR="00727628" w:rsidRPr="001B5FC3" w:rsidRDefault="00727628" w:rsidP="00727628">
            <w:pPr>
              <w:jc w:val="both"/>
              <w:rPr>
                <w:rFonts w:ascii="Times New Roman" w:hAnsi="Times New Roman"/>
                <w:lang w:val="ru-RU"/>
              </w:rPr>
            </w:pPr>
            <w:r w:rsidRPr="001B5FC3">
              <w:rPr>
                <w:rFonts w:ascii="Times New Roman" w:hAnsi="Times New Roman"/>
                <w:lang w:val="ru-RU"/>
              </w:rPr>
              <w:t>- при сроке годности препарата, предусмотренном заводом изготовителем 12 месяцев остаточный срок не менее 80%;</w:t>
            </w:r>
          </w:p>
          <w:p w14:paraId="49BBABDF" w14:textId="77777777" w:rsidR="00727628" w:rsidRPr="001B5FC3" w:rsidRDefault="00727628" w:rsidP="00727628">
            <w:pPr>
              <w:jc w:val="both"/>
              <w:rPr>
                <w:rFonts w:ascii="Times New Roman" w:hAnsi="Times New Roman"/>
                <w:lang w:val="ru-RU"/>
              </w:rPr>
            </w:pPr>
            <w:r w:rsidRPr="001B5FC3">
              <w:rPr>
                <w:rFonts w:ascii="Times New Roman" w:hAnsi="Times New Roman"/>
                <w:lang w:val="ru-RU"/>
              </w:rPr>
              <w:t>- при сроке годности препарата, предусмотренном заводом изготовителем свыше 12 месяцев и до 24 месяцев остаточный срок не менее 70%;</w:t>
            </w:r>
          </w:p>
          <w:p w14:paraId="3FBD5A8F" w14:textId="77777777" w:rsidR="00727628" w:rsidRPr="001B5FC3" w:rsidRDefault="00727628" w:rsidP="00727628">
            <w:pPr>
              <w:jc w:val="both"/>
              <w:rPr>
                <w:rFonts w:ascii="Times New Roman" w:hAnsi="Times New Roman"/>
                <w:lang w:val="ru-RU"/>
              </w:rPr>
            </w:pPr>
            <w:r w:rsidRPr="001B5FC3">
              <w:rPr>
                <w:rFonts w:ascii="Times New Roman" w:hAnsi="Times New Roman"/>
                <w:lang w:val="ru-RU"/>
              </w:rPr>
              <w:t>- при сроке годности препарата, предусмотренном заводом изготовителем свыше 24 месяцев и до 36 месяцев остаточный срок не менее 60%;</w:t>
            </w:r>
          </w:p>
          <w:p w14:paraId="5E4803E7" w14:textId="77777777" w:rsidR="00727628" w:rsidRPr="001B5FC3" w:rsidRDefault="00727628" w:rsidP="00727628">
            <w:pPr>
              <w:jc w:val="both"/>
              <w:rPr>
                <w:rFonts w:ascii="Times New Roman" w:hAnsi="Times New Roman"/>
                <w:lang w:val="ru-RU"/>
              </w:rPr>
            </w:pPr>
            <w:r w:rsidRPr="001B5FC3">
              <w:rPr>
                <w:rFonts w:ascii="Times New Roman" w:hAnsi="Times New Roman"/>
                <w:lang w:val="ru-RU"/>
              </w:rPr>
              <w:t>- при сроке годности препарата, предусмотренном заводом изготовителем свыше 36 месяцев остаточный срок не менее 50%.</w:t>
            </w:r>
          </w:p>
          <w:p w14:paraId="0BCA9A99" w14:textId="77777777" w:rsidR="00727628" w:rsidRPr="001B5FC3" w:rsidRDefault="00727628" w:rsidP="00727628">
            <w:pPr>
              <w:jc w:val="both"/>
              <w:rPr>
                <w:rFonts w:ascii="Times New Roman" w:hAnsi="Times New Roman"/>
                <w:lang w:val="ru-RU"/>
              </w:rPr>
            </w:pPr>
            <w:r w:rsidRPr="001B5FC3">
              <w:rPr>
                <w:rFonts w:ascii="Times New Roman" w:hAnsi="Times New Roman"/>
                <w:lang w:val="ru-RU"/>
              </w:rPr>
              <w:t>Препараты со сроком годности менее 12 месяцев не рассматриваются.</w:t>
            </w:r>
          </w:p>
          <w:p w14:paraId="7AA37077" w14:textId="77777777" w:rsidR="00727628" w:rsidRDefault="00727628" w:rsidP="00727628">
            <w:pPr>
              <w:jc w:val="both"/>
              <w:rPr>
                <w:rFonts w:ascii="Times New Roman" w:hAnsi="Times New Roman"/>
                <w:lang w:val="ru-RU"/>
              </w:rPr>
            </w:pPr>
            <w:r w:rsidRPr="001B5FC3">
              <w:rPr>
                <w:rFonts w:ascii="Times New Roman" w:hAnsi="Times New Roman"/>
                <w:lang w:val="ru-RU"/>
              </w:rPr>
              <w:t>Хранение в прохладном темном месте.</w:t>
            </w:r>
          </w:p>
          <w:p w14:paraId="7699A5B6" w14:textId="6B1E7F36" w:rsidR="00017467" w:rsidRPr="001B5FC3" w:rsidRDefault="00017467" w:rsidP="00727628">
            <w:pPr>
              <w:jc w:val="both"/>
              <w:rPr>
                <w:rFonts w:ascii="Times New Roman" w:hAnsi="Times New Roman"/>
                <w:lang w:val="ru-RU"/>
              </w:rPr>
            </w:pPr>
            <w:r w:rsidRPr="00017467">
              <w:rPr>
                <w:rFonts w:ascii="Times New Roman" w:hAnsi="Times New Roman"/>
                <w:bCs/>
                <w:lang w:val="ru-RU"/>
              </w:rPr>
              <w:t>Если при поставке товар окажется дефектной и не будет соответствовать настоящего технического задания, либо ТУ изготовителя, Поставщик обязан заменить товар на новою после получения письменного уведомления Покупателя. Все расходы, связанные с заменой, относятся за счет Поставщика.</w:t>
            </w:r>
          </w:p>
        </w:tc>
      </w:tr>
      <w:tr w:rsidR="00727628" w:rsidRPr="00505EDD" w14:paraId="6FFB2B95" w14:textId="77777777" w:rsidTr="00064B62">
        <w:tc>
          <w:tcPr>
            <w:tcW w:w="2268" w:type="dxa"/>
            <w:shd w:val="clear" w:color="auto" w:fill="auto"/>
          </w:tcPr>
          <w:p w14:paraId="1BA91581" w14:textId="77777777" w:rsidR="00727628" w:rsidRPr="001B5FC3" w:rsidRDefault="00727628" w:rsidP="00727628">
            <w:pPr>
              <w:ind w:right="-1"/>
              <w:jc w:val="both"/>
              <w:rPr>
                <w:rFonts w:ascii="Times New Roman" w:hAnsi="Times New Roman"/>
                <w:lang w:val="ru-RU"/>
              </w:rPr>
            </w:pPr>
            <w:r w:rsidRPr="001B5FC3">
              <w:rPr>
                <w:rFonts w:ascii="Times New Roman" w:hAnsi="Times New Roman"/>
                <w:lang w:val="ru-RU"/>
              </w:rPr>
              <w:t>Особые инструкции</w:t>
            </w:r>
          </w:p>
        </w:tc>
        <w:tc>
          <w:tcPr>
            <w:tcW w:w="7797" w:type="dxa"/>
            <w:shd w:val="clear" w:color="auto" w:fill="auto"/>
          </w:tcPr>
          <w:p w14:paraId="40AAB554" w14:textId="7E79BC58" w:rsidR="00727628" w:rsidRPr="001B5FC3" w:rsidRDefault="00727628" w:rsidP="00727628">
            <w:pPr>
              <w:jc w:val="both"/>
              <w:rPr>
                <w:rFonts w:ascii="Times New Roman" w:hAnsi="Times New Roman"/>
                <w:lang w:val="ru-RU"/>
              </w:rPr>
            </w:pPr>
            <w:r w:rsidRPr="001B5FC3">
              <w:rPr>
                <w:rFonts w:ascii="Times New Roman" w:hAnsi="Times New Roman"/>
                <w:lang w:val="ru-RU"/>
              </w:rPr>
              <w:t>На упаковке и на ярлыках должно быть написано «распространяется бесплатно, не подлежит продаже».</w:t>
            </w:r>
          </w:p>
        </w:tc>
      </w:tr>
      <w:tr w:rsidR="00727628" w:rsidRPr="00505EDD" w14:paraId="38B40AA3" w14:textId="77777777" w:rsidTr="00064B62">
        <w:tc>
          <w:tcPr>
            <w:tcW w:w="2268" w:type="dxa"/>
            <w:shd w:val="clear" w:color="auto" w:fill="auto"/>
          </w:tcPr>
          <w:p w14:paraId="11C3EBB1" w14:textId="77777777" w:rsidR="00727628" w:rsidRPr="001B5FC3" w:rsidRDefault="00727628" w:rsidP="00727628">
            <w:pPr>
              <w:ind w:right="-1"/>
              <w:jc w:val="both"/>
              <w:rPr>
                <w:rFonts w:ascii="Times New Roman" w:hAnsi="Times New Roman"/>
                <w:lang w:val="ru-RU"/>
              </w:rPr>
            </w:pPr>
            <w:r w:rsidRPr="001B5FC3">
              <w:rPr>
                <w:rFonts w:ascii="Times New Roman" w:hAnsi="Times New Roman"/>
                <w:lang w:val="ru-RU"/>
              </w:rPr>
              <w:t>Инструкции по применению</w:t>
            </w:r>
          </w:p>
        </w:tc>
        <w:tc>
          <w:tcPr>
            <w:tcW w:w="7797" w:type="dxa"/>
            <w:shd w:val="clear" w:color="auto" w:fill="auto"/>
          </w:tcPr>
          <w:p w14:paraId="2435A2D2" w14:textId="77777777" w:rsidR="00727628" w:rsidRPr="001B5FC3" w:rsidRDefault="00727628" w:rsidP="00727628">
            <w:pPr>
              <w:jc w:val="both"/>
              <w:rPr>
                <w:rFonts w:ascii="Times New Roman" w:hAnsi="Times New Roman"/>
                <w:lang w:val="ru-RU"/>
              </w:rPr>
            </w:pPr>
            <w:r w:rsidRPr="001B5FC3">
              <w:rPr>
                <w:rFonts w:ascii="Times New Roman" w:hAnsi="Times New Roman"/>
                <w:lang w:val="ru-RU"/>
              </w:rPr>
              <w:t>Каждая индивидуальная упаковка должна содержать техническую инструкцию по применению на русском и узбекском языках.</w:t>
            </w:r>
          </w:p>
        </w:tc>
      </w:tr>
      <w:tr w:rsidR="00727628" w:rsidRPr="00505EDD" w14:paraId="02FB4E72" w14:textId="77777777" w:rsidTr="00064B62">
        <w:tc>
          <w:tcPr>
            <w:tcW w:w="2268" w:type="dxa"/>
            <w:shd w:val="clear" w:color="auto" w:fill="auto"/>
          </w:tcPr>
          <w:p w14:paraId="6E08D977" w14:textId="77777777" w:rsidR="00727628" w:rsidRPr="001B5FC3" w:rsidRDefault="00727628" w:rsidP="00727628">
            <w:pPr>
              <w:ind w:right="-1"/>
              <w:jc w:val="both"/>
              <w:rPr>
                <w:rFonts w:ascii="Times New Roman" w:hAnsi="Times New Roman"/>
                <w:lang w:val="ru-RU"/>
              </w:rPr>
            </w:pPr>
            <w:r w:rsidRPr="001B5FC3">
              <w:rPr>
                <w:rFonts w:ascii="Times New Roman" w:hAnsi="Times New Roman"/>
                <w:lang w:val="ru-RU"/>
              </w:rPr>
              <w:t>Наличия сертификатов</w:t>
            </w:r>
          </w:p>
        </w:tc>
        <w:tc>
          <w:tcPr>
            <w:tcW w:w="7797" w:type="dxa"/>
            <w:shd w:val="clear" w:color="auto" w:fill="auto"/>
          </w:tcPr>
          <w:p w14:paraId="59E2C648" w14:textId="77777777" w:rsidR="00727628" w:rsidRPr="001B5FC3" w:rsidRDefault="00727628" w:rsidP="00727628">
            <w:pPr>
              <w:ind w:right="-1"/>
              <w:jc w:val="both"/>
              <w:rPr>
                <w:rFonts w:ascii="Times New Roman" w:hAnsi="Times New Roman"/>
                <w:lang w:val="ru-RU"/>
              </w:rPr>
            </w:pPr>
            <w:r w:rsidRPr="001B5FC3">
              <w:rPr>
                <w:rFonts w:ascii="Times New Roman" w:hAnsi="Times New Roman"/>
                <w:lang w:val="ru-RU"/>
              </w:rPr>
              <w:t>Регистрация - в FDA-US или UK, или в странах Европейского союза (для зарубежных производителей).</w:t>
            </w:r>
          </w:p>
          <w:p w14:paraId="5D1ED5C2" w14:textId="6BDDAF24" w:rsidR="00727628" w:rsidRPr="001B5FC3" w:rsidRDefault="00727628" w:rsidP="00727628">
            <w:pPr>
              <w:jc w:val="both"/>
              <w:rPr>
                <w:rFonts w:ascii="Times New Roman" w:hAnsi="Times New Roman"/>
                <w:lang w:val="ru-RU"/>
              </w:rPr>
            </w:pPr>
            <w:r w:rsidRPr="001B5FC3">
              <w:rPr>
                <w:rFonts w:ascii="Times New Roman" w:hAnsi="Times New Roman"/>
                <w:lang w:val="ru-RU"/>
              </w:rPr>
              <w:t>Сертификат на производственную площадку - FDA-US или UK или Европейском союзе (для зарубежных производителей).</w:t>
            </w:r>
          </w:p>
        </w:tc>
      </w:tr>
      <w:tr w:rsidR="00727628" w:rsidRPr="001B5FC3" w14:paraId="70B8D04D" w14:textId="77777777" w:rsidTr="00064B62">
        <w:trPr>
          <w:trHeight w:val="286"/>
        </w:trPr>
        <w:tc>
          <w:tcPr>
            <w:tcW w:w="2268" w:type="dxa"/>
            <w:shd w:val="clear" w:color="auto" w:fill="auto"/>
          </w:tcPr>
          <w:p w14:paraId="7DFD0C27" w14:textId="77777777" w:rsidR="00727628" w:rsidRPr="001B5FC3" w:rsidRDefault="00727628" w:rsidP="00727628">
            <w:pPr>
              <w:ind w:right="-1"/>
              <w:jc w:val="both"/>
              <w:rPr>
                <w:rFonts w:ascii="Times New Roman" w:hAnsi="Times New Roman"/>
                <w:lang w:val="ru-RU"/>
              </w:rPr>
            </w:pPr>
            <w:r w:rsidRPr="001B5FC3">
              <w:rPr>
                <w:rFonts w:ascii="Times New Roman" w:hAnsi="Times New Roman"/>
                <w:lang w:val="ru-RU"/>
              </w:rPr>
              <w:t>Регистрация</w:t>
            </w:r>
          </w:p>
        </w:tc>
        <w:tc>
          <w:tcPr>
            <w:tcW w:w="7797" w:type="dxa"/>
            <w:shd w:val="clear" w:color="auto" w:fill="auto"/>
          </w:tcPr>
          <w:p w14:paraId="6FC842D5" w14:textId="77777777" w:rsidR="00727628" w:rsidRPr="001B5FC3" w:rsidRDefault="00727628" w:rsidP="00727628">
            <w:pPr>
              <w:jc w:val="both"/>
              <w:rPr>
                <w:rFonts w:ascii="Times New Roman" w:hAnsi="Times New Roman"/>
                <w:lang w:val="ru-RU"/>
              </w:rPr>
            </w:pPr>
            <w:r w:rsidRPr="001B5FC3">
              <w:rPr>
                <w:rFonts w:ascii="Times New Roman" w:hAnsi="Times New Roman"/>
                <w:lang w:val="ru-RU"/>
              </w:rPr>
              <w:t>ГЦЭиСЛСИМНиМТ (Указать номер регистрации).</w:t>
            </w:r>
          </w:p>
        </w:tc>
      </w:tr>
      <w:tr w:rsidR="00DD54B0" w:rsidRPr="001B5FC3" w14:paraId="6355A8FB" w14:textId="77777777" w:rsidTr="00064B62">
        <w:trPr>
          <w:trHeight w:val="286"/>
        </w:trPr>
        <w:tc>
          <w:tcPr>
            <w:tcW w:w="2268" w:type="dxa"/>
            <w:shd w:val="clear" w:color="auto" w:fill="auto"/>
          </w:tcPr>
          <w:p w14:paraId="412C9D0E" w14:textId="05340725" w:rsidR="00DD54B0" w:rsidRPr="001B5FC3" w:rsidRDefault="00DD54B0" w:rsidP="00DD54B0">
            <w:pPr>
              <w:ind w:right="-1"/>
              <w:jc w:val="both"/>
              <w:rPr>
                <w:rFonts w:ascii="Times New Roman" w:hAnsi="Times New Roman"/>
                <w:lang w:val="ru-RU"/>
              </w:rPr>
            </w:pPr>
            <w:r>
              <w:rPr>
                <w:rFonts w:ascii="Times New Roman" w:hAnsi="Times New Roman"/>
                <w:lang w:val="ru-RU"/>
              </w:rPr>
              <w:t>Страхования товара</w:t>
            </w:r>
          </w:p>
        </w:tc>
        <w:tc>
          <w:tcPr>
            <w:tcW w:w="7797" w:type="dxa"/>
            <w:shd w:val="clear" w:color="auto" w:fill="auto"/>
          </w:tcPr>
          <w:p w14:paraId="6791E6F1" w14:textId="3802D861" w:rsidR="00DD54B0" w:rsidRPr="001B5FC3" w:rsidRDefault="00DD54B0" w:rsidP="00DD54B0">
            <w:pPr>
              <w:jc w:val="both"/>
              <w:rPr>
                <w:rFonts w:ascii="Times New Roman" w:hAnsi="Times New Roman"/>
                <w:lang w:val="ru-RU"/>
              </w:rPr>
            </w:pPr>
            <w:r>
              <w:rPr>
                <w:rFonts w:ascii="Times New Roman" w:hAnsi="Times New Roman"/>
                <w:lang w:val="ru-RU"/>
              </w:rPr>
              <w:t>Наличие страховки на товар</w:t>
            </w:r>
          </w:p>
        </w:tc>
      </w:tr>
    </w:tbl>
    <w:p w14:paraId="29BCD84A" w14:textId="7F14CBDE" w:rsidR="003A22EB" w:rsidRDefault="003A22EB" w:rsidP="00861FCA">
      <w:pPr>
        <w:autoSpaceDE w:val="0"/>
        <w:autoSpaceDN w:val="0"/>
        <w:adjustRightInd w:val="0"/>
        <w:jc w:val="center"/>
        <w:rPr>
          <w:rFonts w:ascii="Times New Roman" w:hAnsi="Times New Roman"/>
          <w:sz w:val="28"/>
          <w:lang w:val="ru-RU"/>
        </w:rPr>
      </w:pPr>
    </w:p>
    <w:p w14:paraId="5BDDF9E2" w14:textId="3141A412" w:rsidR="00064B62" w:rsidRDefault="00064B62" w:rsidP="00861FCA">
      <w:pPr>
        <w:autoSpaceDE w:val="0"/>
        <w:autoSpaceDN w:val="0"/>
        <w:adjustRightInd w:val="0"/>
        <w:jc w:val="center"/>
        <w:rPr>
          <w:rFonts w:ascii="Times New Roman" w:hAnsi="Times New Roman"/>
          <w:sz w:val="28"/>
          <w:lang w:val="ru-RU"/>
        </w:rPr>
      </w:pPr>
    </w:p>
    <w:p w14:paraId="3E400362" w14:textId="77777777" w:rsidR="00064B62" w:rsidRPr="001B5FC3" w:rsidRDefault="00064B62" w:rsidP="00861FCA">
      <w:pPr>
        <w:autoSpaceDE w:val="0"/>
        <w:autoSpaceDN w:val="0"/>
        <w:adjustRightInd w:val="0"/>
        <w:jc w:val="center"/>
        <w:rPr>
          <w:rFonts w:ascii="Times New Roman" w:hAnsi="Times New Roman"/>
          <w:sz w:val="28"/>
          <w:lang w:val="ru-RU"/>
        </w:rPr>
      </w:pP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7938"/>
      </w:tblGrid>
      <w:tr w:rsidR="00554803" w:rsidRPr="00505EDD" w14:paraId="58BC33EA" w14:textId="77777777" w:rsidTr="006F4A7A">
        <w:tc>
          <w:tcPr>
            <w:tcW w:w="10065"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F6F6220" w14:textId="6982A948" w:rsidR="00554803" w:rsidRPr="00727628" w:rsidRDefault="0099549C" w:rsidP="002C544A">
            <w:pPr>
              <w:pStyle w:val="afff"/>
              <w:jc w:val="center"/>
              <w:rPr>
                <w:rFonts w:ascii="Times New Roman" w:hAnsi="Times New Roman"/>
                <w:b/>
                <w:sz w:val="24"/>
                <w:szCs w:val="24"/>
              </w:rPr>
            </w:pPr>
            <w:r w:rsidRPr="00727628">
              <w:rPr>
                <w:rFonts w:ascii="Times New Roman" w:hAnsi="Times New Roman"/>
                <w:b/>
                <w:sz w:val="24"/>
                <w:szCs w:val="24"/>
              </w:rPr>
              <w:lastRenderedPageBreak/>
              <w:t xml:space="preserve">Концентрат </w:t>
            </w:r>
            <w:r w:rsidR="00554803" w:rsidRPr="00727628">
              <w:rPr>
                <w:rFonts w:ascii="Times New Roman" w:hAnsi="Times New Roman"/>
                <w:b/>
                <w:sz w:val="24"/>
                <w:szCs w:val="24"/>
              </w:rPr>
              <w:t>Протромбинового комплекса 500 МЕ</w:t>
            </w:r>
          </w:p>
          <w:p w14:paraId="4F144C34" w14:textId="77777777" w:rsidR="00554803" w:rsidRPr="00727628" w:rsidRDefault="00554803" w:rsidP="002C544A">
            <w:pPr>
              <w:pStyle w:val="afff"/>
              <w:jc w:val="center"/>
              <w:rPr>
                <w:rFonts w:ascii="Times New Roman" w:hAnsi="Times New Roman"/>
                <w:bCs/>
                <w:sz w:val="24"/>
                <w:szCs w:val="24"/>
              </w:rPr>
            </w:pPr>
            <w:r w:rsidRPr="00727628">
              <w:rPr>
                <w:rFonts w:ascii="Times New Roman" w:hAnsi="Times New Roman"/>
                <w:b/>
                <w:sz w:val="24"/>
                <w:szCs w:val="24"/>
              </w:rPr>
              <w:t>(препарат плазменных факторов свертывания крови)</w:t>
            </w:r>
          </w:p>
        </w:tc>
      </w:tr>
      <w:tr w:rsidR="00554803" w:rsidRPr="00727628" w14:paraId="46E9B365" w14:textId="77777777" w:rsidTr="006F4A7A">
        <w:tc>
          <w:tcPr>
            <w:tcW w:w="10065" w:type="dxa"/>
            <w:gridSpan w:val="2"/>
            <w:tcBorders>
              <w:top w:val="single" w:sz="6" w:space="0" w:color="auto"/>
              <w:left w:val="single" w:sz="6" w:space="0" w:color="auto"/>
              <w:bottom w:val="single" w:sz="6" w:space="0" w:color="auto"/>
              <w:right w:val="single" w:sz="6" w:space="0" w:color="auto"/>
            </w:tcBorders>
            <w:vAlign w:val="center"/>
          </w:tcPr>
          <w:p w14:paraId="47208DB8" w14:textId="77777777" w:rsidR="00554803" w:rsidRPr="00727628" w:rsidRDefault="00554803" w:rsidP="002C544A">
            <w:pPr>
              <w:jc w:val="center"/>
              <w:rPr>
                <w:rFonts w:ascii="Times New Roman" w:hAnsi="Times New Roman"/>
                <w:b/>
                <w:lang w:val="ru-RU"/>
              </w:rPr>
            </w:pPr>
            <w:r w:rsidRPr="00727628">
              <w:rPr>
                <w:rFonts w:ascii="Times New Roman" w:hAnsi="Times New Roman"/>
                <w:b/>
                <w:lang w:val="ru-RU"/>
              </w:rPr>
              <w:t>Техническое задание</w:t>
            </w:r>
          </w:p>
        </w:tc>
      </w:tr>
      <w:tr w:rsidR="00554803" w:rsidRPr="00064B62" w14:paraId="5F808844" w14:textId="77777777" w:rsidTr="00064B62">
        <w:trPr>
          <w:trHeight w:val="776"/>
        </w:trPr>
        <w:tc>
          <w:tcPr>
            <w:tcW w:w="10065" w:type="dxa"/>
            <w:gridSpan w:val="2"/>
            <w:tcBorders>
              <w:top w:val="single" w:sz="6" w:space="0" w:color="auto"/>
              <w:left w:val="single" w:sz="6" w:space="0" w:color="auto"/>
              <w:bottom w:val="single" w:sz="6" w:space="0" w:color="auto"/>
              <w:right w:val="single" w:sz="6" w:space="0" w:color="auto"/>
            </w:tcBorders>
            <w:vAlign w:val="center"/>
          </w:tcPr>
          <w:p w14:paraId="0E940495" w14:textId="6F753CB4" w:rsidR="00554803" w:rsidRPr="00727628" w:rsidRDefault="00554803" w:rsidP="00046EA4">
            <w:pPr>
              <w:jc w:val="both"/>
              <w:rPr>
                <w:rFonts w:ascii="Times New Roman" w:hAnsi="Times New Roman"/>
                <w:b/>
                <w:lang w:val="ru-RU"/>
              </w:rPr>
            </w:pPr>
            <w:r w:rsidRPr="00727628">
              <w:rPr>
                <w:rFonts w:ascii="Times New Roman" w:hAnsi="Times New Roman"/>
                <w:lang w:val="ru-RU"/>
              </w:rPr>
              <w:t xml:space="preserve">Протромбиновый комплекс - препарат плазменных факторов свертывания крови должен содержать комплекс факторов свертывания крови II, </w:t>
            </w:r>
            <w:r w:rsidR="00BB0CF9" w:rsidRPr="00727628">
              <w:rPr>
                <w:rFonts w:ascii="Times New Roman" w:hAnsi="Times New Roman"/>
                <w:lang w:val="ru-RU"/>
              </w:rPr>
              <w:t xml:space="preserve">VII, </w:t>
            </w:r>
            <w:r w:rsidRPr="00727628">
              <w:rPr>
                <w:rFonts w:ascii="Times New Roman" w:hAnsi="Times New Roman"/>
                <w:lang w:val="ru-RU"/>
              </w:rPr>
              <w:t>IX и X (</w:t>
            </w:r>
            <w:r w:rsidR="00BB0CF9" w:rsidRPr="00727628">
              <w:rPr>
                <w:rFonts w:ascii="Times New Roman" w:hAnsi="Times New Roman"/>
                <w:lang w:val="ru-RU"/>
              </w:rPr>
              <w:t>четырех</w:t>
            </w:r>
            <w:r w:rsidR="00046EA4" w:rsidRPr="00727628">
              <w:rPr>
                <w:rFonts w:ascii="Times New Roman" w:hAnsi="Times New Roman"/>
                <w:lang w:val="ru-RU"/>
              </w:rPr>
              <w:t>компонентный</w:t>
            </w:r>
            <w:r w:rsidRPr="00727628">
              <w:rPr>
                <w:rFonts w:ascii="Times New Roman" w:hAnsi="Times New Roman"/>
                <w:lang w:val="ru-RU"/>
              </w:rPr>
              <w:t xml:space="preserve">). Показание: для экстренной остановки кровотечения различной этиологии. </w:t>
            </w:r>
            <w:r w:rsidR="00BB0CF9" w:rsidRPr="00727628">
              <w:rPr>
                <w:rFonts w:ascii="Times New Roman" w:hAnsi="Times New Roman"/>
                <w:lang w:val="ru-RU"/>
              </w:rPr>
              <w:t xml:space="preserve"> </w:t>
            </w:r>
          </w:p>
        </w:tc>
      </w:tr>
      <w:tr w:rsidR="00554803" w:rsidRPr="00727628" w14:paraId="3917F019" w14:textId="77777777" w:rsidTr="006F4A7A">
        <w:tc>
          <w:tcPr>
            <w:tcW w:w="10065" w:type="dxa"/>
            <w:gridSpan w:val="2"/>
            <w:tcBorders>
              <w:top w:val="single" w:sz="6" w:space="0" w:color="auto"/>
              <w:left w:val="single" w:sz="6" w:space="0" w:color="auto"/>
              <w:bottom w:val="single" w:sz="6" w:space="0" w:color="auto"/>
              <w:right w:val="single" w:sz="6" w:space="0" w:color="auto"/>
            </w:tcBorders>
            <w:vAlign w:val="center"/>
          </w:tcPr>
          <w:p w14:paraId="60F8851F" w14:textId="2EB07053" w:rsidR="00554803" w:rsidRPr="00727628" w:rsidRDefault="00554803" w:rsidP="00E0452A">
            <w:pPr>
              <w:jc w:val="center"/>
              <w:rPr>
                <w:rFonts w:ascii="Times New Roman" w:hAnsi="Times New Roman"/>
                <w:b/>
                <w:i/>
                <w:lang w:val="ru-RU"/>
              </w:rPr>
            </w:pPr>
            <w:r w:rsidRPr="00727628">
              <w:rPr>
                <w:rFonts w:ascii="Times New Roman" w:hAnsi="Times New Roman"/>
                <w:b/>
                <w:lang w:val="ru-RU"/>
              </w:rPr>
              <w:t>Производитель</w:t>
            </w:r>
          </w:p>
        </w:tc>
      </w:tr>
      <w:tr w:rsidR="00554803" w:rsidRPr="00727628" w14:paraId="7302C299" w14:textId="77777777" w:rsidTr="006F4A7A">
        <w:tc>
          <w:tcPr>
            <w:tcW w:w="10065" w:type="dxa"/>
            <w:gridSpan w:val="2"/>
            <w:tcBorders>
              <w:top w:val="single" w:sz="6" w:space="0" w:color="auto"/>
              <w:left w:val="single" w:sz="6" w:space="0" w:color="auto"/>
              <w:bottom w:val="single" w:sz="6" w:space="0" w:color="auto"/>
              <w:right w:val="single" w:sz="6" w:space="0" w:color="auto"/>
            </w:tcBorders>
            <w:vAlign w:val="center"/>
          </w:tcPr>
          <w:p w14:paraId="6662AFE5" w14:textId="77777777" w:rsidR="00554803" w:rsidRPr="00727628" w:rsidRDefault="00554803" w:rsidP="00E0452A">
            <w:pPr>
              <w:jc w:val="center"/>
              <w:rPr>
                <w:rFonts w:ascii="Times New Roman" w:hAnsi="Times New Roman"/>
                <w:b/>
                <w:i/>
                <w:lang w:val="ru-RU"/>
              </w:rPr>
            </w:pPr>
            <w:r w:rsidRPr="00727628">
              <w:rPr>
                <w:rFonts w:ascii="Times New Roman" w:hAnsi="Times New Roman"/>
                <w:b/>
                <w:lang w:val="ru-RU"/>
              </w:rPr>
              <w:t>Торговое наименование</w:t>
            </w:r>
          </w:p>
        </w:tc>
      </w:tr>
      <w:tr w:rsidR="00554803" w:rsidRPr="00505EDD" w14:paraId="0D0905AB" w14:textId="77777777" w:rsidTr="00064B62">
        <w:trPr>
          <w:trHeight w:val="269"/>
        </w:trPr>
        <w:tc>
          <w:tcPr>
            <w:tcW w:w="2127" w:type="dxa"/>
            <w:tcBorders>
              <w:top w:val="single" w:sz="6" w:space="0" w:color="auto"/>
              <w:left w:val="single" w:sz="6" w:space="0" w:color="auto"/>
              <w:bottom w:val="single" w:sz="6" w:space="0" w:color="auto"/>
              <w:right w:val="single" w:sz="4" w:space="0" w:color="auto"/>
            </w:tcBorders>
          </w:tcPr>
          <w:p w14:paraId="4F8E03E8" w14:textId="58141519" w:rsidR="00554803" w:rsidRPr="00727628" w:rsidRDefault="00DE08B1" w:rsidP="00DE08B1">
            <w:pPr>
              <w:rPr>
                <w:rFonts w:ascii="Times New Roman" w:hAnsi="Times New Roman"/>
                <w:b/>
                <w:lang w:val="ru-RU"/>
              </w:rPr>
            </w:pPr>
            <w:r w:rsidRPr="00727628">
              <w:rPr>
                <w:rFonts w:ascii="Times New Roman" w:hAnsi="Times New Roman"/>
                <w:b/>
                <w:lang w:val="ru-RU"/>
              </w:rPr>
              <w:t>Назначение</w:t>
            </w:r>
          </w:p>
        </w:tc>
        <w:tc>
          <w:tcPr>
            <w:tcW w:w="7938" w:type="dxa"/>
            <w:tcBorders>
              <w:top w:val="single" w:sz="6" w:space="0" w:color="auto"/>
              <w:left w:val="single" w:sz="4" w:space="0" w:color="auto"/>
              <w:bottom w:val="single" w:sz="6" w:space="0" w:color="auto"/>
              <w:right w:val="single" w:sz="6" w:space="0" w:color="auto"/>
            </w:tcBorders>
          </w:tcPr>
          <w:p w14:paraId="39E323F8" w14:textId="77777777" w:rsidR="00554803" w:rsidRPr="00727628" w:rsidRDefault="00DE08B1" w:rsidP="00727628">
            <w:pPr>
              <w:tabs>
                <w:tab w:val="left" w:pos="181"/>
              </w:tabs>
              <w:rPr>
                <w:rFonts w:ascii="Times New Roman" w:hAnsi="Times New Roman"/>
                <w:sz w:val="22"/>
                <w:szCs w:val="22"/>
                <w:lang w:val="ru-RU"/>
              </w:rPr>
            </w:pPr>
            <w:r w:rsidRPr="00727628">
              <w:rPr>
                <w:rFonts w:ascii="Times New Roman" w:hAnsi="Times New Roman"/>
                <w:sz w:val="22"/>
                <w:szCs w:val="22"/>
                <w:lang w:val="ru-RU"/>
              </w:rPr>
              <w:t>Лечение кровотечений и предоперационная профилактика кровотечений, связанных с приобретенным дефицитом протромбинового комплекса свертывающих факторов, таких как дефицит, вызванный лечением антогонистами витамина К, или в случае передозировки антогонистов витамина К.</w:t>
            </w:r>
          </w:p>
          <w:p w14:paraId="3882CD41" w14:textId="48D501BC" w:rsidR="00DE08B1" w:rsidRPr="00727628" w:rsidRDefault="00DE08B1" w:rsidP="00727628">
            <w:pPr>
              <w:tabs>
                <w:tab w:val="left" w:pos="181"/>
              </w:tabs>
              <w:rPr>
                <w:rFonts w:ascii="Times New Roman" w:hAnsi="Times New Roman"/>
                <w:sz w:val="22"/>
                <w:szCs w:val="22"/>
                <w:lang w:val="ru-RU"/>
              </w:rPr>
            </w:pPr>
            <w:r w:rsidRPr="00727628">
              <w:rPr>
                <w:rFonts w:ascii="Times New Roman" w:hAnsi="Times New Roman"/>
                <w:sz w:val="22"/>
                <w:szCs w:val="22"/>
                <w:lang w:val="ru-RU"/>
              </w:rPr>
              <w:t xml:space="preserve">- лечение кровотечений и предоперационная </w:t>
            </w:r>
            <w:r w:rsidR="00E0452A" w:rsidRPr="00727628">
              <w:rPr>
                <w:rFonts w:ascii="Times New Roman" w:hAnsi="Times New Roman"/>
                <w:sz w:val="22"/>
                <w:szCs w:val="22"/>
                <w:lang w:val="ru-RU"/>
              </w:rPr>
              <w:t>профилактика при наследственном дефиците витамина К-зависимых факторов свертывания  II  и X .</w:t>
            </w:r>
          </w:p>
        </w:tc>
      </w:tr>
      <w:tr w:rsidR="00727628" w:rsidRPr="00727628" w14:paraId="278F2B90" w14:textId="77777777" w:rsidTr="00064B62">
        <w:trPr>
          <w:trHeight w:val="269"/>
        </w:trPr>
        <w:tc>
          <w:tcPr>
            <w:tcW w:w="2127" w:type="dxa"/>
            <w:tcBorders>
              <w:top w:val="single" w:sz="6" w:space="0" w:color="auto"/>
              <w:left w:val="single" w:sz="6" w:space="0" w:color="auto"/>
              <w:bottom w:val="single" w:sz="6" w:space="0" w:color="auto"/>
              <w:right w:val="single" w:sz="4" w:space="0" w:color="auto"/>
            </w:tcBorders>
          </w:tcPr>
          <w:p w14:paraId="36D16B25" w14:textId="3E30F860" w:rsidR="00727628" w:rsidRPr="00727628" w:rsidRDefault="00727628" w:rsidP="00727628">
            <w:pPr>
              <w:rPr>
                <w:rFonts w:ascii="Times New Roman" w:hAnsi="Times New Roman"/>
                <w:b/>
                <w:bCs/>
                <w:lang w:val="ru-RU"/>
              </w:rPr>
            </w:pPr>
            <w:r w:rsidRPr="00727628">
              <w:rPr>
                <w:rFonts w:ascii="Times New Roman" w:hAnsi="Times New Roman"/>
                <w:b/>
                <w:bCs/>
                <w:lang w:val="ru-RU"/>
              </w:rPr>
              <w:t xml:space="preserve">Количество </w:t>
            </w:r>
          </w:p>
        </w:tc>
        <w:tc>
          <w:tcPr>
            <w:tcW w:w="7938" w:type="dxa"/>
            <w:tcBorders>
              <w:top w:val="single" w:sz="6" w:space="0" w:color="auto"/>
              <w:left w:val="single" w:sz="4" w:space="0" w:color="auto"/>
              <w:bottom w:val="single" w:sz="6" w:space="0" w:color="auto"/>
              <w:right w:val="single" w:sz="6" w:space="0" w:color="auto"/>
            </w:tcBorders>
          </w:tcPr>
          <w:p w14:paraId="1B0846C1" w14:textId="49233EB5" w:rsidR="00727628" w:rsidRPr="00727628" w:rsidRDefault="00F235F5" w:rsidP="00727628">
            <w:pPr>
              <w:tabs>
                <w:tab w:val="left" w:pos="181"/>
              </w:tabs>
              <w:rPr>
                <w:rFonts w:ascii="Times New Roman" w:hAnsi="Times New Roman"/>
                <w:sz w:val="22"/>
                <w:szCs w:val="22"/>
                <w:lang w:val="ru-RU"/>
              </w:rPr>
            </w:pPr>
            <w:r>
              <w:rPr>
                <w:rFonts w:ascii="Times New Roman" w:hAnsi="Times New Roman"/>
                <w:lang w:val="ru-RU"/>
              </w:rPr>
              <w:t>1500</w:t>
            </w:r>
            <w:r w:rsidR="00727628">
              <w:rPr>
                <w:rFonts w:ascii="Times New Roman" w:hAnsi="Times New Roman"/>
                <w:lang w:val="ru-RU"/>
              </w:rPr>
              <w:t xml:space="preserve"> флаконов</w:t>
            </w:r>
          </w:p>
        </w:tc>
      </w:tr>
      <w:tr w:rsidR="00727628" w:rsidRPr="00727628" w14:paraId="3AE6783B" w14:textId="77777777" w:rsidTr="00064B62">
        <w:trPr>
          <w:trHeight w:val="269"/>
        </w:trPr>
        <w:tc>
          <w:tcPr>
            <w:tcW w:w="2127" w:type="dxa"/>
            <w:tcBorders>
              <w:top w:val="single" w:sz="6" w:space="0" w:color="auto"/>
              <w:left w:val="single" w:sz="6" w:space="0" w:color="auto"/>
              <w:bottom w:val="single" w:sz="6" w:space="0" w:color="auto"/>
              <w:right w:val="single" w:sz="4" w:space="0" w:color="auto"/>
            </w:tcBorders>
          </w:tcPr>
          <w:p w14:paraId="5EAD4706" w14:textId="07EE0FB1" w:rsidR="00727628" w:rsidRPr="00727628" w:rsidRDefault="00727628" w:rsidP="00727628">
            <w:pPr>
              <w:rPr>
                <w:rFonts w:ascii="Times New Roman" w:hAnsi="Times New Roman"/>
                <w:b/>
                <w:lang w:val="ru-RU"/>
              </w:rPr>
            </w:pPr>
            <w:r w:rsidRPr="00727628">
              <w:rPr>
                <w:rFonts w:ascii="Times New Roman" w:hAnsi="Times New Roman"/>
                <w:b/>
                <w:lang w:val="ru-RU"/>
              </w:rPr>
              <w:t>Состав препарата</w:t>
            </w:r>
          </w:p>
        </w:tc>
        <w:tc>
          <w:tcPr>
            <w:tcW w:w="7938" w:type="dxa"/>
            <w:tcBorders>
              <w:top w:val="single" w:sz="6" w:space="0" w:color="auto"/>
              <w:left w:val="single" w:sz="4" w:space="0" w:color="auto"/>
              <w:bottom w:val="single" w:sz="6" w:space="0" w:color="auto"/>
              <w:right w:val="single" w:sz="6" w:space="0" w:color="auto"/>
            </w:tcBorders>
          </w:tcPr>
          <w:p w14:paraId="52DCA4AF" w14:textId="77777777" w:rsidR="00727628" w:rsidRPr="00727628" w:rsidRDefault="00727628" w:rsidP="00727628">
            <w:pPr>
              <w:jc w:val="both"/>
              <w:rPr>
                <w:rFonts w:ascii="Times New Roman" w:hAnsi="Times New Roman"/>
                <w:b/>
                <w:lang w:val="ru-RU"/>
              </w:rPr>
            </w:pPr>
            <w:r w:rsidRPr="00727628">
              <w:rPr>
                <w:rFonts w:ascii="Times New Roman" w:hAnsi="Times New Roman"/>
                <w:lang w:val="ru-RU"/>
              </w:rPr>
              <w:t>Препарат должен содержать комплекс факторов свертывания крови II, VII, IX и X (</w:t>
            </w:r>
            <w:r w:rsidRPr="00017467">
              <w:rPr>
                <w:rFonts w:ascii="Times New Roman" w:hAnsi="Times New Roman"/>
                <w:b/>
                <w:bCs/>
                <w:lang w:val="ru-RU"/>
              </w:rPr>
              <w:t>четырехкомпонентный</w:t>
            </w:r>
            <w:r w:rsidRPr="00727628">
              <w:rPr>
                <w:rFonts w:ascii="Times New Roman" w:hAnsi="Times New Roman"/>
                <w:lang w:val="ru-RU"/>
              </w:rPr>
              <w:t>).</w:t>
            </w:r>
          </w:p>
          <w:p w14:paraId="75A6ADEE" w14:textId="77777777" w:rsidR="00727628" w:rsidRPr="00017467" w:rsidRDefault="00727628" w:rsidP="00727628">
            <w:pPr>
              <w:jc w:val="both"/>
              <w:rPr>
                <w:rFonts w:ascii="Times New Roman" w:hAnsi="Times New Roman"/>
                <w:lang w:val="ru-RU"/>
              </w:rPr>
            </w:pPr>
            <w:r w:rsidRPr="00017467">
              <w:rPr>
                <w:rFonts w:ascii="Times New Roman" w:hAnsi="Times New Roman"/>
                <w:lang w:val="ru-RU"/>
              </w:rPr>
              <w:t>Препарат должен обладать следующим составом:</w:t>
            </w:r>
          </w:p>
          <w:p w14:paraId="166B73EE" w14:textId="363B777D" w:rsidR="00727628" w:rsidRDefault="00727628" w:rsidP="00727628">
            <w:pPr>
              <w:pStyle w:val="afff4"/>
              <w:numPr>
                <w:ilvl w:val="0"/>
                <w:numId w:val="28"/>
              </w:numPr>
              <w:tabs>
                <w:tab w:val="left" w:pos="181"/>
              </w:tabs>
              <w:ind w:left="0" w:firstLine="39"/>
              <w:jc w:val="both"/>
              <w:rPr>
                <w:rFonts w:ascii="Times New Roman" w:hAnsi="Times New Roman"/>
                <w:lang w:val="ru-RU"/>
              </w:rPr>
            </w:pPr>
            <w:r w:rsidRPr="00017467">
              <w:rPr>
                <w:rFonts w:ascii="Times New Roman" w:hAnsi="Times New Roman"/>
                <w:lang w:val="ru-RU"/>
              </w:rPr>
              <w:t xml:space="preserve"> Человеческий фактор свертывания </w:t>
            </w:r>
            <w:r w:rsidRPr="00017467">
              <w:rPr>
                <w:rFonts w:ascii="Times New Roman" w:hAnsi="Times New Roman"/>
                <w:b/>
                <w:lang w:val="ru-RU"/>
              </w:rPr>
              <w:t>II</w:t>
            </w:r>
            <w:r w:rsidRPr="00017467">
              <w:rPr>
                <w:rFonts w:ascii="Times New Roman" w:hAnsi="Times New Roman"/>
                <w:lang w:val="ru-RU"/>
              </w:rPr>
              <w:t xml:space="preserve"> (протромбин) количество в одном флаконе 280-760 МЕ. </w:t>
            </w:r>
          </w:p>
          <w:p w14:paraId="2263B786" w14:textId="3AACBFDD" w:rsidR="00017467" w:rsidRPr="00017467" w:rsidRDefault="00017467" w:rsidP="00017467">
            <w:pPr>
              <w:pStyle w:val="afff4"/>
              <w:tabs>
                <w:tab w:val="left" w:pos="181"/>
              </w:tabs>
              <w:ind w:left="39"/>
              <w:jc w:val="both"/>
              <w:rPr>
                <w:rFonts w:ascii="Times New Roman" w:hAnsi="Times New Roman"/>
                <w:bCs/>
                <w:lang w:val="ru-RU"/>
              </w:rPr>
            </w:pPr>
            <w:r>
              <w:rPr>
                <w:rFonts w:ascii="Times New Roman" w:hAnsi="Times New Roman"/>
                <w:lang w:val="ru-RU"/>
              </w:rPr>
              <w:t>Количество на 1 мл востановленного раствора 14-38 МЕ/мл. Под действием активной протромбиназы превращается в тромбин (</w:t>
            </w:r>
            <w:r w:rsidRPr="00017467">
              <w:rPr>
                <w:rFonts w:ascii="Times New Roman" w:hAnsi="Times New Roman"/>
                <w:bCs/>
                <w:lang w:val="ru-RU"/>
              </w:rPr>
              <w:t>IIа)</w:t>
            </w:r>
            <w:r>
              <w:rPr>
                <w:rFonts w:ascii="Times New Roman" w:hAnsi="Times New Roman"/>
                <w:bCs/>
                <w:lang w:val="ru-RU"/>
              </w:rPr>
              <w:t>, активирует фибриноген (</w:t>
            </w:r>
            <w:r w:rsidRPr="00017467">
              <w:rPr>
                <w:rFonts w:ascii="Times New Roman" w:hAnsi="Times New Roman"/>
                <w:bCs/>
                <w:lang w:val="ru-RU"/>
              </w:rPr>
              <w:t>I</w:t>
            </w:r>
            <w:r>
              <w:rPr>
                <w:rFonts w:ascii="Times New Roman" w:hAnsi="Times New Roman"/>
                <w:bCs/>
                <w:lang w:val="ru-RU"/>
              </w:rPr>
              <w:t xml:space="preserve"> фактор) с образованием фибрина (первичный сгусток);</w:t>
            </w:r>
          </w:p>
          <w:p w14:paraId="334B3DAA" w14:textId="2442181A" w:rsidR="00727628" w:rsidRPr="00017467" w:rsidRDefault="00727628" w:rsidP="00727628">
            <w:pPr>
              <w:pStyle w:val="afff4"/>
              <w:numPr>
                <w:ilvl w:val="0"/>
                <w:numId w:val="28"/>
              </w:numPr>
              <w:tabs>
                <w:tab w:val="left" w:pos="181"/>
              </w:tabs>
              <w:ind w:left="0" w:firstLine="39"/>
              <w:jc w:val="both"/>
              <w:rPr>
                <w:rFonts w:ascii="Times New Roman" w:hAnsi="Times New Roman"/>
                <w:lang w:val="ru-RU"/>
              </w:rPr>
            </w:pPr>
            <w:r w:rsidRPr="00017467">
              <w:rPr>
                <w:rFonts w:ascii="Times New Roman" w:hAnsi="Times New Roman"/>
                <w:lang w:val="ru-RU"/>
              </w:rPr>
              <w:t xml:space="preserve">Человеческий фактор свертывания </w:t>
            </w:r>
            <w:r w:rsidRPr="00F235F5">
              <w:rPr>
                <w:rFonts w:ascii="Times New Roman" w:hAnsi="Times New Roman"/>
                <w:b/>
                <w:lang w:val="ru-RU"/>
              </w:rPr>
              <w:t>VII</w:t>
            </w:r>
            <w:r w:rsidRPr="00017467">
              <w:rPr>
                <w:rFonts w:ascii="Times New Roman" w:hAnsi="Times New Roman"/>
                <w:lang w:val="ru-RU"/>
              </w:rPr>
              <w:t xml:space="preserve"> (Проконвертин) количество в одном флаконе 180-</w:t>
            </w:r>
            <w:r w:rsidR="00017467">
              <w:rPr>
                <w:rFonts w:ascii="Times New Roman" w:hAnsi="Times New Roman"/>
                <w:lang w:val="ru-RU"/>
              </w:rPr>
              <w:t>4</w:t>
            </w:r>
            <w:r w:rsidRPr="00017467">
              <w:rPr>
                <w:rFonts w:ascii="Times New Roman" w:hAnsi="Times New Roman"/>
                <w:lang w:val="ru-RU"/>
              </w:rPr>
              <w:t xml:space="preserve">80 МЕ. </w:t>
            </w:r>
            <w:r w:rsidR="00017467">
              <w:rPr>
                <w:rFonts w:ascii="Times New Roman" w:hAnsi="Times New Roman"/>
                <w:lang w:val="ru-RU"/>
              </w:rPr>
              <w:t>Количество на 1 мл восстановленного раствора 9-24 МЕ/мл. Активирует фактор Х и участвует в образовании протромбиназы по внешнему пути.</w:t>
            </w:r>
          </w:p>
          <w:p w14:paraId="3CF37A0D" w14:textId="77777777" w:rsidR="003B7BA7" w:rsidRDefault="00727628" w:rsidP="003B7BA7">
            <w:pPr>
              <w:pStyle w:val="afff4"/>
              <w:numPr>
                <w:ilvl w:val="0"/>
                <w:numId w:val="28"/>
              </w:numPr>
              <w:tabs>
                <w:tab w:val="left" w:pos="181"/>
              </w:tabs>
              <w:ind w:left="0" w:firstLine="39"/>
              <w:jc w:val="both"/>
              <w:rPr>
                <w:rFonts w:ascii="Times New Roman" w:hAnsi="Times New Roman"/>
                <w:lang w:val="ru-RU"/>
              </w:rPr>
            </w:pPr>
            <w:r w:rsidRPr="00017467">
              <w:rPr>
                <w:rFonts w:ascii="Times New Roman" w:hAnsi="Times New Roman"/>
                <w:lang w:val="ru-RU"/>
              </w:rPr>
              <w:t xml:space="preserve">Человеческий фактор свертывания </w:t>
            </w:r>
            <w:r w:rsidRPr="00017467">
              <w:rPr>
                <w:rFonts w:ascii="Times New Roman" w:hAnsi="Times New Roman"/>
                <w:b/>
                <w:lang w:val="ru-RU"/>
              </w:rPr>
              <w:t>IХ</w:t>
            </w:r>
            <w:r w:rsidRPr="00017467">
              <w:rPr>
                <w:rFonts w:ascii="Times New Roman" w:hAnsi="Times New Roman"/>
                <w:lang w:val="ru-RU"/>
              </w:rPr>
              <w:t xml:space="preserve"> (компонент плазменного тромбопластина) количество в одном флаконе 500 МЕ.</w:t>
            </w:r>
            <w:r w:rsidR="003B7BA7">
              <w:rPr>
                <w:rFonts w:ascii="Times New Roman" w:hAnsi="Times New Roman"/>
                <w:lang w:val="ru-RU"/>
              </w:rPr>
              <w:t xml:space="preserve"> Количество на 1 мл восстановленного раствора 25 МЕ/мл. Активируется фактором </w:t>
            </w:r>
            <w:r w:rsidR="003B7BA7" w:rsidRPr="003B7BA7">
              <w:rPr>
                <w:rFonts w:ascii="Times New Roman" w:hAnsi="Times New Roman"/>
                <w:bCs/>
                <w:lang w:val="ru-RU"/>
              </w:rPr>
              <w:t>ХIа, т.е. активирует фактор Х.</w:t>
            </w:r>
            <w:r w:rsidR="003B7BA7">
              <w:rPr>
                <w:rFonts w:ascii="Times New Roman" w:hAnsi="Times New Roman"/>
                <w:lang w:val="ru-RU"/>
              </w:rPr>
              <w:t xml:space="preserve"> </w:t>
            </w:r>
            <w:r w:rsidRPr="00017467">
              <w:rPr>
                <w:rFonts w:ascii="Times New Roman" w:hAnsi="Times New Roman"/>
                <w:lang w:val="ru-RU"/>
              </w:rPr>
              <w:t xml:space="preserve"> </w:t>
            </w:r>
          </w:p>
          <w:p w14:paraId="388AAB9D" w14:textId="2029C7AE" w:rsidR="00727628" w:rsidRPr="00727628" w:rsidRDefault="00727628" w:rsidP="003B7BA7">
            <w:pPr>
              <w:pStyle w:val="afff4"/>
              <w:numPr>
                <w:ilvl w:val="0"/>
                <w:numId w:val="28"/>
              </w:numPr>
              <w:tabs>
                <w:tab w:val="left" w:pos="181"/>
              </w:tabs>
              <w:ind w:left="0" w:firstLine="39"/>
              <w:jc w:val="both"/>
              <w:rPr>
                <w:rFonts w:ascii="Times New Roman" w:hAnsi="Times New Roman"/>
                <w:lang w:val="ru-RU"/>
              </w:rPr>
            </w:pPr>
            <w:r w:rsidRPr="00017467">
              <w:rPr>
                <w:rFonts w:ascii="Times New Roman" w:hAnsi="Times New Roman"/>
                <w:lang w:val="ru-RU"/>
              </w:rPr>
              <w:t xml:space="preserve">Человеческий фактор свертывания </w:t>
            </w:r>
            <w:r w:rsidRPr="00017467">
              <w:rPr>
                <w:rFonts w:ascii="Times New Roman" w:hAnsi="Times New Roman"/>
                <w:b/>
                <w:lang w:val="ru-RU"/>
              </w:rPr>
              <w:t>Х</w:t>
            </w:r>
            <w:r w:rsidRPr="00017467">
              <w:rPr>
                <w:rFonts w:ascii="Times New Roman" w:hAnsi="Times New Roman"/>
                <w:lang w:val="ru-RU"/>
              </w:rPr>
              <w:t xml:space="preserve"> (плазменная протромбиназа) количество в одном флаконе 360-600 МЕ.</w:t>
            </w:r>
            <w:r w:rsidRPr="00727628">
              <w:rPr>
                <w:rFonts w:ascii="Times New Roman" w:hAnsi="Times New Roman"/>
                <w:sz w:val="22"/>
                <w:szCs w:val="22"/>
                <w:lang w:val="ru-RU"/>
              </w:rPr>
              <w:t xml:space="preserve"> </w:t>
            </w:r>
            <w:r w:rsidR="003B7BA7">
              <w:rPr>
                <w:rFonts w:ascii="Times New Roman" w:hAnsi="Times New Roman"/>
                <w:sz w:val="22"/>
                <w:szCs w:val="22"/>
                <w:lang w:val="ru-RU"/>
              </w:rPr>
              <w:t xml:space="preserve">Количество на 1 мл восстановленного раствора 18-30 МЕ/мл. Активируется факторами </w:t>
            </w:r>
            <w:r w:rsidR="003B7BA7">
              <w:rPr>
                <w:rFonts w:ascii="Times New Roman" w:hAnsi="Times New Roman"/>
                <w:sz w:val="22"/>
                <w:szCs w:val="22"/>
              </w:rPr>
              <w:t>VIII</w:t>
            </w:r>
            <w:r w:rsidR="003B7BA7" w:rsidRPr="003B7BA7">
              <w:rPr>
                <w:rFonts w:ascii="Times New Roman" w:hAnsi="Times New Roman"/>
                <w:sz w:val="22"/>
                <w:szCs w:val="22"/>
                <w:lang w:val="ru-RU"/>
              </w:rPr>
              <w:t xml:space="preserve"> </w:t>
            </w:r>
            <w:r w:rsidR="003B7BA7">
              <w:rPr>
                <w:rFonts w:ascii="Times New Roman" w:hAnsi="Times New Roman"/>
                <w:sz w:val="22"/>
                <w:szCs w:val="22"/>
                <w:lang w:val="uz-Cyrl-UZ"/>
              </w:rPr>
              <w:t xml:space="preserve">и </w:t>
            </w:r>
            <w:r w:rsidR="003B7BA7">
              <w:rPr>
                <w:rFonts w:ascii="Times New Roman" w:hAnsi="Times New Roman"/>
                <w:sz w:val="22"/>
                <w:szCs w:val="22"/>
              </w:rPr>
              <w:t>VII</w:t>
            </w:r>
            <w:r w:rsidR="003B7BA7">
              <w:rPr>
                <w:rFonts w:ascii="Times New Roman" w:hAnsi="Times New Roman"/>
                <w:sz w:val="22"/>
                <w:szCs w:val="22"/>
                <w:lang w:val="uz-Cyrl-UZ"/>
              </w:rPr>
              <w:t xml:space="preserve">. Входит в состав активной </w:t>
            </w:r>
            <w:r w:rsidR="003B7BA7">
              <w:rPr>
                <w:rFonts w:ascii="Times New Roman" w:hAnsi="Times New Roman"/>
                <w:sz w:val="22"/>
                <w:szCs w:val="22"/>
                <w:lang w:val="ru-RU"/>
              </w:rPr>
              <w:t>протромбиназы, переводит протромбин в тромбин.</w:t>
            </w:r>
          </w:p>
        </w:tc>
      </w:tr>
      <w:tr w:rsidR="00727628" w:rsidRPr="00505EDD" w14:paraId="2A8D6FF1" w14:textId="77777777" w:rsidTr="00064B62">
        <w:trPr>
          <w:trHeight w:val="269"/>
        </w:trPr>
        <w:tc>
          <w:tcPr>
            <w:tcW w:w="2127" w:type="dxa"/>
            <w:tcBorders>
              <w:top w:val="single" w:sz="6" w:space="0" w:color="auto"/>
              <w:left w:val="single" w:sz="6" w:space="0" w:color="auto"/>
              <w:bottom w:val="single" w:sz="6" w:space="0" w:color="auto"/>
              <w:right w:val="single" w:sz="4" w:space="0" w:color="auto"/>
            </w:tcBorders>
          </w:tcPr>
          <w:p w14:paraId="2B62A6F9" w14:textId="161A1A27" w:rsidR="00727628" w:rsidRPr="00727628" w:rsidRDefault="00727628" w:rsidP="00727628">
            <w:pPr>
              <w:rPr>
                <w:rFonts w:ascii="Times New Roman" w:hAnsi="Times New Roman"/>
                <w:b/>
                <w:lang w:val="ru-RU"/>
              </w:rPr>
            </w:pPr>
            <w:r w:rsidRPr="00727628">
              <w:rPr>
                <w:rFonts w:ascii="Times New Roman" w:hAnsi="Times New Roman"/>
                <w:b/>
                <w:lang w:val="ru-RU"/>
              </w:rPr>
              <w:t>Применение:</w:t>
            </w:r>
          </w:p>
        </w:tc>
        <w:tc>
          <w:tcPr>
            <w:tcW w:w="7938" w:type="dxa"/>
            <w:tcBorders>
              <w:top w:val="single" w:sz="6" w:space="0" w:color="auto"/>
              <w:left w:val="single" w:sz="4" w:space="0" w:color="auto"/>
              <w:bottom w:val="single" w:sz="6" w:space="0" w:color="auto"/>
              <w:right w:val="single" w:sz="6" w:space="0" w:color="auto"/>
            </w:tcBorders>
          </w:tcPr>
          <w:p w14:paraId="02AC6438" w14:textId="67212A5E" w:rsidR="00727628" w:rsidRPr="00727628" w:rsidRDefault="00727628" w:rsidP="00727628">
            <w:pPr>
              <w:jc w:val="both"/>
              <w:rPr>
                <w:rFonts w:ascii="Times New Roman" w:hAnsi="Times New Roman"/>
                <w:lang w:val="ru-RU"/>
              </w:rPr>
            </w:pPr>
            <w:r w:rsidRPr="00727628">
              <w:rPr>
                <w:rFonts w:ascii="Times New Roman" w:hAnsi="Times New Roman"/>
                <w:lang w:val="ru-RU"/>
              </w:rPr>
              <w:t>Инфузию следует начинать со скоростью 1 мл в минуту, в последующем по по 2-3 мл в минуту, соблюдая асептические условия.</w:t>
            </w:r>
          </w:p>
        </w:tc>
      </w:tr>
      <w:tr w:rsidR="00727628" w:rsidRPr="00505EDD" w14:paraId="0FABCD56" w14:textId="77777777" w:rsidTr="00064B62">
        <w:trPr>
          <w:trHeight w:val="506"/>
        </w:trPr>
        <w:tc>
          <w:tcPr>
            <w:tcW w:w="2127" w:type="dxa"/>
            <w:tcBorders>
              <w:top w:val="single" w:sz="6" w:space="0" w:color="auto"/>
              <w:left w:val="single" w:sz="6" w:space="0" w:color="auto"/>
              <w:bottom w:val="single" w:sz="6" w:space="0" w:color="auto"/>
              <w:right w:val="single" w:sz="4" w:space="0" w:color="auto"/>
            </w:tcBorders>
          </w:tcPr>
          <w:p w14:paraId="58604444" w14:textId="77777777" w:rsidR="00727628" w:rsidRPr="00727628" w:rsidRDefault="00727628" w:rsidP="00727628">
            <w:pPr>
              <w:rPr>
                <w:rFonts w:ascii="Times New Roman" w:hAnsi="Times New Roman"/>
                <w:b/>
                <w:lang w:val="ru-RU"/>
              </w:rPr>
            </w:pPr>
            <w:r w:rsidRPr="00727628">
              <w:rPr>
                <w:rFonts w:ascii="Times New Roman" w:hAnsi="Times New Roman"/>
                <w:b/>
                <w:lang w:val="ru-RU"/>
              </w:rPr>
              <w:t>Форма упаковки:</w:t>
            </w:r>
          </w:p>
        </w:tc>
        <w:tc>
          <w:tcPr>
            <w:tcW w:w="7938" w:type="dxa"/>
            <w:tcBorders>
              <w:top w:val="single" w:sz="6" w:space="0" w:color="auto"/>
              <w:left w:val="single" w:sz="4" w:space="0" w:color="auto"/>
              <w:bottom w:val="single" w:sz="6" w:space="0" w:color="auto"/>
              <w:right w:val="single" w:sz="6" w:space="0" w:color="auto"/>
            </w:tcBorders>
          </w:tcPr>
          <w:p w14:paraId="0027BDDF" w14:textId="724F9347" w:rsidR="00727628" w:rsidRPr="00727628" w:rsidRDefault="00727628" w:rsidP="00727628">
            <w:pPr>
              <w:jc w:val="both"/>
              <w:rPr>
                <w:rFonts w:ascii="Times New Roman" w:hAnsi="Times New Roman"/>
                <w:lang w:val="ru-RU"/>
              </w:rPr>
            </w:pPr>
            <w:r w:rsidRPr="00727628">
              <w:rPr>
                <w:rFonts w:ascii="Times New Roman" w:hAnsi="Times New Roman"/>
                <w:lang w:val="ru-RU"/>
              </w:rPr>
              <w:t>Лиофилизированный порошок: 500 МЕ; с прилагаемым растворителем (20мл), 1 игла для введения, 1 игла бабочка, 1 одноразовый шприц для проведения внутривенной инъекции. Допускается иная комплектация от производителя, при условии, что таковая комплектация отвечает требованиям заказчика. Каждая упаковка должна быть промаркирована в соответствие требованиями общего технического регламента о безопасности лекарственных средств, утвержденного Постановлением Кабинета Министров Республики Узбекистан от 27 октября 2016 года №365.</w:t>
            </w:r>
          </w:p>
        </w:tc>
      </w:tr>
      <w:tr w:rsidR="00727628" w:rsidRPr="00727628" w14:paraId="23D06814" w14:textId="77777777" w:rsidTr="00064B62">
        <w:trPr>
          <w:trHeight w:val="506"/>
        </w:trPr>
        <w:tc>
          <w:tcPr>
            <w:tcW w:w="2127" w:type="dxa"/>
            <w:tcBorders>
              <w:top w:val="single" w:sz="6" w:space="0" w:color="auto"/>
              <w:left w:val="single" w:sz="6" w:space="0" w:color="auto"/>
              <w:bottom w:val="single" w:sz="6" w:space="0" w:color="auto"/>
              <w:right w:val="single" w:sz="4" w:space="0" w:color="auto"/>
            </w:tcBorders>
          </w:tcPr>
          <w:p w14:paraId="4CF10DFF" w14:textId="77777777" w:rsidR="00727628" w:rsidRPr="00727628" w:rsidRDefault="00727628" w:rsidP="00727628">
            <w:pPr>
              <w:rPr>
                <w:rFonts w:ascii="Times New Roman" w:hAnsi="Times New Roman"/>
                <w:b/>
                <w:lang w:val="ru-RU"/>
              </w:rPr>
            </w:pPr>
            <w:r w:rsidRPr="00727628">
              <w:rPr>
                <w:rFonts w:ascii="Times New Roman" w:hAnsi="Times New Roman"/>
                <w:b/>
                <w:lang w:val="ru-RU"/>
              </w:rPr>
              <w:t>Условия хранения:</w:t>
            </w:r>
          </w:p>
        </w:tc>
        <w:tc>
          <w:tcPr>
            <w:tcW w:w="7938" w:type="dxa"/>
            <w:tcBorders>
              <w:top w:val="single" w:sz="6" w:space="0" w:color="auto"/>
              <w:left w:val="single" w:sz="4" w:space="0" w:color="auto"/>
              <w:bottom w:val="single" w:sz="6" w:space="0" w:color="auto"/>
              <w:right w:val="single" w:sz="6" w:space="0" w:color="auto"/>
            </w:tcBorders>
          </w:tcPr>
          <w:p w14:paraId="56B2C8DB" w14:textId="77777777" w:rsidR="00727628" w:rsidRPr="00727628" w:rsidRDefault="00727628" w:rsidP="00727628">
            <w:pPr>
              <w:rPr>
                <w:rFonts w:ascii="Times New Roman" w:hAnsi="Times New Roman"/>
                <w:lang w:val="ru-RU"/>
              </w:rPr>
            </w:pPr>
            <w:r w:rsidRPr="00727628">
              <w:rPr>
                <w:rFonts w:ascii="Times New Roman" w:hAnsi="Times New Roman"/>
                <w:lang w:val="ru-RU"/>
              </w:rPr>
              <w:t>Хранение при температуре от +2°C до +8°C со сроком годности 3 года, или до +25 °C со сроком годности 2 года. Не замораживать.</w:t>
            </w:r>
          </w:p>
        </w:tc>
      </w:tr>
      <w:tr w:rsidR="00727628" w:rsidRPr="00727628" w14:paraId="5DBF048E" w14:textId="77777777" w:rsidTr="00064B62">
        <w:tc>
          <w:tcPr>
            <w:tcW w:w="2127" w:type="dxa"/>
            <w:tcBorders>
              <w:top w:val="single" w:sz="6" w:space="0" w:color="auto"/>
              <w:left w:val="single" w:sz="6" w:space="0" w:color="auto"/>
              <w:bottom w:val="single" w:sz="6" w:space="0" w:color="auto"/>
              <w:right w:val="single" w:sz="4" w:space="0" w:color="auto"/>
            </w:tcBorders>
          </w:tcPr>
          <w:p w14:paraId="0D359E09" w14:textId="77777777" w:rsidR="00727628" w:rsidRPr="00727628" w:rsidRDefault="00727628" w:rsidP="00727628">
            <w:pPr>
              <w:rPr>
                <w:rFonts w:ascii="Times New Roman" w:hAnsi="Times New Roman"/>
                <w:b/>
                <w:lang w:val="ru-RU"/>
              </w:rPr>
            </w:pPr>
            <w:r w:rsidRPr="00727628">
              <w:rPr>
                <w:rFonts w:ascii="Times New Roman" w:hAnsi="Times New Roman"/>
                <w:b/>
                <w:lang w:val="ru-RU"/>
              </w:rPr>
              <w:t>Срок годности:</w:t>
            </w:r>
          </w:p>
        </w:tc>
        <w:tc>
          <w:tcPr>
            <w:tcW w:w="7938" w:type="dxa"/>
            <w:tcBorders>
              <w:top w:val="single" w:sz="6" w:space="0" w:color="auto"/>
              <w:left w:val="single" w:sz="4" w:space="0" w:color="auto"/>
              <w:bottom w:val="single" w:sz="6" w:space="0" w:color="auto"/>
              <w:right w:val="single" w:sz="6" w:space="0" w:color="auto"/>
            </w:tcBorders>
          </w:tcPr>
          <w:p w14:paraId="714AEF2C" w14:textId="77777777" w:rsidR="00727628" w:rsidRDefault="00727628" w:rsidP="00727628">
            <w:pPr>
              <w:jc w:val="both"/>
              <w:rPr>
                <w:rFonts w:ascii="Times New Roman" w:hAnsi="Times New Roman"/>
                <w:lang w:val="ru-RU"/>
              </w:rPr>
            </w:pPr>
            <w:r w:rsidRPr="00727628">
              <w:rPr>
                <w:rFonts w:ascii="Times New Roman" w:hAnsi="Times New Roman"/>
                <w:lang w:val="ru-RU"/>
              </w:rPr>
              <w:t>Препарат должен иметь срок годности не менее 24 месяца и на момент поставки товара в страну срок годности должен составлять не менее 70% от указанного срока.</w:t>
            </w:r>
          </w:p>
          <w:p w14:paraId="5CFC7FC8" w14:textId="62C66DCF" w:rsidR="00017467" w:rsidRPr="00727628" w:rsidRDefault="00017467" w:rsidP="00727628">
            <w:pPr>
              <w:jc w:val="both"/>
              <w:rPr>
                <w:rFonts w:ascii="Times New Roman" w:hAnsi="Times New Roman"/>
                <w:lang w:val="ru-RU"/>
              </w:rPr>
            </w:pPr>
            <w:r w:rsidRPr="00017467">
              <w:rPr>
                <w:rFonts w:ascii="Times New Roman" w:hAnsi="Times New Roman"/>
                <w:bCs/>
                <w:lang w:val="ru-RU"/>
              </w:rPr>
              <w:t xml:space="preserve">Если при поставке товар окажется дефектной и не будет соответствовать настоящего технического задания, либо ТУ изготовителя, Поставщик </w:t>
            </w:r>
            <w:r w:rsidRPr="00017467">
              <w:rPr>
                <w:rFonts w:ascii="Times New Roman" w:hAnsi="Times New Roman"/>
                <w:bCs/>
                <w:lang w:val="ru-RU"/>
              </w:rPr>
              <w:lastRenderedPageBreak/>
              <w:t>обязан заменить товар на новою после получения письменного уведомления Покупателя. Все расходы, связанные с заменой, относятся за счет Поставщика.</w:t>
            </w:r>
          </w:p>
        </w:tc>
      </w:tr>
      <w:tr w:rsidR="00727628" w:rsidRPr="00505EDD" w14:paraId="09A9ED8E" w14:textId="77777777" w:rsidTr="00064B62">
        <w:tc>
          <w:tcPr>
            <w:tcW w:w="2127" w:type="dxa"/>
            <w:tcBorders>
              <w:top w:val="single" w:sz="6" w:space="0" w:color="auto"/>
              <w:left w:val="single" w:sz="6" w:space="0" w:color="auto"/>
              <w:bottom w:val="single" w:sz="6" w:space="0" w:color="auto"/>
              <w:right w:val="single" w:sz="4" w:space="0" w:color="auto"/>
            </w:tcBorders>
          </w:tcPr>
          <w:p w14:paraId="041EA0D1" w14:textId="77777777" w:rsidR="00727628" w:rsidRPr="00727628" w:rsidRDefault="00727628" w:rsidP="00727628">
            <w:pPr>
              <w:rPr>
                <w:rFonts w:ascii="Times New Roman" w:hAnsi="Times New Roman"/>
                <w:b/>
                <w:lang w:val="ru-RU"/>
              </w:rPr>
            </w:pPr>
            <w:r w:rsidRPr="00727628">
              <w:rPr>
                <w:rFonts w:ascii="Times New Roman" w:hAnsi="Times New Roman"/>
                <w:b/>
                <w:lang w:val="ru-RU"/>
              </w:rPr>
              <w:lastRenderedPageBreak/>
              <w:t>Наличия сертификатов:</w:t>
            </w:r>
          </w:p>
        </w:tc>
        <w:tc>
          <w:tcPr>
            <w:tcW w:w="7938" w:type="dxa"/>
            <w:tcBorders>
              <w:top w:val="single" w:sz="6" w:space="0" w:color="auto"/>
              <w:left w:val="single" w:sz="4" w:space="0" w:color="auto"/>
              <w:bottom w:val="single" w:sz="6" w:space="0" w:color="auto"/>
              <w:right w:val="single" w:sz="6" w:space="0" w:color="auto"/>
            </w:tcBorders>
          </w:tcPr>
          <w:p w14:paraId="14D558A2" w14:textId="7A8D1BA3" w:rsidR="00727628" w:rsidRPr="00727628" w:rsidRDefault="00727628" w:rsidP="00727628">
            <w:pPr>
              <w:ind w:right="-1"/>
              <w:jc w:val="both"/>
              <w:rPr>
                <w:rFonts w:ascii="Times New Roman" w:hAnsi="Times New Roman"/>
                <w:lang w:val="ru-RU"/>
              </w:rPr>
            </w:pPr>
            <w:r w:rsidRPr="00727628">
              <w:rPr>
                <w:rFonts w:ascii="Times New Roman" w:hAnsi="Times New Roman"/>
                <w:lang w:val="ru-RU"/>
              </w:rPr>
              <w:t xml:space="preserve">Регистрация - в FDA-US или UK, или в странах Европейского союза. </w:t>
            </w:r>
          </w:p>
          <w:p w14:paraId="3D4B37D6" w14:textId="6177C85E" w:rsidR="00727628" w:rsidRPr="00727628" w:rsidRDefault="00727628" w:rsidP="00727628">
            <w:pPr>
              <w:jc w:val="both"/>
              <w:rPr>
                <w:rFonts w:ascii="Times New Roman" w:hAnsi="Times New Roman"/>
                <w:lang w:val="ru-RU"/>
              </w:rPr>
            </w:pPr>
            <w:r w:rsidRPr="00727628">
              <w:rPr>
                <w:rFonts w:ascii="Times New Roman" w:hAnsi="Times New Roman"/>
                <w:lang w:val="ru-RU"/>
              </w:rPr>
              <w:t xml:space="preserve">Сертификат на производственную площадку - FDA-US или UK или в Европейском союзе или ВОЗ. </w:t>
            </w:r>
          </w:p>
        </w:tc>
      </w:tr>
      <w:tr w:rsidR="00727628" w:rsidRPr="00505EDD" w14:paraId="7E2B475D" w14:textId="77777777" w:rsidTr="00064B62">
        <w:tc>
          <w:tcPr>
            <w:tcW w:w="2127" w:type="dxa"/>
            <w:tcBorders>
              <w:top w:val="single" w:sz="6" w:space="0" w:color="auto"/>
              <w:left w:val="single" w:sz="6" w:space="0" w:color="auto"/>
              <w:bottom w:val="single" w:sz="6" w:space="0" w:color="auto"/>
              <w:right w:val="single" w:sz="4" w:space="0" w:color="auto"/>
            </w:tcBorders>
          </w:tcPr>
          <w:p w14:paraId="570B07C6" w14:textId="77777777" w:rsidR="00727628" w:rsidRPr="00727628" w:rsidRDefault="00727628" w:rsidP="00727628">
            <w:pPr>
              <w:rPr>
                <w:rFonts w:ascii="Times New Roman" w:hAnsi="Times New Roman"/>
                <w:b/>
                <w:lang w:val="ru-RU"/>
              </w:rPr>
            </w:pPr>
            <w:r w:rsidRPr="00727628">
              <w:rPr>
                <w:rFonts w:ascii="Times New Roman" w:hAnsi="Times New Roman"/>
                <w:b/>
                <w:lang w:val="ru-RU"/>
              </w:rPr>
              <w:t>Регистрация:</w:t>
            </w:r>
          </w:p>
        </w:tc>
        <w:tc>
          <w:tcPr>
            <w:tcW w:w="7938" w:type="dxa"/>
            <w:tcBorders>
              <w:top w:val="single" w:sz="6" w:space="0" w:color="auto"/>
              <w:left w:val="single" w:sz="4" w:space="0" w:color="auto"/>
              <w:bottom w:val="single" w:sz="6" w:space="0" w:color="auto"/>
              <w:right w:val="single" w:sz="6" w:space="0" w:color="auto"/>
            </w:tcBorders>
          </w:tcPr>
          <w:p w14:paraId="5D3610B1" w14:textId="26A950DE" w:rsidR="00727628" w:rsidRPr="001B5FC3" w:rsidRDefault="00064B62" w:rsidP="00727628">
            <w:pPr>
              <w:jc w:val="both"/>
              <w:rPr>
                <w:rFonts w:ascii="Times New Roman" w:hAnsi="Times New Roman"/>
                <w:lang w:val="ru-RU"/>
              </w:rPr>
            </w:pPr>
            <w:r w:rsidRPr="00064B62">
              <w:rPr>
                <w:rFonts w:ascii="Times New Roman" w:hAnsi="Times New Roman"/>
                <w:lang w:val="ru-RU"/>
              </w:rPr>
              <w:t>Препарат внесен в перечень орфанных препаратов, не требующих регистрацию</w:t>
            </w:r>
          </w:p>
        </w:tc>
      </w:tr>
      <w:tr w:rsidR="00DD54B0" w:rsidRPr="001B5FC3" w14:paraId="420BE882" w14:textId="77777777" w:rsidTr="00064B62">
        <w:tc>
          <w:tcPr>
            <w:tcW w:w="2127" w:type="dxa"/>
            <w:tcBorders>
              <w:top w:val="single" w:sz="6" w:space="0" w:color="auto"/>
              <w:left w:val="single" w:sz="6" w:space="0" w:color="auto"/>
              <w:bottom w:val="single" w:sz="6" w:space="0" w:color="auto"/>
              <w:right w:val="single" w:sz="4" w:space="0" w:color="auto"/>
            </w:tcBorders>
          </w:tcPr>
          <w:p w14:paraId="09343C54" w14:textId="69B04768" w:rsidR="00DD54B0" w:rsidRPr="00727628" w:rsidRDefault="00DD54B0" w:rsidP="00DD54B0">
            <w:pPr>
              <w:rPr>
                <w:rFonts w:ascii="Times New Roman" w:hAnsi="Times New Roman"/>
                <w:b/>
                <w:lang w:val="ru-RU"/>
              </w:rPr>
            </w:pPr>
            <w:r>
              <w:rPr>
                <w:rFonts w:ascii="Times New Roman" w:hAnsi="Times New Roman"/>
                <w:lang w:val="ru-RU"/>
              </w:rPr>
              <w:t>Страхования товара</w:t>
            </w:r>
          </w:p>
        </w:tc>
        <w:tc>
          <w:tcPr>
            <w:tcW w:w="7938" w:type="dxa"/>
            <w:tcBorders>
              <w:top w:val="single" w:sz="6" w:space="0" w:color="auto"/>
              <w:left w:val="single" w:sz="4" w:space="0" w:color="auto"/>
              <w:bottom w:val="single" w:sz="6" w:space="0" w:color="auto"/>
              <w:right w:val="single" w:sz="6" w:space="0" w:color="auto"/>
            </w:tcBorders>
          </w:tcPr>
          <w:p w14:paraId="33FB12C5" w14:textId="2AB0518D" w:rsidR="00DD54B0" w:rsidRPr="00727628" w:rsidRDefault="00DD54B0" w:rsidP="00DD54B0">
            <w:pPr>
              <w:jc w:val="both"/>
              <w:rPr>
                <w:rFonts w:ascii="Times New Roman" w:hAnsi="Times New Roman"/>
                <w:lang w:val="ru-RU"/>
              </w:rPr>
            </w:pPr>
            <w:r>
              <w:rPr>
                <w:rFonts w:ascii="Times New Roman" w:hAnsi="Times New Roman"/>
                <w:lang w:val="ru-RU"/>
              </w:rPr>
              <w:t>Наличие страховки на товар</w:t>
            </w:r>
          </w:p>
        </w:tc>
      </w:tr>
    </w:tbl>
    <w:p w14:paraId="4E424D3A" w14:textId="77777777" w:rsidR="00861FCA" w:rsidRPr="001B5FC3" w:rsidRDefault="00861FCA" w:rsidP="00861FCA">
      <w:pPr>
        <w:rPr>
          <w:rFonts w:ascii="Times New Roman" w:hAnsi="Times New Roman"/>
          <w:vanish/>
          <w:lang w:val="ru-RU"/>
        </w:rPr>
      </w:pPr>
    </w:p>
    <w:p w14:paraId="5EBDAFC5" w14:textId="77777777" w:rsidR="00861FCA" w:rsidRPr="001B5FC3" w:rsidRDefault="00861FCA" w:rsidP="00861FCA">
      <w:pPr>
        <w:rPr>
          <w:rFonts w:ascii="Times New Roman" w:hAnsi="Times New Roman"/>
          <w:vanish/>
          <w:lang w:val="ru-RU"/>
        </w:rPr>
      </w:pPr>
    </w:p>
    <w:p w14:paraId="44D1BD58" w14:textId="77777777" w:rsidR="00861FCA" w:rsidRPr="001B5FC3" w:rsidRDefault="00861FCA" w:rsidP="00861FCA">
      <w:pPr>
        <w:rPr>
          <w:rFonts w:ascii="Times New Roman" w:hAnsi="Times New Roman"/>
          <w:vanish/>
          <w:lang w:val="ru-RU"/>
        </w:rPr>
      </w:pPr>
    </w:p>
    <w:p w14:paraId="64752D9E" w14:textId="77777777" w:rsidR="00861FCA" w:rsidRPr="001B5FC3" w:rsidRDefault="00861FCA" w:rsidP="00861FCA">
      <w:pPr>
        <w:rPr>
          <w:rFonts w:ascii="Times New Roman" w:hAnsi="Times New Roman"/>
          <w:vanish/>
          <w:lang w:val="ru-RU"/>
        </w:rPr>
      </w:pPr>
    </w:p>
    <w:p w14:paraId="213F629B" w14:textId="77777777" w:rsidR="00861FCA" w:rsidRPr="001B5FC3" w:rsidRDefault="00861FCA" w:rsidP="00861FCA">
      <w:pPr>
        <w:autoSpaceDE w:val="0"/>
        <w:autoSpaceDN w:val="0"/>
        <w:adjustRightInd w:val="0"/>
        <w:jc w:val="center"/>
        <w:rPr>
          <w:rFonts w:ascii="Times New Roman" w:hAnsi="Times New Roman"/>
          <w:sz w:val="28"/>
          <w:lang w:val="ru-RU"/>
        </w:rPr>
      </w:pPr>
    </w:p>
    <w:tbl>
      <w:tblPr>
        <w:tblStyle w:val="affb"/>
        <w:tblW w:w="10065" w:type="dxa"/>
        <w:tblInd w:w="108" w:type="dxa"/>
        <w:tblLook w:val="04A0" w:firstRow="1" w:lastRow="0" w:firstColumn="1" w:lastColumn="0" w:noHBand="0" w:noVBand="1"/>
      </w:tblPr>
      <w:tblGrid>
        <w:gridCol w:w="2283"/>
        <w:gridCol w:w="7782"/>
      </w:tblGrid>
      <w:tr w:rsidR="006F4A7A" w:rsidRPr="001B5FC3" w14:paraId="427DA2B2" w14:textId="77777777" w:rsidTr="006F4A7A">
        <w:tc>
          <w:tcPr>
            <w:tcW w:w="10065" w:type="dxa"/>
            <w:gridSpan w:val="2"/>
            <w:shd w:val="clear" w:color="auto" w:fill="D9D9D9" w:themeFill="background1" w:themeFillShade="D9"/>
          </w:tcPr>
          <w:p w14:paraId="138DD052" w14:textId="77777777" w:rsidR="006F4A7A" w:rsidRPr="001B5FC3" w:rsidRDefault="006F4A7A" w:rsidP="009F01D6">
            <w:pPr>
              <w:jc w:val="center"/>
              <w:rPr>
                <w:rFonts w:ascii="Times New Roman" w:hAnsi="Times New Roman"/>
                <w:b/>
                <w:lang w:val="ru-RU"/>
              </w:rPr>
            </w:pPr>
            <w:r w:rsidRPr="001B5FC3">
              <w:rPr>
                <w:rFonts w:ascii="Times New Roman" w:hAnsi="Times New Roman"/>
                <w:b/>
                <w:lang w:val="ru-RU"/>
              </w:rPr>
              <w:t>Иммуноглобулин антитимоцитарный (лошадиный)</w:t>
            </w:r>
          </w:p>
        </w:tc>
      </w:tr>
      <w:tr w:rsidR="006F4A7A" w:rsidRPr="001B5FC3" w14:paraId="2819F7FF" w14:textId="77777777" w:rsidTr="006F4A7A">
        <w:tc>
          <w:tcPr>
            <w:tcW w:w="10065" w:type="dxa"/>
            <w:gridSpan w:val="2"/>
          </w:tcPr>
          <w:p w14:paraId="68D75663" w14:textId="77777777" w:rsidR="006F4A7A" w:rsidRPr="001B5FC3" w:rsidRDefault="006F4A7A" w:rsidP="009F01D6">
            <w:pPr>
              <w:jc w:val="center"/>
              <w:rPr>
                <w:rFonts w:ascii="Times New Roman" w:hAnsi="Times New Roman"/>
                <w:b/>
                <w:lang w:val="ru-RU"/>
              </w:rPr>
            </w:pPr>
            <w:r w:rsidRPr="001B5FC3">
              <w:rPr>
                <w:rFonts w:ascii="Times New Roman" w:hAnsi="Times New Roman"/>
                <w:b/>
                <w:lang w:val="ru-RU"/>
              </w:rPr>
              <w:t>Техническое задание</w:t>
            </w:r>
          </w:p>
        </w:tc>
      </w:tr>
      <w:tr w:rsidR="006F4A7A" w:rsidRPr="001B5FC3" w14:paraId="7EDB9ABE" w14:textId="77777777" w:rsidTr="006F4A7A">
        <w:tc>
          <w:tcPr>
            <w:tcW w:w="10065" w:type="dxa"/>
            <w:gridSpan w:val="2"/>
          </w:tcPr>
          <w:p w14:paraId="074BB7EC" w14:textId="77777777" w:rsidR="006F4A7A" w:rsidRPr="001B5FC3" w:rsidRDefault="006F4A7A" w:rsidP="009F01D6">
            <w:pPr>
              <w:jc w:val="both"/>
              <w:rPr>
                <w:rFonts w:ascii="Times New Roman" w:hAnsi="Times New Roman"/>
                <w:lang w:val="ru-RU"/>
              </w:rPr>
            </w:pPr>
            <w:r w:rsidRPr="001B5FC3">
              <w:rPr>
                <w:rFonts w:ascii="Times New Roman" w:hAnsi="Times New Roman"/>
                <w:b/>
                <w:lang w:val="ru-RU"/>
              </w:rPr>
              <w:t xml:space="preserve">Препарат </w:t>
            </w:r>
            <w:r w:rsidRPr="001B5FC3">
              <w:rPr>
                <w:rFonts w:ascii="Times New Roman" w:hAnsi="Times New Roman"/>
                <w:lang w:val="ru-RU"/>
              </w:rPr>
              <w:t xml:space="preserve">– </w:t>
            </w:r>
            <w:r w:rsidRPr="001B5FC3">
              <w:rPr>
                <w:rFonts w:ascii="Times New Roman" w:hAnsi="Times New Roman"/>
                <w:b/>
                <w:lang w:val="ru-RU"/>
              </w:rPr>
              <w:t>Иммуноглобулин антитимоцитарный</w:t>
            </w:r>
            <w:r w:rsidRPr="001B5FC3">
              <w:rPr>
                <w:rFonts w:ascii="Times New Roman" w:hAnsi="Times New Roman"/>
                <w:lang w:val="ru-RU"/>
              </w:rPr>
              <w:t xml:space="preserve"> является избирательным иммунодепрессантом, снижающим количество циркулирующих тимусзависимых лимфоцитов. Используется при лечение апластической анемии.</w:t>
            </w:r>
          </w:p>
        </w:tc>
      </w:tr>
      <w:tr w:rsidR="006F4A7A" w:rsidRPr="001B5FC3" w14:paraId="425FC010" w14:textId="77777777" w:rsidTr="006F4A7A">
        <w:tc>
          <w:tcPr>
            <w:tcW w:w="10065" w:type="dxa"/>
            <w:gridSpan w:val="2"/>
          </w:tcPr>
          <w:p w14:paraId="49CC6C33" w14:textId="77777777" w:rsidR="006F4A7A" w:rsidRPr="001B5FC3" w:rsidRDefault="006F4A7A" w:rsidP="009F01D6">
            <w:pPr>
              <w:jc w:val="center"/>
              <w:rPr>
                <w:rFonts w:ascii="Times New Roman" w:hAnsi="Times New Roman"/>
                <w:b/>
                <w:lang w:val="ru-RU"/>
              </w:rPr>
            </w:pPr>
            <w:r w:rsidRPr="001B5FC3">
              <w:rPr>
                <w:rFonts w:ascii="Times New Roman" w:hAnsi="Times New Roman"/>
                <w:b/>
                <w:lang w:val="ru-RU"/>
              </w:rPr>
              <w:t>Производитель</w:t>
            </w:r>
          </w:p>
        </w:tc>
      </w:tr>
      <w:tr w:rsidR="006F4A7A" w:rsidRPr="001B5FC3" w14:paraId="3E9EB65F" w14:textId="77777777" w:rsidTr="006F4A7A">
        <w:tc>
          <w:tcPr>
            <w:tcW w:w="10065" w:type="dxa"/>
            <w:gridSpan w:val="2"/>
          </w:tcPr>
          <w:p w14:paraId="6E57EFFD" w14:textId="77777777" w:rsidR="006F4A7A" w:rsidRPr="001B5FC3" w:rsidRDefault="006F4A7A" w:rsidP="009F01D6">
            <w:pPr>
              <w:jc w:val="center"/>
              <w:rPr>
                <w:rFonts w:ascii="Times New Roman" w:hAnsi="Times New Roman"/>
                <w:b/>
                <w:lang w:val="ru-RU"/>
              </w:rPr>
            </w:pPr>
            <w:r w:rsidRPr="001B5FC3">
              <w:rPr>
                <w:rFonts w:ascii="Times New Roman" w:hAnsi="Times New Roman"/>
                <w:b/>
                <w:lang w:val="ru-RU"/>
              </w:rPr>
              <w:t>Торговое наименование</w:t>
            </w:r>
          </w:p>
        </w:tc>
      </w:tr>
      <w:tr w:rsidR="006F4A7A" w:rsidRPr="00505EDD" w14:paraId="6295A6A4" w14:textId="77777777" w:rsidTr="00064B62">
        <w:tc>
          <w:tcPr>
            <w:tcW w:w="2127" w:type="dxa"/>
          </w:tcPr>
          <w:p w14:paraId="69C71EEB" w14:textId="77777777" w:rsidR="006F4A7A" w:rsidRPr="001B5FC3" w:rsidRDefault="006F4A7A" w:rsidP="009F01D6">
            <w:pPr>
              <w:rPr>
                <w:rFonts w:ascii="Times New Roman" w:hAnsi="Times New Roman"/>
                <w:lang w:val="ru-RU"/>
              </w:rPr>
            </w:pPr>
            <w:r w:rsidRPr="001B5FC3">
              <w:rPr>
                <w:rFonts w:ascii="Times New Roman" w:hAnsi="Times New Roman"/>
                <w:lang w:val="ru-RU"/>
              </w:rPr>
              <w:t>Состав препарата</w:t>
            </w:r>
          </w:p>
          <w:p w14:paraId="16FA175B" w14:textId="77777777" w:rsidR="006F4A7A" w:rsidRPr="001B5FC3" w:rsidRDefault="006F4A7A" w:rsidP="009F01D6">
            <w:pPr>
              <w:rPr>
                <w:rFonts w:ascii="Times New Roman" w:hAnsi="Times New Roman"/>
                <w:lang w:val="ru-RU"/>
              </w:rPr>
            </w:pPr>
          </w:p>
        </w:tc>
        <w:tc>
          <w:tcPr>
            <w:tcW w:w="7938" w:type="dxa"/>
          </w:tcPr>
          <w:p w14:paraId="135ECCD0" w14:textId="77777777" w:rsidR="006F4A7A" w:rsidRPr="001B5FC3" w:rsidRDefault="006F4A7A" w:rsidP="009F01D6">
            <w:pPr>
              <w:jc w:val="both"/>
              <w:rPr>
                <w:rFonts w:ascii="Times New Roman" w:hAnsi="Times New Roman"/>
                <w:lang w:val="ru-RU"/>
              </w:rPr>
            </w:pPr>
            <w:r w:rsidRPr="001B5FC3">
              <w:rPr>
                <w:rFonts w:ascii="Times New Roman" w:hAnsi="Times New Roman"/>
                <w:lang w:val="ru-RU"/>
              </w:rPr>
              <w:t>В каждой ампуле содержится:</w:t>
            </w:r>
          </w:p>
          <w:p w14:paraId="36E3F75E" w14:textId="77777777" w:rsidR="006F4A7A" w:rsidRPr="001B5FC3" w:rsidRDefault="006F4A7A" w:rsidP="009F01D6">
            <w:pPr>
              <w:jc w:val="both"/>
              <w:rPr>
                <w:rFonts w:ascii="Times New Roman" w:hAnsi="Times New Roman"/>
                <w:lang w:val="ru-RU"/>
              </w:rPr>
            </w:pPr>
            <w:r w:rsidRPr="001B5FC3">
              <w:rPr>
                <w:rFonts w:ascii="Times New Roman" w:hAnsi="Times New Roman"/>
                <w:lang w:val="ru-RU"/>
              </w:rPr>
              <w:t xml:space="preserve">Иммуноглобулина антитимоцитарного (лошадиный) 50 мг. </w:t>
            </w:r>
          </w:p>
        </w:tc>
      </w:tr>
      <w:tr w:rsidR="00727628" w:rsidRPr="001B5FC3" w14:paraId="48C57279" w14:textId="77777777" w:rsidTr="00064B62">
        <w:tc>
          <w:tcPr>
            <w:tcW w:w="2127" w:type="dxa"/>
          </w:tcPr>
          <w:p w14:paraId="6572F5B7" w14:textId="7F1D5D57" w:rsidR="00727628" w:rsidRPr="001B5FC3" w:rsidRDefault="00727628" w:rsidP="00727628">
            <w:pPr>
              <w:rPr>
                <w:rFonts w:ascii="Times New Roman" w:hAnsi="Times New Roman"/>
                <w:lang w:val="ru-RU"/>
              </w:rPr>
            </w:pPr>
            <w:r w:rsidRPr="00727628">
              <w:rPr>
                <w:rFonts w:ascii="Times New Roman" w:hAnsi="Times New Roman"/>
                <w:lang w:val="ru-RU"/>
              </w:rPr>
              <w:t xml:space="preserve">Количество </w:t>
            </w:r>
          </w:p>
        </w:tc>
        <w:tc>
          <w:tcPr>
            <w:tcW w:w="7938" w:type="dxa"/>
          </w:tcPr>
          <w:p w14:paraId="06496572" w14:textId="19E48EF1" w:rsidR="00727628" w:rsidRPr="001B5FC3" w:rsidRDefault="00727628" w:rsidP="00727628">
            <w:pPr>
              <w:jc w:val="both"/>
              <w:rPr>
                <w:rFonts w:ascii="Times New Roman" w:hAnsi="Times New Roman"/>
                <w:lang w:val="ru-RU"/>
              </w:rPr>
            </w:pPr>
            <w:r>
              <w:rPr>
                <w:rFonts w:ascii="Times New Roman" w:hAnsi="Times New Roman"/>
                <w:lang w:val="ru-RU"/>
              </w:rPr>
              <w:t>4050 флаконов</w:t>
            </w:r>
          </w:p>
        </w:tc>
      </w:tr>
      <w:tr w:rsidR="00727628" w:rsidRPr="00505EDD" w14:paraId="3BEC0EC8" w14:textId="77777777" w:rsidTr="00064B62">
        <w:tc>
          <w:tcPr>
            <w:tcW w:w="2127" w:type="dxa"/>
          </w:tcPr>
          <w:p w14:paraId="2226C516" w14:textId="77777777" w:rsidR="00727628" w:rsidRPr="001B5FC3" w:rsidRDefault="00727628" w:rsidP="00727628">
            <w:pPr>
              <w:rPr>
                <w:rFonts w:ascii="Times New Roman" w:hAnsi="Times New Roman"/>
                <w:lang w:val="ru-RU"/>
              </w:rPr>
            </w:pPr>
            <w:r w:rsidRPr="001B5FC3">
              <w:rPr>
                <w:rFonts w:ascii="Times New Roman" w:hAnsi="Times New Roman"/>
                <w:lang w:val="ru-RU"/>
              </w:rPr>
              <w:t>Описание лекарственной формы</w:t>
            </w:r>
          </w:p>
        </w:tc>
        <w:tc>
          <w:tcPr>
            <w:tcW w:w="7938" w:type="dxa"/>
          </w:tcPr>
          <w:p w14:paraId="446398DC" w14:textId="77777777" w:rsidR="00727628" w:rsidRPr="001B5FC3" w:rsidRDefault="00727628" w:rsidP="00727628">
            <w:pPr>
              <w:jc w:val="both"/>
              <w:rPr>
                <w:rFonts w:ascii="Times New Roman" w:hAnsi="Times New Roman"/>
                <w:lang w:val="ru-RU"/>
              </w:rPr>
            </w:pPr>
            <w:r w:rsidRPr="001B5FC3">
              <w:rPr>
                <w:rFonts w:ascii="Times New Roman" w:hAnsi="Times New Roman"/>
                <w:lang w:val="ru-RU"/>
              </w:rPr>
              <w:t>Концентрат для приготовления раствора для внутривенного ведения: прозрачная или слегка опалесцирующая жидкость, бесцветная или розоватым или коричневатом оттенком. При хранении может образоваться небольшой или хлопьевидный осадок, не влияющий на активность.</w:t>
            </w:r>
          </w:p>
        </w:tc>
      </w:tr>
      <w:tr w:rsidR="00727628" w:rsidRPr="001B5FC3" w14:paraId="761BC1FE" w14:textId="77777777" w:rsidTr="00064B62">
        <w:tc>
          <w:tcPr>
            <w:tcW w:w="2127" w:type="dxa"/>
          </w:tcPr>
          <w:p w14:paraId="69FFE6D8" w14:textId="77777777" w:rsidR="00727628" w:rsidRPr="001B5FC3" w:rsidRDefault="00727628" w:rsidP="00727628">
            <w:pPr>
              <w:rPr>
                <w:rFonts w:ascii="Times New Roman" w:hAnsi="Times New Roman"/>
                <w:lang w:val="ru-RU"/>
              </w:rPr>
            </w:pPr>
            <w:r w:rsidRPr="001B5FC3">
              <w:rPr>
                <w:rFonts w:ascii="Times New Roman" w:hAnsi="Times New Roman"/>
                <w:lang w:val="ru-RU"/>
              </w:rPr>
              <w:t>Описание отдельной упаковки</w:t>
            </w:r>
          </w:p>
        </w:tc>
        <w:tc>
          <w:tcPr>
            <w:tcW w:w="7938" w:type="dxa"/>
          </w:tcPr>
          <w:p w14:paraId="1947E4A8" w14:textId="77777777" w:rsidR="00727628" w:rsidRPr="001B5FC3" w:rsidRDefault="00727628" w:rsidP="00727628">
            <w:pPr>
              <w:jc w:val="both"/>
              <w:rPr>
                <w:rFonts w:ascii="Times New Roman" w:hAnsi="Times New Roman"/>
                <w:lang w:val="ru-RU"/>
              </w:rPr>
            </w:pPr>
            <w:r w:rsidRPr="001B5FC3">
              <w:rPr>
                <w:rFonts w:ascii="Times New Roman" w:hAnsi="Times New Roman"/>
                <w:lang w:val="ru-RU"/>
              </w:rPr>
              <w:t>Каждая индивидуальная упаковка может содержать несколько ампул препарата исходя из производимой формы упаковки производителя данного препарата. При этом цена должна быть указана за 1 ампулу.</w:t>
            </w:r>
          </w:p>
        </w:tc>
      </w:tr>
      <w:tr w:rsidR="00727628" w:rsidRPr="001B5FC3" w14:paraId="7A917660" w14:textId="77777777" w:rsidTr="00064B62">
        <w:tc>
          <w:tcPr>
            <w:tcW w:w="2127" w:type="dxa"/>
          </w:tcPr>
          <w:p w14:paraId="21EE199F" w14:textId="77777777" w:rsidR="00727628" w:rsidRPr="001B5FC3" w:rsidRDefault="00727628" w:rsidP="00727628">
            <w:pPr>
              <w:rPr>
                <w:rFonts w:ascii="Times New Roman" w:hAnsi="Times New Roman"/>
                <w:lang w:val="ru-RU"/>
              </w:rPr>
            </w:pPr>
            <w:r w:rsidRPr="001B5FC3">
              <w:rPr>
                <w:rFonts w:ascii="Times New Roman" w:hAnsi="Times New Roman"/>
                <w:lang w:val="ru-RU"/>
              </w:rPr>
              <w:t xml:space="preserve">Условия хранения препарата </w:t>
            </w:r>
          </w:p>
        </w:tc>
        <w:tc>
          <w:tcPr>
            <w:tcW w:w="7938" w:type="dxa"/>
          </w:tcPr>
          <w:p w14:paraId="4659B56A" w14:textId="77777777" w:rsidR="00727628" w:rsidRPr="001B5FC3" w:rsidRDefault="00727628" w:rsidP="00727628">
            <w:pPr>
              <w:jc w:val="both"/>
              <w:rPr>
                <w:rFonts w:ascii="Times New Roman" w:hAnsi="Times New Roman"/>
                <w:lang w:val="ru-RU"/>
              </w:rPr>
            </w:pPr>
            <w:r w:rsidRPr="001B5FC3">
              <w:rPr>
                <w:rFonts w:ascii="Times New Roman" w:hAnsi="Times New Roman"/>
                <w:lang w:val="ru-RU"/>
              </w:rPr>
              <w:t xml:space="preserve">Хранение при температуре от 2°C по 8°C в защищенном от света месте. Не заморажовать. </w:t>
            </w:r>
          </w:p>
        </w:tc>
      </w:tr>
      <w:tr w:rsidR="00727628" w:rsidRPr="001B5FC3" w14:paraId="6AF7663F" w14:textId="77777777" w:rsidTr="00064B62">
        <w:tblPrEx>
          <w:tblLook w:val="0000" w:firstRow="0" w:lastRow="0" w:firstColumn="0" w:lastColumn="0" w:noHBand="0" w:noVBand="0"/>
        </w:tblPrEx>
        <w:trPr>
          <w:trHeight w:val="271"/>
        </w:trPr>
        <w:tc>
          <w:tcPr>
            <w:tcW w:w="2127" w:type="dxa"/>
          </w:tcPr>
          <w:p w14:paraId="39773D08" w14:textId="77777777" w:rsidR="00727628" w:rsidRPr="001B5FC3" w:rsidRDefault="00727628" w:rsidP="00727628">
            <w:pPr>
              <w:tabs>
                <w:tab w:val="left" w:pos="2410"/>
              </w:tabs>
              <w:rPr>
                <w:rFonts w:ascii="Times New Roman" w:hAnsi="Times New Roman"/>
                <w:lang w:val="ru-RU"/>
              </w:rPr>
            </w:pPr>
            <w:r w:rsidRPr="001B5FC3">
              <w:rPr>
                <w:rFonts w:ascii="Times New Roman" w:hAnsi="Times New Roman"/>
                <w:lang w:val="ru-RU"/>
              </w:rPr>
              <w:t>Срокгодности:</w:t>
            </w:r>
          </w:p>
        </w:tc>
        <w:tc>
          <w:tcPr>
            <w:tcW w:w="7938" w:type="dxa"/>
          </w:tcPr>
          <w:p w14:paraId="2E6D34FF" w14:textId="77777777" w:rsidR="00727628" w:rsidRPr="001B5FC3" w:rsidRDefault="00727628" w:rsidP="00727628">
            <w:pPr>
              <w:tabs>
                <w:tab w:val="left" w:pos="2410"/>
              </w:tabs>
              <w:jc w:val="both"/>
              <w:rPr>
                <w:rFonts w:ascii="Times New Roman" w:hAnsi="Times New Roman"/>
                <w:lang w:val="ru-RU"/>
              </w:rPr>
            </w:pPr>
            <w:r w:rsidRPr="001B5FC3">
              <w:rPr>
                <w:rFonts w:ascii="Times New Roman" w:hAnsi="Times New Roman"/>
                <w:lang w:val="ru-RU"/>
              </w:rPr>
              <w:t>Остаточный срок годности препарата на момент поставки должен составлять:</w:t>
            </w:r>
          </w:p>
          <w:p w14:paraId="2E96F35A" w14:textId="77777777" w:rsidR="00727628" w:rsidRPr="001B5FC3" w:rsidRDefault="00727628" w:rsidP="00727628">
            <w:pPr>
              <w:tabs>
                <w:tab w:val="left" w:pos="2410"/>
              </w:tabs>
              <w:jc w:val="both"/>
              <w:rPr>
                <w:rFonts w:ascii="Times New Roman" w:hAnsi="Times New Roman"/>
                <w:lang w:val="ru-RU"/>
              </w:rPr>
            </w:pPr>
            <w:r w:rsidRPr="001B5FC3">
              <w:rPr>
                <w:rFonts w:ascii="Times New Roman" w:hAnsi="Times New Roman"/>
                <w:lang w:val="ru-RU"/>
              </w:rPr>
              <w:t>- при сроке годности препарата, предусмотренном заводом изготовителем 12 месяцев остаточный срок не менее 80%;</w:t>
            </w:r>
          </w:p>
          <w:p w14:paraId="70029FEE" w14:textId="77777777" w:rsidR="00727628" w:rsidRPr="001B5FC3" w:rsidRDefault="00727628" w:rsidP="00727628">
            <w:pPr>
              <w:tabs>
                <w:tab w:val="left" w:pos="2410"/>
              </w:tabs>
              <w:jc w:val="both"/>
              <w:rPr>
                <w:rFonts w:ascii="Times New Roman" w:hAnsi="Times New Roman"/>
                <w:lang w:val="ru-RU"/>
              </w:rPr>
            </w:pPr>
            <w:r w:rsidRPr="001B5FC3">
              <w:rPr>
                <w:rFonts w:ascii="Times New Roman" w:hAnsi="Times New Roman"/>
                <w:lang w:val="ru-RU"/>
              </w:rPr>
              <w:t>- при сроке годности препарата, предусмотренном заводом изготовителемсвыше 12 месяцев и до 24 месяцев остаточный срок не менее 70%;</w:t>
            </w:r>
          </w:p>
          <w:p w14:paraId="2FBE5E4E" w14:textId="77777777" w:rsidR="00727628" w:rsidRPr="001B5FC3" w:rsidRDefault="00727628" w:rsidP="00727628">
            <w:pPr>
              <w:tabs>
                <w:tab w:val="left" w:pos="2410"/>
              </w:tabs>
              <w:jc w:val="both"/>
              <w:rPr>
                <w:rFonts w:ascii="Times New Roman" w:hAnsi="Times New Roman"/>
                <w:lang w:val="ru-RU"/>
              </w:rPr>
            </w:pPr>
            <w:r w:rsidRPr="001B5FC3">
              <w:rPr>
                <w:rFonts w:ascii="Times New Roman" w:hAnsi="Times New Roman"/>
                <w:lang w:val="ru-RU"/>
              </w:rPr>
              <w:t>- при сроке годности препарата, предусмотренном заводом изготовителемсвыше 24 месяцев и до 36 месяцев остаточный срок не менее 60%;</w:t>
            </w:r>
          </w:p>
          <w:p w14:paraId="35349F18" w14:textId="77777777" w:rsidR="00727628" w:rsidRPr="001B5FC3" w:rsidRDefault="00727628" w:rsidP="00727628">
            <w:pPr>
              <w:tabs>
                <w:tab w:val="left" w:pos="2410"/>
              </w:tabs>
              <w:jc w:val="both"/>
              <w:rPr>
                <w:rFonts w:ascii="Times New Roman" w:hAnsi="Times New Roman"/>
                <w:lang w:val="ru-RU"/>
              </w:rPr>
            </w:pPr>
            <w:r w:rsidRPr="001B5FC3">
              <w:rPr>
                <w:rFonts w:ascii="Times New Roman" w:hAnsi="Times New Roman"/>
                <w:lang w:val="ru-RU"/>
              </w:rPr>
              <w:t>- при сроке годности препарата, предусмотренном заводом изготовителемсвыше 36 месяцев остаточный срок не менее 50%.</w:t>
            </w:r>
          </w:p>
          <w:p w14:paraId="3EC81D82" w14:textId="77777777" w:rsidR="00727628" w:rsidRPr="001B5FC3" w:rsidRDefault="00727628" w:rsidP="00727628">
            <w:pPr>
              <w:tabs>
                <w:tab w:val="left" w:pos="2410"/>
              </w:tabs>
              <w:jc w:val="both"/>
              <w:rPr>
                <w:rFonts w:ascii="Times New Roman" w:hAnsi="Times New Roman"/>
                <w:lang w:val="ru-RU"/>
              </w:rPr>
            </w:pPr>
            <w:r w:rsidRPr="001B5FC3">
              <w:rPr>
                <w:rFonts w:ascii="Times New Roman" w:hAnsi="Times New Roman"/>
                <w:lang w:val="ru-RU"/>
              </w:rPr>
              <w:t>Препараты со сроком годности менее 12 месяцев не рассматрываются.</w:t>
            </w:r>
          </w:p>
          <w:p w14:paraId="602E18AF" w14:textId="77777777" w:rsidR="00727628" w:rsidRDefault="00727628" w:rsidP="00727628">
            <w:pPr>
              <w:tabs>
                <w:tab w:val="left" w:pos="2410"/>
              </w:tabs>
              <w:jc w:val="both"/>
              <w:rPr>
                <w:rFonts w:ascii="Times New Roman" w:hAnsi="Times New Roman"/>
                <w:lang w:val="ru-RU"/>
              </w:rPr>
            </w:pPr>
            <w:r w:rsidRPr="001B5FC3">
              <w:rPr>
                <w:rFonts w:ascii="Times New Roman" w:hAnsi="Times New Roman"/>
                <w:lang w:val="ru-RU"/>
              </w:rPr>
              <w:t>Хранение в прохладном темном месте.</w:t>
            </w:r>
          </w:p>
          <w:p w14:paraId="1E20CA23" w14:textId="6375EB8E" w:rsidR="00017467" w:rsidRPr="001B5FC3" w:rsidRDefault="00017467" w:rsidP="00727628">
            <w:pPr>
              <w:tabs>
                <w:tab w:val="left" w:pos="2410"/>
              </w:tabs>
              <w:jc w:val="both"/>
              <w:rPr>
                <w:rFonts w:ascii="Times New Roman" w:hAnsi="Times New Roman"/>
                <w:lang w:val="ru-RU"/>
              </w:rPr>
            </w:pPr>
            <w:r w:rsidRPr="00017467">
              <w:rPr>
                <w:rFonts w:ascii="Times New Roman" w:hAnsi="Times New Roman"/>
                <w:bCs/>
                <w:lang w:val="ru-RU"/>
              </w:rPr>
              <w:t>Если при поставке товар окажется дефектной и не будет соответствовать настоящего технического задания, либо ТУ изготовителя, Поставщик обязан заменить товар на новою после получения письменного уведомления Покупателя. Все расходы, связанные с заменой, относятся за счет Поставщика.</w:t>
            </w:r>
          </w:p>
        </w:tc>
      </w:tr>
      <w:tr w:rsidR="00727628" w:rsidRPr="00505EDD" w14:paraId="7205894B" w14:textId="77777777" w:rsidTr="00064B62">
        <w:tblPrEx>
          <w:tblLook w:val="0000" w:firstRow="0" w:lastRow="0" w:firstColumn="0" w:lastColumn="0" w:noHBand="0" w:noVBand="0"/>
        </w:tblPrEx>
        <w:trPr>
          <w:trHeight w:val="285"/>
        </w:trPr>
        <w:tc>
          <w:tcPr>
            <w:tcW w:w="2127" w:type="dxa"/>
          </w:tcPr>
          <w:p w14:paraId="301A6E4E" w14:textId="77777777" w:rsidR="00727628" w:rsidRPr="001B5FC3" w:rsidRDefault="00727628" w:rsidP="00727628">
            <w:pPr>
              <w:rPr>
                <w:rFonts w:ascii="Times New Roman" w:hAnsi="Times New Roman"/>
                <w:lang w:val="ru-RU"/>
              </w:rPr>
            </w:pPr>
            <w:r w:rsidRPr="001B5FC3">
              <w:rPr>
                <w:rFonts w:ascii="Times New Roman" w:hAnsi="Times New Roman"/>
                <w:lang w:val="ru-RU"/>
              </w:rPr>
              <w:t>Особыеинструкции:</w:t>
            </w:r>
          </w:p>
        </w:tc>
        <w:tc>
          <w:tcPr>
            <w:tcW w:w="7938" w:type="dxa"/>
          </w:tcPr>
          <w:p w14:paraId="01068413" w14:textId="77777777" w:rsidR="00727628" w:rsidRPr="001B5FC3" w:rsidRDefault="00727628" w:rsidP="00727628">
            <w:pPr>
              <w:jc w:val="both"/>
              <w:rPr>
                <w:rFonts w:ascii="Times New Roman" w:hAnsi="Times New Roman"/>
                <w:lang w:val="ru-RU"/>
              </w:rPr>
            </w:pPr>
            <w:r w:rsidRPr="001B5FC3">
              <w:rPr>
                <w:rFonts w:ascii="Times New Roman" w:hAnsi="Times New Roman"/>
                <w:lang w:val="ru-RU"/>
              </w:rPr>
              <w:t>На внутренней, наружной упаковках и ярлыках должно быть написано «распространяется бесплатно, не подлежит продаже».</w:t>
            </w:r>
          </w:p>
        </w:tc>
      </w:tr>
      <w:tr w:rsidR="00727628" w:rsidRPr="00505EDD" w14:paraId="42BE5994" w14:textId="77777777" w:rsidTr="00064B62">
        <w:trPr>
          <w:trHeight w:val="285"/>
        </w:trPr>
        <w:tc>
          <w:tcPr>
            <w:tcW w:w="2127" w:type="dxa"/>
          </w:tcPr>
          <w:p w14:paraId="5970EB85" w14:textId="77777777" w:rsidR="00727628" w:rsidRPr="001B5FC3" w:rsidRDefault="00727628" w:rsidP="00727628">
            <w:pPr>
              <w:rPr>
                <w:rFonts w:ascii="Times New Roman" w:hAnsi="Times New Roman"/>
                <w:lang w:val="ru-RU"/>
              </w:rPr>
            </w:pPr>
            <w:r w:rsidRPr="001B5FC3">
              <w:rPr>
                <w:rFonts w:ascii="Times New Roman" w:hAnsi="Times New Roman"/>
                <w:lang w:val="ru-RU"/>
              </w:rPr>
              <w:t>Инструкции по применению</w:t>
            </w:r>
          </w:p>
        </w:tc>
        <w:tc>
          <w:tcPr>
            <w:tcW w:w="7938" w:type="dxa"/>
          </w:tcPr>
          <w:p w14:paraId="5C083AA3" w14:textId="77777777" w:rsidR="00727628" w:rsidRPr="001B5FC3" w:rsidRDefault="00727628" w:rsidP="00727628">
            <w:pPr>
              <w:jc w:val="both"/>
              <w:rPr>
                <w:rFonts w:ascii="Times New Roman" w:hAnsi="Times New Roman"/>
                <w:lang w:val="ru-RU"/>
              </w:rPr>
            </w:pPr>
            <w:r w:rsidRPr="001B5FC3">
              <w:rPr>
                <w:rFonts w:ascii="Times New Roman" w:hAnsi="Times New Roman"/>
                <w:lang w:val="ru-RU"/>
              </w:rPr>
              <w:t>Каждая индивидуальная упаковка должна содержать техническую инструкцию по применению на русском и узбекском языках.</w:t>
            </w:r>
          </w:p>
        </w:tc>
      </w:tr>
      <w:tr w:rsidR="00727628" w:rsidRPr="00505EDD" w14:paraId="5AB588B6" w14:textId="77777777" w:rsidTr="00064B62">
        <w:trPr>
          <w:trHeight w:val="285"/>
        </w:trPr>
        <w:tc>
          <w:tcPr>
            <w:tcW w:w="2127" w:type="dxa"/>
          </w:tcPr>
          <w:p w14:paraId="1B7F5EDB" w14:textId="77777777" w:rsidR="00727628" w:rsidRPr="001B5FC3" w:rsidRDefault="00727628" w:rsidP="00727628">
            <w:pPr>
              <w:rPr>
                <w:rFonts w:ascii="Times New Roman" w:hAnsi="Times New Roman"/>
                <w:lang w:val="ru-RU"/>
              </w:rPr>
            </w:pPr>
            <w:r w:rsidRPr="001B5FC3">
              <w:rPr>
                <w:rFonts w:ascii="Times New Roman" w:hAnsi="Times New Roman"/>
                <w:lang w:val="ru-RU"/>
              </w:rPr>
              <w:lastRenderedPageBreak/>
              <w:t>Наличия сертификатов</w:t>
            </w:r>
          </w:p>
        </w:tc>
        <w:tc>
          <w:tcPr>
            <w:tcW w:w="7938" w:type="dxa"/>
          </w:tcPr>
          <w:p w14:paraId="0066B41B" w14:textId="77777777" w:rsidR="00727628" w:rsidRPr="001B5FC3" w:rsidRDefault="00727628" w:rsidP="00727628">
            <w:pPr>
              <w:jc w:val="both"/>
              <w:rPr>
                <w:rFonts w:ascii="Times New Roman" w:hAnsi="Times New Roman"/>
                <w:lang w:val="ru-RU"/>
              </w:rPr>
            </w:pPr>
            <w:r w:rsidRPr="001B5FC3">
              <w:rPr>
                <w:rFonts w:ascii="Times New Roman" w:hAnsi="Times New Roman"/>
                <w:lang w:val="ru-RU"/>
              </w:rPr>
              <w:t xml:space="preserve">Регистрация – в FDA-US или UK или в странах Европейского союза (для зарубежных производителей). </w:t>
            </w:r>
          </w:p>
          <w:p w14:paraId="7F181A4A" w14:textId="77777777" w:rsidR="00727628" w:rsidRPr="001B5FC3" w:rsidRDefault="00727628" w:rsidP="00727628">
            <w:pPr>
              <w:jc w:val="both"/>
              <w:rPr>
                <w:rFonts w:ascii="Times New Roman" w:hAnsi="Times New Roman"/>
                <w:lang w:val="ru-RU"/>
              </w:rPr>
            </w:pPr>
            <w:r w:rsidRPr="001B5FC3">
              <w:rPr>
                <w:rFonts w:ascii="Times New Roman" w:hAnsi="Times New Roman"/>
                <w:lang w:val="ru-RU"/>
              </w:rPr>
              <w:t>Сертификат на производственную площадку – FDA-US или UK, или Европейском Союзе (для зарубежных производителей).</w:t>
            </w:r>
          </w:p>
        </w:tc>
      </w:tr>
      <w:tr w:rsidR="00727628" w:rsidRPr="00505EDD" w14:paraId="1845F307" w14:textId="77777777" w:rsidTr="00064B62">
        <w:trPr>
          <w:trHeight w:val="299"/>
        </w:trPr>
        <w:tc>
          <w:tcPr>
            <w:tcW w:w="2127" w:type="dxa"/>
          </w:tcPr>
          <w:p w14:paraId="014A91B3" w14:textId="77777777" w:rsidR="00727628" w:rsidRPr="001B5FC3" w:rsidRDefault="00727628" w:rsidP="00727628">
            <w:pPr>
              <w:ind w:right="-1"/>
              <w:jc w:val="both"/>
              <w:rPr>
                <w:rFonts w:ascii="Times New Roman" w:hAnsi="Times New Roman"/>
                <w:lang w:val="ru-RU"/>
              </w:rPr>
            </w:pPr>
            <w:r w:rsidRPr="001B5FC3">
              <w:rPr>
                <w:rFonts w:ascii="Times New Roman" w:hAnsi="Times New Roman"/>
                <w:lang w:val="ru-RU"/>
              </w:rPr>
              <w:t>Регистрация</w:t>
            </w:r>
          </w:p>
        </w:tc>
        <w:tc>
          <w:tcPr>
            <w:tcW w:w="7938" w:type="dxa"/>
          </w:tcPr>
          <w:p w14:paraId="24C442DE" w14:textId="7411A46F" w:rsidR="00727628" w:rsidRPr="001B5FC3" w:rsidRDefault="00064B62" w:rsidP="00727628">
            <w:pPr>
              <w:ind w:right="-1"/>
              <w:jc w:val="both"/>
              <w:rPr>
                <w:rFonts w:ascii="Times New Roman" w:hAnsi="Times New Roman"/>
                <w:lang w:val="ru-RU"/>
              </w:rPr>
            </w:pPr>
            <w:r w:rsidRPr="00064B62">
              <w:rPr>
                <w:rFonts w:ascii="Times New Roman" w:hAnsi="Times New Roman"/>
                <w:lang w:val="ru-RU"/>
              </w:rPr>
              <w:t>Препарат внесен в перечень орфанных препаратов, не требующих регистрацию</w:t>
            </w:r>
          </w:p>
        </w:tc>
      </w:tr>
      <w:tr w:rsidR="00DD54B0" w:rsidRPr="001B5FC3" w14:paraId="7D7C2965" w14:textId="77777777" w:rsidTr="00064B62">
        <w:trPr>
          <w:trHeight w:val="299"/>
        </w:trPr>
        <w:tc>
          <w:tcPr>
            <w:tcW w:w="2127" w:type="dxa"/>
          </w:tcPr>
          <w:p w14:paraId="02E79E43" w14:textId="418209C3" w:rsidR="00DD54B0" w:rsidRPr="001B5FC3" w:rsidRDefault="00DD54B0" w:rsidP="00DD54B0">
            <w:pPr>
              <w:ind w:right="-1"/>
              <w:jc w:val="both"/>
              <w:rPr>
                <w:rFonts w:ascii="Times New Roman" w:hAnsi="Times New Roman"/>
                <w:lang w:val="ru-RU"/>
              </w:rPr>
            </w:pPr>
            <w:r>
              <w:rPr>
                <w:rFonts w:ascii="Times New Roman" w:hAnsi="Times New Roman"/>
                <w:lang w:val="ru-RU"/>
              </w:rPr>
              <w:t>Страхования товара</w:t>
            </w:r>
          </w:p>
        </w:tc>
        <w:tc>
          <w:tcPr>
            <w:tcW w:w="7938" w:type="dxa"/>
          </w:tcPr>
          <w:p w14:paraId="0AAF2DC9" w14:textId="34BD4DB7" w:rsidR="00DD54B0" w:rsidRPr="001B5FC3" w:rsidRDefault="00DD54B0" w:rsidP="00DD54B0">
            <w:pPr>
              <w:ind w:right="-1"/>
              <w:jc w:val="both"/>
              <w:rPr>
                <w:rFonts w:ascii="Times New Roman" w:hAnsi="Times New Roman"/>
                <w:lang w:val="ru-RU"/>
              </w:rPr>
            </w:pPr>
            <w:r>
              <w:rPr>
                <w:rFonts w:ascii="Times New Roman" w:hAnsi="Times New Roman"/>
                <w:lang w:val="ru-RU"/>
              </w:rPr>
              <w:t>Наличие страховки на товар</w:t>
            </w:r>
          </w:p>
        </w:tc>
      </w:tr>
    </w:tbl>
    <w:p w14:paraId="0D32602A" w14:textId="77777777" w:rsidR="00861FCA" w:rsidRPr="001B5FC3" w:rsidRDefault="00861FCA" w:rsidP="00DC034E">
      <w:pPr>
        <w:autoSpaceDE w:val="0"/>
        <w:autoSpaceDN w:val="0"/>
        <w:adjustRightInd w:val="0"/>
        <w:rPr>
          <w:rFonts w:ascii="Times New Roman" w:hAnsi="Times New Roman"/>
          <w:lang w:val="ru-RU"/>
        </w:rPr>
      </w:pPr>
    </w:p>
    <w:p w14:paraId="5C3B82CF" w14:textId="77777777" w:rsidR="002F7DB5" w:rsidRPr="001B5FC3" w:rsidRDefault="002F7DB5" w:rsidP="00DC034E">
      <w:pPr>
        <w:framePr w:w="9862" w:wrap="auto" w:hAnchor="text" w:x="709"/>
        <w:autoSpaceDE w:val="0"/>
        <w:autoSpaceDN w:val="0"/>
        <w:adjustRightInd w:val="0"/>
        <w:rPr>
          <w:rFonts w:ascii="Times New Roman" w:hAnsi="Times New Roman"/>
          <w:b/>
          <w:lang w:val="ru-RU"/>
        </w:rPr>
        <w:sectPr w:rsidR="002F7DB5" w:rsidRPr="001B5FC3" w:rsidSect="0000535A">
          <w:footerReference w:type="default" r:id="rId16"/>
          <w:footerReference w:type="first" r:id="rId17"/>
          <w:pgSz w:w="11907" w:h="16840" w:code="9"/>
          <w:pgMar w:top="851" w:right="851" w:bottom="567" w:left="1276" w:header="709" w:footer="293" w:gutter="0"/>
          <w:cols w:space="708"/>
          <w:docGrid w:linePitch="360"/>
        </w:sectPr>
      </w:pPr>
    </w:p>
    <w:p w14:paraId="721635F5" w14:textId="77777777" w:rsidR="00A42F30" w:rsidRPr="001B5FC3" w:rsidRDefault="00D67247" w:rsidP="00DC034E">
      <w:pPr>
        <w:autoSpaceDE w:val="0"/>
        <w:autoSpaceDN w:val="0"/>
        <w:adjustRightInd w:val="0"/>
        <w:jc w:val="center"/>
        <w:rPr>
          <w:rFonts w:ascii="Times New Roman" w:hAnsi="Times New Roman"/>
          <w:b/>
          <w:lang w:val="ru-RU"/>
        </w:rPr>
      </w:pPr>
      <w:r w:rsidRPr="001B5FC3">
        <w:rPr>
          <w:rFonts w:ascii="Times New Roman" w:hAnsi="Times New Roman"/>
          <w:b/>
          <w:lang w:val="ru-RU"/>
        </w:rPr>
        <w:lastRenderedPageBreak/>
        <w:t>III. </w:t>
      </w:r>
      <w:r w:rsidR="00A42F30" w:rsidRPr="001B5FC3">
        <w:rPr>
          <w:rFonts w:ascii="Times New Roman" w:hAnsi="Times New Roman"/>
          <w:b/>
          <w:lang w:val="ru-RU"/>
        </w:rPr>
        <w:t>ЦЕНОВАЯ ЧАСТЬ</w:t>
      </w:r>
    </w:p>
    <w:p w14:paraId="5920F462" w14:textId="77777777" w:rsidR="003F3AF8" w:rsidRPr="001B5FC3" w:rsidRDefault="003F3AF8" w:rsidP="00F02D25">
      <w:pPr>
        <w:autoSpaceDE w:val="0"/>
        <w:autoSpaceDN w:val="0"/>
        <w:adjustRightInd w:val="0"/>
        <w:jc w:val="center"/>
        <w:rPr>
          <w:rFonts w:ascii="Times New Roman" w:hAnsi="Times New Roman"/>
          <w:b/>
          <w:lang w:val="ru-RU"/>
        </w:rPr>
      </w:pPr>
    </w:p>
    <w:p w14:paraId="604C4185" w14:textId="77777777" w:rsidR="00DE6EED" w:rsidRPr="001B5FC3" w:rsidRDefault="00DE6EED" w:rsidP="003F3AF8">
      <w:pPr>
        <w:shd w:val="clear" w:color="auto" w:fill="FFFFFF"/>
        <w:spacing w:before="40" w:after="40"/>
        <w:ind w:firstLine="567"/>
        <w:rPr>
          <w:rFonts w:ascii="Times New Roman" w:hAnsi="Times New Roman"/>
          <w:b/>
          <w:bCs/>
          <w:spacing w:val="1"/>
          <w:lang w:val="ru-RU"/>
        </w:rPr>
      </w:pPr>
      <w:r w:rsidRPr="001B5FC3">
        <w:rPr>
          <w:rFonts w:ascii="Times New Roman" w:hAnsi="Times New Roman"/>
          <w:b/>
          <w:bCs/>
          <w:spacing w:val="1"/>
          <w:lang w:val="ru-RU"/>
        </w:rPr>
        <w:t xml:space="preserve">Глава 1. ОСНОВНЫЕ </w:t>
      </w:r>
      <w:r w:rsidR="002926CD" w:rsidRPr="001B5FC3">
        <w:rPr>
          <w:rFonts w:ascii="Times New Roman" w:hAnsi="Times New Roman"/>
          <w:b/>
          <w:bCs/>
          <w:spacing w:val="1"/>
          <w:lang w:val="ru-RU"/>
        </w:rPr>
        <w:t>ЦЕНОВЫЕ</w:t>
      </w:r>
      <w:r w:rsidRPr="001B5FC3">
        <w:rPr>
          <w:rFonts w:ascii="Times New Roman" w:hAnsi="Times New Roman"/>
          <w:b/>
          <w:bCs/>
          <w:spacing w:val="1"/>
          <w:lang w:val="ru-RU"/>
        </w:rPr>
        <w:t xml:space="preserve"> УСЛОВИЯ</w:t>
      </w:r>
    </w:p>
    <w:p w14:paraId="687A7710" w14:textId="03F5F560" w:rsidR="003E053F" w:rsidRPr="001B5FC3" w:rsidRDefault="003F3AF8" w:rsidP="003F3AF8">
      <w:pPr>
        <w:shd w:val="clear" w:color="auto" w:fill="FFFFFF"/>
        <w:tabs>
          <w:tab w:val="left" w:pos="993"/>
        </w:tabs>
        <w:spacing w:before="40" w:after="40"/>
        <w:ind w:left="567"/>
        <w:jc w:val="both"/>
        <w:rPr>
          <w:rFonts w:ascii="Times New Roman" w:hAnsi="Times New Roman"/>
          <w:spacing w:val="-4"/>
          <w:lang w:val="ru-RU"/>
        </w:rPr>
      </w:pPr>
      <w:r w:rsidRPr="001B5FC3">
        <w:rPr>
          <w:rFonts w:ascii="Times New Roman" w:hAnsi="Times New Roman"/>
          <w:spacing w:val="-4"/>
          <w:lang w:val="ru-RU"/>
        </w:rPr>
        <w:t xml:space="preserve">1.1 </w:t>
      </w:r>
      <w:r w:rsidR="00DE6EED" w:rsidRPr="001B5FC3">
        <w:rPr>
          <w:rFonts w:ascii="Times New Roman" w:hAnsi="Times New Roman"/>
          <w:spacing w:val="-4"/>
          <w:lang w:val="ru-RU"/>
        </w:rPr>
        <w:t>Участник тендер</w:t>
      </w:r>
      <w:r w:rsidR="00694EFF" w:rsidRPr="001B5FC3">
        <w:rPr>
          <w:rFonts w:ascii="Times New Roman" w:hAnsi="Times New Roman"/>
          <w:spacing w:val="-4"/>
          <w:lang w:val="ru-RU"/>
        </w:rPr>
        <w:t>а</w:t>
      </w:r>
      <w:r w:rsidR="00DE6EED" w:rsidRPr="001B5FC3">
        <w:rPr>
          <w:rFonts w:ascii="Times New Roman" w:hAnsi="Times New Roman"/>
          <w:spacing w:val="-4"/>
          <w:lang w:val="ru-RU"/>
        </w:rPr>
        <w:t xml:space="preserve"> должен представить ценовое предложение на весь объём закупаем</w:t>
      </w:r>
      <w:r w:rsidR="00E856D8" w:rsidRPr="001B5FC3">
        <w:rPr>
          <w:rFonts w:ascii="Times New Roman" w:hAnsi="Times New Roman"/>
          <w:spacing w:val="-4"/>
          <w:lang w:val="ru-RU"/>
        </w:rPr>
        <w:t xml:space="preserve">ых </w:t>
      </w:r>
      <w:r w:rsidR="00BB1ACA" w:rsidRPr="001B5FC3">
        <w:rPr>
          <w:rFonts w:ascii="Times New Roman" w:hAnsi="Times New Roman"/>
          <w:spacing w:val="-4"/>
          <w:lang w:val="ru-RU"/>
        </w:rPr>
        <w:t>т</w:t>
      </w:r>
      <w:r w:rsidR="00F854AB" w:rsidRPr="001B5FC3">
        <w:rPr>
          <w:rFonts w:ascii="Times New Roman" w:hAnsi="Times New Roman"/>
          <w:spacing w:val="-4"/>
          <w:lang w:val="ru-RU"/>
        </w:rPr>
        <w:t>ов</w:t>
      </w:r>
      <w:r w:rsidR="00E856D8" w:rsidRPr="001B5FC3">
        <w:rPr>
          <w:rFonts w:ascii="Times New Roman" w:hAnsi="Times New Roman"/>
          <w:spacing w:val="-4"/>
          <w:lang w:val="ru-RU"/>
        </w:rPr>
        <w:t>аров по лоту</w:t>
      </w:r>
      <w:r w:rsidR="00DE6EED" w:rsidRPr="001B5FC3">
        <w:rPr>
          <w:rFonts w:ascii="Times New Roman" w:hAnsi="Times New Roman"/>
          <w:spacing w:val="-4"/>
          <w:lang w:val="ru-RU"/>
        </w:rPr>
        <w:t>, в котором принимает у</w:t>
      </w:r>
      <w:r w:rsidR="0000535A" w:rsidRPr="001B5FC3">
        <w:rPr>
          <w:rFonts w:ascii="Times New Roman" w:hAnsi="Times New Roman"/>
          <w:spacing w:val="-4"/>
          <w:lang w:val="ru-RU"/>
        </w:rPr>
        <w:t>ч</w:t>
      </w:r>
      <w:r w:rsidR="00DE6EED" w:rsidRPr="001B5FC3">
        <w:rPr>
          <w:rFonts w:ascii="Times New Roman" w:hAnsi="Times New Roman"/>
          <w:spacing w:val="-4"/>
          <w:lang w:val="ru-RU"/>
        </w:rPr>
        <w:t>астие.</w:t>
      </w:r>
    </w:p>
    <w:p w14:paraId="20829274" w14:textId="5E486D3F" w:rsidR="00E237A1" w:rsidRPr="001B5FC3" w:rsidRDefault="003F3AF8" w:rsidP="00DC034E">
      <w:pPr>
        <w:shd w:val="clear" w:color="auto" w:fill="FFFFFF"/>
        <w:spacing w:before="40" w:after="40"/>
        <w:ind w:left="567"/>
        <w:jc w:val="both"/>
        <w:rPr>
          <w:rFonts w:ascii="Times New Roman" w:hAnsi="Times New Roman"/>
          <w:spacing w:val="-4"/>
          <w:lang w:val="ru-RU"/>
        </w:rPr>
      </w:pPr>
      <w:r w:rsidRPr="001B5FC3">
        <w:rPr>
          <w:rFonts w:ascii="Times New Roman" w:hAnsi="Times New Roman"/>
          <w:spacing w:val="-4"/>
          <w:lang w:val="ru-RU"/>
        </w:rPr>
        <w:t xml:space="preserve">1.2 </w:t>
      </w:r>
      <w:r w:rsidR="0020674A" w:rsidRPr="001B5FC3">
        <w:rPr>
          <w:rFonts w:ascii="Times New Roman" w:hAnsi="Times New Roman"/>
          <w:spacing w:val="-4"/>
          <w:lang w:val="ru-RU"/>
        </w:rPr>
        <w:t>Предельная стоимость предложения:</w:t>
      </w:r>
    </w:p>
    <w:tbl>
      <w:tblPr>
        <w:tblW w:w="9923" w:type="dxa"/>
        <w:tblInd w:w="250" w:type="dxa"/>
        <w:tblLook w:val="04A0" w:firstRow="1" w:lastRow="0" w:firstColumn="1" w:lastColumn="0" w:noHBand="0" w:noVBand="1"/>
      </w:tblPr>
      <w:tblGrid>
        <w:gridCol w:w="425"/>
        <w:gridCol w:w="2694"/>
        <w:gridCol w:w="1411"/>
        <w:gridCol w:w="1132"/>
        <w:gridCol w:w="1426"/>
        <w:gridCol w:w="1559"/>
        <w:gridCol w:w="1276"/>
      </w:tblGrid>
      <w:tr w:rsidR="009F01D6" w:rsidRPr="00505EDD" w14:paraId="06BA1B3C" w14:textId="77777777" w:rsidTr="00DC034E">
        <w:trPr>
          <w:trHeight w:val="1275"/>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89E57" w14:textId="77777777" w:rsidR="009F01D6" w:rsidRPr="001B5FC3" w:rsidRDefault="009F01D6" w:rsidP="009F01D6">
            <w:pPr>
              <w:jc w:val="center"/>
              <w:rPr>
                <w:rFonts w:ascii="Times New Roman" w:hAnsi="Times New Roman"/>
                <w:b/>
                <w:bCs/>
                <w:sz w:val="18"/>
                <w:szCs w:val="18"/>
                <w:lang w:val="ru-RU" w:eastAsia="ru-RU"/>
              </w:rPr>
            </w:pPr>
            <w:r w:rsidRPr="001B5FC3">
              <w:rPr>
                <w:rFonts w:ascii="Times New Roman" w:hAnsi="Times New Roman"/>
                <w:b/>
                <w:bCs/>
                <w:sz w:val="18"/>
                <w:szCs w:val="18"/>
                <w:lang w:val="ru-RU" w:eastAsia="ru-RU"/>
              </w:rPr>
              <w: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D8F2DB9" w14:textId="77777777" w:rsidR="009F01D6" w:rsidRPr="001B5FC3" w:rsidRDefault="009F01D6" w:rsidP="009F01D6">
            <w:pPr>
              <w:rPr>
                <w:rFonts w:ascii="Times New Roman" w:hAnsi="Times New Roman"/>
                <w:b/>
                <w:bCs/>
                <w:sz w:val="18"/>
                <w:szCs w:val="18"/>
                <w:lang w:val="ru-RU" w:eastAsia="ru-RU"/>
              </w:rPr>
            </w:pPr>
            <w:r w:rsidRPr="001B5FC3">
              <w:rPr>
                <w:rFonts w:ascii="Times New Roman" w:hAnsi="Times New Roman"/>
                <w:b/>
                <w:bCs/>
                <w:sz w:val="18"/>
                <w:szCs w:val="18"/>
                <w:lang w:val="ru-RU" w:eastAsia="ru-RU"/>
              </w:rPr>
              <w:t xml:space="preserve">Наименование товара </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48D9DBF0" w14:textId="77777777" w:rsidR="009F01D6" w:rsidRPr="001B5FC3" w:rsidRDefault="009F01D6" w:rsidP="009F01D6">
            <w:pPr>
              <w:jc w:val="center"/>
              <w:rPr>
                <w:rFonts w:ascii="Times New Roman" w:hAnsi="Times New Roman"/>
                <w:b/>
                <w:bCs/>
                <w:sz w:val="20"/>
                <w:szCs w:val="20"/>
                <w:lang w:val="ru-RU" w:eastAsia="ru-RU"/>
              </w:rPr>
            </w:pPr>
            <w:r w:rsidRPr="001B5FC3">
              <w:rPr>
                <w:rFonts w:ascii="Times New Roman" w:hAnsi="Times New Roman"/>
                <w:b/>
                <w:bCs/>
                <w:sz w:val="20"/>
                <w:szCs w:val="20"/>
                <w:lang w:val="ru-RU" w:eastAsia="ru-RU"/>
              </w:rPr>
              <w:t xml:space="preserve">Годовая потребность </w:t>
            </w:r>
            <w:r w:rsidRPr="001B5FC3">
              <w:rPr>
                <w:rFonts w:ascii="Times New Roman" w:hAnsi="Times New Roman"/>
                <w:b/>
                <w:bCs/>
                <w:sz w:val="20"/>
                <w:szCs w:val="20"/>
                <w:lang w:val="ru-RU" w:eastAsia="ru-RU"/>
              </w:rPr>
              <w:br/>
              <w:t>в шт.</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68D755D6" w14:textId="77777777" w:rsidR="009F01D6" w:rsidRPr="001B5FC3" w:rsidRDefault="009F01D6" w:rsidP="009F01D6">
            <w:pPr>
              <w:jc w:val="center"/>
              <w:rPr>
                <w:rFonts w:ascii="Times New Roman" w:hAnsi="Times New Roman"/>
                <w:b/>
                <w:bCs/>
                <w:sz w:val="18"/>
                <w:szCs w:val="18"/>
                <w:lang w:val="ru-RU" w:eastAsia="ru-RU"/>
              </w:rPr>
            </w:pPr>
            <w:r w:rsidRPr="001B5FC3">
              <w:rPr>
                <w:rFonts w:ascii="Times New Roman" w:hAnsi="Times New Roman"/>
                <w:b/>
                <w:bCs/>
                <w:sz w:val="18"/>
                <w:szCs w:val="18"/>
                <w:lang w:val="ru-RU" w:eastAsia="ru-RU"/>
              </w:rPr>
              <w:t>Кол-во для закупки в шт.</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14:paraId="2804CFCE" w14:textId="77777777" w:rsidR="009F01D6" w:rsidRPr="001B5FC3" w:rsidRDefault="009F01D6" w:rsidP="009F01D6">
            <w:pPr>
              <w:jc w:val="center"/>
              <w:rPr>
                <w:rFonts w:ascii="Times New Roman" w:hAnsi="Times New Roman"/>
                <w:b/>
                <w:bCs/>
                <w:sz w:val="20"/>
                <w:szCs w:val="20"/>
                <w:lang w:val="ru-RU" w:eastAsia="ru-RU"/>
              </w:rPr>
            </w:pPr>
            <w:r w:rsidRPr="001B5FC3">
              <w:rPr>
                <w:rFonts w:ascii="Times New Roman" w:hAnsi="Times New Roman"/>
                <w:b/>
                <w:bCs/>
                <w:sz w:val="20"/>
                <w:szCs w:val="20"/>
                <w:lang w:val="ru-RU" w:eastAsia="ru-RU"/>
              </w:rPr>
              <w:t>Предельная стоимость препарата за единицу в долл. США.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BA4DC3D" w14:textId="77777777" w:rsidR="009F01D6" w:rsidRPr="001B5FC3" w:rsidRDefault="009F01D6" w:rsidP="009F01D6">
            <w:pPr>
              <w:jc w:val="center"/>
              <w:rPr>
                <w:rFonts w:ascii="Times New Roman" w:hAnsi="Times New Roman"/>
                <w:b/>
                <w:bCs/>
                <w:sz w:val="20"/>
                <w:szCs w:val="20"/>
                <w:lang w:val="ru-RU" w:eastAsia="ru-RU"/>
              </w:rPr>
            </w:pPr>
            <w:r w:rsidRPr="001B5FC3">
              <w:rPr>
                <w:rFonts w:ascii="Times New Roman" w:hAnsi="Times New Roman"/>
                <w:b/>
                <w:bCs/>
                <w:sz w:val="20"/>
                <w:szCs w:val="20"/>
                <w:lang w:val="ru-RU" w:eastAsia="ru-RU"/>
              </w:rPr>
              <w:t>Предельная сумма</w:t>
            </w:r>
            <w:r w:rsidRPr="001B5FC3">
              <w:rPr>
                <w:rFonts w:ascii="Times New Roman" w:hAnsi="Times New Roman"/>
                <w:b/>
                <w:bCs/>
                <w:sz w:val="20"/>
                <w:szCs w:val="20"/>
                <w:lang w:val="ru-RU" w:eastAsia="ru-RU"/>
              </w:rPr>
              <w:br/>
              <w:t>в долл. США. за лот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A1F829" w14:textId="77777777" w:rsidR="009F01D6" w:rsidRPr="001B5FC3" w:rsidRDefault="009F01D6" w:rsidP="009F01D6">
            <w:pPr>
              <w:jc w:val="center"/>
              <w:rPr>
                <w:rFonts w:ascii="Times New Roman" w:hAnsi="Times New Roman"/>
                <w:b/>
                <w:bCs/>
                <w:sz w:val="18"/>
                <w:szCs w:val="18"/>
                <w:lang w:val="ru-RU" w:eastAsia="ru-RU"/>
              </w:rPr>
            </w:pPr>
            <w:r w:rsidRPr="001B5FC3">
              <w:rPr>
                <w:rFonts w:ascii="Times New Roman" w:hAnsi="Times New Roman"/>
                <w:b/>
                <w:bCs/>
                <w:sz w:val="18"/>
                <w:szCs w:val="18"/>
                <w:lang w:val="ru-RU" w:eastAsia="ru-RU"/>
              </w:rPr>
              <w:t>Сумма задатка в долл. США за лот</w:t>
            </w:r>
          </w:p>
        </w:tc>
      </w:tr>
      <w:tr w:rsidR="009F01D6" w:rsidRPr="001B5FC3" w14:paraId="0D638C88" w14:textId="77777777" w:rsidTr="00DC034E">
        <w:trPr>
          <w:trHeight w:val="255"/>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2CB37436" w14:textId="77777777" w:rsidR="009F01D6" w:rsidRPr="001B5FC3" w:rsidRDefault="009F01D6" w:rsidP="009F01D6">
            <w:pPr>
              <w:jc w:val="center"/>
              <w:rPr>
                <w:rFonts w:ascii="Times New Roman" w:hAnsi="Times New Roman"/>
                <w:sz w:val="18"/>
                <w:szCs w:val="18"/>
                <w:lang w:val="ru-RU" w:eastAsia="ru-RU"/>
              </w:rPr>
            </w:pPr>
            <w:r w:rsidRPr="001B5FC3">
              <w:rPr>
                <w:rFonts w:ascii="Times New Roman" w:hAnsi="Times New Roman"/>
                <w:sz w:val="18"/>
                <w:szCs w:val="18"/>
                <w:lang w:val="ru-RU" w:eastAsia="ru-RU"/>
              </w:rPr>
              <w:t>1</w:t>
            </w:r>
          </w:p>
        </w:tc>
        <w:tc>
          <w:tcPr>
            <w:tcW w:w="2694" w:type="dxa"/>
            <w:tcBorders>
              <w:top w:val="nil"/>
              <w:left w:val="nil"/>
              <w:bottom w:val="single" w:sz="4" w:space="0" w:color="auto"/>
              <w:right w:val="single" w:sz="4" w:space="0" w:color="auto"/>
            </w:tcBorders>
            <w:shd w:val="clear" w:color="auto" w:fill="auto"/>
            <w:vAlign w:val="center"/>
            <w:hideMark/>
          </w:tcPr>
          <w:p w14:paraId="7B7E03EB" w14:textId="77777777" w:rsidR="009F01D6" w:rsidRPr="001B5FC3" w:rsidRDefault="009F01D6" w:rsidP="009F01D6">
            <w:pPr>
              <w:rPr>
                <w:rFonts w:ascii="Times New Roman" w:hAnsi="Times New Roman"/>
                <w:color w:val="000000"/>
                <w:sz w:val="18"/>
                <w:szCs w:val="18"/>
                <w:lang w:val="ru-RU" w:eastAsia="ru-RU"/>
              </w:rPr>
            </w:pPr>
            <w:r w:rsidRPr="001B5FC3">
              <w:rPr>
                <w:rFonts w:ascii="Times New Roman" w:hAnsi="Times New Roman"/>
                <w:color w:val="000000"/>
                <w:sz w:val="18"/>
                <w:szCs w:val="18"/>
                <w:lang w:val="ru-RU" w:eastAsia="ru-RU"/>
              </w:rPr>
              <w:t>Элтромбопаг 25 мг, таблетка</w:t>
            </w:r>
          </w:p>
        </w:tc>
        <w:tc>
          <w:tcPr>
            <w:tcW w:w="1411" w:type="dxa"/>
            <w:tcBorders>
              <w:top w:val="nil"/>
              <w:left w:val="nil"/>
              <w:bottom w:val="single" w:sz="4" w:space="0" w:color="auto"/>
              <w:right w:val="single" w:sz="4" w:space="0" w:color="auto"/>
            </w:tcBorders>
            <w:shd w:val="clear" w:color="auto" w:fill="auto"/>
            <w:vAlign w:val="center"/>
            <w:hideMark/>
          </w:tcPr>
          <w:p w14:paraId="2C695971" w14:textId="77777777" w:rsidR="009F01D6" w:rsidRPr="001B5FC3" w:rsidRDefault="009F01D6" w:rsidP="009F01D6">
            <w:pPr>
              <w:jc w:val="center"/>
              <w:rPr>
                <w:rFonts w:ascii="Times New Roman" w:hAnsi="Times New Roman"/>
                <w:color w:val="000000"/>
                <w:sz w:val="20"/>
                <w:szCs w:val="20"/>
                <w:lang w:val="ru-RU" w:eastAsia="ru-RU"/>
              </w:rPr>
            </w:pPr>
            <w:r w:rsidRPr="001B5FC3">
              <w:rPr>
                <w:rFonts w:ascii="Times New Roman" w:hAnsi="Times New Roman"/>
                <w:color w:val="000000"/>
                <w:sz w:val="20"/>
                <w:szCs w:val="20"/>
                <w:lang w:val="ru-RU" w:eastAsia="ru-RU"/>
              </w:rPr>
              <w:t>8400</w:t>
            </w:r>
          </w:p>
        </w:tc>
        <w:tc>
          <w:tcPr>
            <w:tcW w:w="1132" w:type="dxa"/>
            <w:tcBorders>
              <w:top w:val="nil"/>
              <w:left w:val="nil"/>
              <w:bottom w:val="single" w:sz="4" w:space="0" w:color="auto"/>
              <w:right w:val="single" w:sz="4" w:space="0" w:color="auto"/>
            </w:tcBorders>
            <w:shd w:val="clear" w:color="auto" w:fill="auto"/>
            <w:vAlign w:val="center"/>
            <w:hideMark/>
          </w:tcPr>
          <w:p w14:paraId="6098FC52" w14:textId="77777777" w:rsidR="009F01D6" w:rsidRPr="001B5FC3" w:rsidRDefault="009F01D6" w:rsidP="009F01D6">
            <w:pPr>
              <w:jc w:val="center"/>
              <w:rPr>
                <w:rFonts w:ascii="Times New Roman" w:hAnsi="Times New Roman"/>
                <w:color w:val="000000"/>
                <w:sz w:val="20"/>
                <w:szCs w:val="20"/>
                <w:lang w:val="ru-RU" w:eastAsia="ru-RU"/>
              </w:rPr>
            </w:pPr>
            <w:r w:rsidRPr="001B5FC3">
              <w:rPr>
                <w:rFonts w:ascii="Times New Roman" w:hAnsi="Times New Roman"/>
                <w:color w:val="000000"/>
                <w:sz w:val="20"/>
                <w:szCs w:val="20"/>
                <w:lang w:val="ru-RU" w:eastAsia="ru-RU"/>
              </w:rPr>
              <w:t>8400</w:t>
            </w:r>
          </w:p>
        </w:tc>
        <w:tc>
          <w:tcPr>
            <w:tcW w:w="1426" w:type="dxa"/>
            <w:tcBorders>
              <w:top w:val="nil"/>
              <w:left w:val="nil"/>
              <w:bottom w:val="single" w:sz="4" w:space="0" w:color="auto"/>
              <w:right w:val="single" w:sz="4" w:space="0" w:color="auto"/>
            </w:tcBorders>
            <w:shd w:val="clear" w:color="auto" w:fill="auto"/>
            <w:noWrap/>
            <w:vAlign w:val="center"/>
            <w:hideMark/>
          </w:tcPr>
          <w:p w14:paraId="6814BF70" w14:textId="77777777" w:rsidR="009F01D6" w:rsidRPr="001B5FC3" w:rsidRDefault="009F01D6" w:rsidP="009F01D6">
            <w:pPr>
              <w:jc w:val="center"/>
              <w:rPr>
                <w:rFonts w:ascii="Times New Roman" w:hAnsi="Times New Roman"/>
                <w:color w:val="000000"/>
                <w:sz w:val="20"/>
                <w:szCs w:val="20"/>
                <w:lang w:val="ru-RU" w:eastAsia="ru-RU"/>
              </w:rPr>
            </w:pPr>
            <w:r w:rsidRPr="001B5FC3">
              <w:rPr>
                <w:rFonts w:ascii="Times New Roman" w:hAnsi="Times New Roman"/>
                <w:color w:val="000000"/>
                <w:sz w:val="20"/>
                <w:szCs w:val="20"/>
                <w:lang w:val="ru-RU" w:eastAsia="ru-RU"/>
              </w:rPr>
              <w:t xml:space="preserve">19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7F0109DE" w14:textId="77777777" w:rsidR="009F01D6" w:rsidRPr="001B5FC3" w:rsidRDefault="009F01D6" w:rsidP="009F01D6">
            <w:pPr>
              <w:jc w:val="center"/>
              <w:rPr>
                <w:rFonts w:ascii="Times New Roman" w:hAnsi="Times New Roman"/>
                <w:sz w:val="18"/>
                <w:szCs w:val="18"/>
                <w:lang w:val="ru-RU" w:eastAsia="ru-RU"/>
              </w:rPr>
            </w:pPr>
            <w:r w:rsidRPr="001B5FC3">
              <w:rPr>
                <w:rFonts w:ascii="Times New Roman" w:hAnsi="Times New Roman"/>
                <w:sz w:val="18"/>
                <w:szCs w:val="18"/>
                <w:lang w:val="ru-RU" w:eastAsia="ru-RU"/>
              </w:rPr>
              <w:t xml:space="preserve">492 870,00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65E49636" w14:textId="77777777" w:rsidR="009F01D6" w:rsidRPr="001B5FC3" w:rsidRDefault="009F01D6" w:rsidP="009F01D6">
            <w:pPr>
              <w:jc w:val="center"/>
              <w:rPr>
                <w:rFonts w:ascii="Times New Roman" w:hAnsi="Times New Roman"/>
                <w:sz w:val="18"/>
                <w:szCs w:val="18"/>
                <w:lang w:val="ru-RU" w:eastAsia="ru-RU"/>
              </w:rPr>
            </w:pPr>
            <w:r w:rsidRPr="001B5FC3">
              <w:rPr>
                <w:rFonts w:ascii="Times New Roman" w:hAnsi="Times New Roman"/>
                <w:sz w:val="18"/>
                <w:szCs w:val="18"/>
                <w:lang w:val="ru-RU" w:eastAsia="ru-RU"/>
              </w:rPr>
              <w:t xml:space="preserve">9 857,40  </w:t>
            </w:r>
          </w:p>
        </w:tc>
      </w:tr>
      <w:tr w:rsidR="009F01D6" w:rsidRPr="001B5FC3" w14:paraId="171ABE83" w14:textId="77777777" w:rsidTr="00DC034E">
        <w:trPr>
          <w:trHeight w:val="255"/>
        </w:trPr>
        <w:tc>
          <w:tcPr>
            <w:tcW w:w="425" w:type="dxa"/>
            <w:vMerge/>
            <w:tcBorders>
              <w:top w:val="nil"/>
              <w:left w:val="single" w:sz="4" w:space="0" w:color="auto"/>
              <w:bottom w:val="single" w:sz="4" w:space="0" w:color="000000"/>
              <w:right w:val="single" w:sz="4" w:space="0" w:color="auto"/>
            </w:tcBorders>
            <w:vAlign w:val="center"/>
            <w:hideMark/>
          </w:tcPr>
          <w:p w14:paraId="3F12FAFF" w14:textId="77777777" w:rsidR="009F01D6" w:rsidRPr="001B5FC3" w:rsidRDefault="009F01D6" w:rsidP="009F01D6">
            <w:pPr>
              <w:rPr>
                <w:rFonts w:ascii="Times New Roman" w:hAnsi="Times New Roman"/>
                <w:sz w:val="18"/>
                <w:szCs w:val="18"/>
                <w:lang w:val="ru-RU" w:eastAsia="ru-RU"/>
              </w:rPr>
            </w:pPr>
          </w:p>
        </w:tc>
        <w:tc>
          <w:tcPr>
            <w:tcW w:w="2694" w:type="dxa"/>
            <w:tcBorders>
              <w:top w:val="nil"/>
              <w:left w:val="nil"/>
              <w:bottom w:val="single" w:sz="4" w:space="0" w:color="auto"/>
              <w:right w:val="single" w:sz="4" w:space="0" w:color="auto"/>
            </w:tcBorders>
            <w:shd w:val="clear" w:color="auto" w:fill="auto"/>
            <w:vAlign w:val="center"/>
            <w:hideMark/>
          </w:tcPr>
          <w:p w14:paraId="5633EE50" w14:textId="77777777" w:rsidR="009F01D6" w:rsidRPr="001B5FC3" w:rsidRDefault="009F01D6" w:rsidP="009F01D6">
            <w:pPr>
              <w:rPr>
                <w:rFonts w:ascii="Times New Roman" w:hAnsi="Times New Roman"/>
                <w:color w:val="000000"/>
                <w:sz w:val="18"/>
                <w:szCs w:val="18"/>
                <w:lang w:val="ru-RU" w:eastAsia="ru-RU"/>
              </w:rPr>
            </w:pPr>
            <w:r w:rsidRPr="001B5FC3">
              <w:rPr>
                <w:rFonts w:ascii="Times New Roman" w:hAnsi="Times New Roman"/>
                <w:color w:val="000000"/>
                <w:sz w:val="18"/>
                <w:szCs w:val="18"/>
                <w:lang w:val="ru-RU" w:eastAsia="ru-RU"/>
              </w:rPr>
              <w:t>Элтромбопаг 50 мг, таблетка</w:t>
            </w:r>
          </w:p>
        </w:tc>
        <w:tc>
          <w:tcPr>
            <w:tcW w:w="1411" w:type="dxa"/>
            <w:tcBorders>
              <w:top w:val="nil"/>
              <w:left w:val="nil"/>
              <w:bottom w:val="single" w:sz="4" w:space="0" w:color="auto"/>
              <w:right w:val="single" w:sz="4" w:space="0" w:color="auto"/>
            </w:tcBorders>
            <w:shd w:val="clear" w:color="auto" w:fill="auto"/>
            <w:vAlign w:val="center"/>
            <w:hideMark/>
          </w:tcPr>
          <w:p w14:paraId="214A5F90" w14:textId="77777777" w:rsidR="009F01D6" w:rsidRPr="001B5FC3" w:rsidRDefault="009F01D6" w:rsidP="009F01D6">
            <w:pPr>
              <w:jc w:val="center"/>
              <w:rPr>
                <w:rFonts w:ascii="Times New Roman" w:hAnsi="Times New Roman"/>
                <w:color w:val="000000"/>
                <w:sz w:val="20"/>
                <w:szCs w:val="20"/>
                <w:lang w:val="ru-RU" w:eastAsia="ru-RU"/>
              </w:rPr>
            </w:pPr>
            <w:r w:rsidRPr="001B5FC3">
              <w:rPr>
                <w:rFonts w:ascii="Times New Roman" w:hAnsi="Times New Roman"/>
                <w:color w:val="000000"/>
                <w:sz w:val="20"/>
                <w:szCs w:val="20"/>
                <w:lang w:val="ru-RU" w:eastAsia="ru-RU"/>
              </w:rPr>
              <w:t>9800</w:t>
            </w:r>
          </w:p>
        </w:tc>
        <w:tc>
          <w:tcPr>
            <w:tcW w:w="1132" w:type="dxa"/>
            <w:tcBorders>
              <w:top w:val="nil"/>
              <w:left w:val="nil"/>
              <w:bottom w:val="single" w:sz="4" w:space="0" w:color="auto"/>
              <w:right w:val="single" w:sz="4" w:space="0" w:color="auto"/>
            </w:tcBorders>
            <w:shd w:val="clear" w:color="auto" w:fill="auto"/>
            <w:vAlign w:val="center"/>
            <w:hideMark/>
          </w:tcPr>
          <w:p w14:paraId="3D40CB63" w14:textId="77777777" w:rsidR="009F01D6" w:rsidRPr="001B5FC3" w:rsidRDefault="009F01D6" w:rsidP="009F01D6">
            <w:pPr>
              <w:jc w:val="center"/>
              <w:rPr>
                <w:rFonts w:ascii="Times New Roman" w:hAnsi="Times New Roman"/>
                <w:color w:val="000000"/>
                <w:sz w:val="20"/>
                <w:szCs w:val="20"/>
                <w:lang w:val="ru-RU" w:eastAsia="ru-RU"/>
              </w:rPr>
            </w:pPr>
            <w:r w:rsidRPr="001B5FC3">
              <w:rPr>
                <w:rFonts w:ascii="Times New Roman" w:hAnsi="Times New Roman"/>
                <w:color w:val="000000"/>
                <w:sz w:val="20"/>
                <w:szCs w:val="20"/>
                <w:lang w:val="ru-RU" w:eastAsia="ru-RU"/>
              </w:rPr>
              <w:t>9800</w:t>
            </w:r>
          </w:p>
        </w:tc>
        <w:tc>
          <w:tcPr>
            <w:tcW w:w="1426" w:type="dxa"/>
            <w:tcBorders>
              <w:top w:val="nil"/>
              <w:left w:val="nil"/>
              <w:bottom w:val="single" w:sz="4" w:space="0" w:color="auto"/>
              <w:right w:val="single" w:sz="4" w:space="0" w:color="auto"/>
            </w:tcBorders>
            <w:shd w:val="clear" w:color="auto" w:fill="auto"/>
            <w:noWrap/>
            <w:vAlign w:val="center"/>
            <w:hideMark/>
          </w:tcPr>
          <w:p w14:paraId="79C77804" w14:textId="77777777" w:rsidR="009F01D6" w:rsidRPr="001B5FC3" w:rsidRDefault="009F01D6" w:rsidP="009F01D6">
            <w:pPr>
              <w:jc w:val="center"/>
              <w:rPr>
                <w:rFonts w:ascii="Times New Roman" w:hAnsi="Times New Roman"/>
                <w:color w:val="000000"/>
                <w:sz w:val="20"/>
                <w:szCs w:val="20"/>
                <w:lang w:val="ru-RU" w:eastAsia="ru-RU"/>
              </w:rPr>
            </w:pPr>
            <w:r w:rsidRPr="001B5FC3">
              <w:rPr>
                <w:rFonts w:ascii="Times New Roman" w:hAnsi="Times New Roman"/>
                <w:color w:val="000000"/>
                <w:sz w:val="20"/>
                <w:szCs w:val="20"/>
                <w:lang w:val="ru-RU" w:eastAsia="ru-RU"/>
              </w:rPr>
              <w:t xml:space="preserve">34  </w:t>
            </w:r>
          </w:p>
        </w:tc>
        <w:tc>
          <w:tcPr>
            <w:tcW w:w="1559" w:type="dxa"/>
            <w:vMerge/>
            <w:tcBorders>
              <w:top w:val="nil"/>
              <w:left w:val="single" w:sz="4" w:space="0" w:color="auto"/>
              <w:bottom w:val="single" w:sz="4" w:space="0" w:color="000000"/>
              <w:right w:val="single" w:sz="4" w:space="0" w:color="auto"/>
            </w:tcBorders>
            <w:vAlign w:val="center"/>
            <w:hideMark/>
          </w:tcPr>
          <w:p w14:paraId="74543699" w14:textId="77777777" w:rsidR="009F01D6" w:rsidRPr="001B5FC3" w:rsidRDefault="009F01D6" w:rsidP="009F01D6">
            <w:pPr>
              <w:rPr>
                <w:rFonts w:ascii="Times New Roman" w:hAnsi="Times New Roman"/>
                <w:sz w:val="18"/>
                <w:szCs w:val="18"/>
                <w:lang w:val="ru-RU" w:eastAsia="ru-RU"/>
              </w:rPr>
            </w:pPr>
          </w:p>
        </w:tc>
        <w:tc>
          <w:tcPr>
            <w:tcW w:w="1276" w:type="dxa"/>
            <w:vMerge/>
            <w:tcBorders>
              <w:top w:val="nil"/>
              <w:left w:val="single" w:sz="4" w:space="0" w:color="auto"/>
              <w:bottom w:val="single" w:sz="4" w:space="0" w:color="000000"/>
              <w:right w:val="single" w:sz="4" w:space="0" w:color="auto"/>
            </w:tcBorders>
            <w:vAlign w:val="center"/>
            <w:hideMark/>
          </w:tcPr>
          <w:p w14:paraId="5DBF833E" w14:textId="77777777" w:rsidR="009F01D6" w:rsidRPr="001B5FC3" w:rsidRDefault="009F01D6" w:rsidP="009F01D6">
            <w:pPr>
              <w:rPr>
                <w:rFonts w:ascii="Times New Roman" w:hAnsi="Times New Roman"/>
                <w:sz w:val="18"/>
                <w:szCs w:val="18"/>
                <w:lang w:val="ru-RU" w:eastAsia="ru-RU"/>
              </w:rPr>
            </w:pPr>
          </w:p>
        </w:tc>
      </w:tr>
      <w:tr w:rsidR="00DD54B0" w:rsidRPr="001B5FC3" w14:paraId="66B97355" w14:textId="77777777" w:rsidTr="00DC034E">
        <w:trPr>
          <w:trHeight w:val="45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80B6B06" w14:textId="77777777" w:rsidR="00DD54B0" w:rsidRPr="001B5FC3" w:rsidRDefault="00DD54B0" w:rsidP="00DD54B0">
            <w:pPr>
              <w:jc w:val="center"/>
              <w:rPr>
                <w:rFonts w:ascii="Times New Roman" w:hAnsi="Times New Roman"/>
                <w:sz w:val="18"/>
                <w:szCs w:val="18"/>
                <w:lang w:val="ru-RU" w:eastAsia="ru-RU"/>
              </w:rPr>
            </w:pPr>
            <w:r w:rsidRPr="001B5FC3">
              <w:rPr>
                <w:rFonts w:ascii="Times New Roman" w:hAnsi="Times New Roman"/>
                <w:sz w:val="18"/>
                <w:szCs w:val="18"/>
                <w:lang w:val="ru-RU" w:eastAsia="ru-RU"/>
              </w:rPr>
              <w:t>2</w:t>
            </w:r>
          </w:p>
        </w:tc>
        <w:tc>
          <w:tcPr>
            <w:tcW w:w="2694" w:type="dxa"/>
            <w:tcBorders>
              <w:top w:val="nil"/>
              <w:left w:val="nil"/>
              <w:bottom w:val="single" w:sz="4" w:space="0" w:color="auto"/>
              <w:right w:val="single" w:sz="4" w:space="0" w:color="auto"/>
            </w:tcBorders>
            <w:shd w:val="clear" w:color="auto" w:fill="auto"/>
            <w:vAlign w:val="center"/>
            <w:hideMark/>
          </w:tcPr>
          <w:p w14:paraId="6915B14D" w14:textId="77777777" w:rsidR="00DD54B0" w:rsidRPr="001B5FC3" w:rsidRDefault="00DD54B0" w:rsidP="00DD54B0">
            <w:pPr>
              <w:rPr>
                <w:rFonts w:ascii="Times New Roman" w:hAnsi="Times New Roman"/>
                <w:color w:val="000000"/>
                <w:sz w:val="18"/>
                <w:szCs w:val="18"/>
                <w:lang w:val="ru-RU" w:eastAsia="ru-RU"/>
              </w:rPr>
            </w:pPr>
            <w:r w:rsidRPr="001B5FC3">
              <w:rPr>
                <w:rFonts w:ascii="Times New Roman" w:hAnsi="Times New Roman"/>
                <w:color w:val="000000"/>
                <w:sz w:val="18"/>
                <w:szCs w:val="18"/>
                <w:lang w:val="ru-RU" w:eastAsia="ru-RU"/>
              </w:rPr>
              <w:t>Антиингибиторный коагулянтный комплекс 500МЕ, флакон</w:t>
            </w:r>
          </w:p>
        </w:tc>
        <w:tc>
          <w:tcPr>
            <w:tcW w:w="1411" w:type="dxa"/>
            <w:tcBorders>
              <w:top w:val="nil"/>
              <w:left w:val="nil"/>
              <w:bottom w:val="single" w:sz="4" w:space="0" w:color="auto"/>
              <w:right w:val="single" w:sz="4" w:space="0" w:color="auto"/>
            </w:tcBorders>
            <w:shd w:val="clear" w:color="auto" w:fill="auto"/>
            <w:vAlign w:val="center"/>
            <w:hideMark/>
          </w:tcPr>
          <w:p w14:paraId="003FB503" w14:textId="77777777" w:rsidR="00DD54B0" w:rsidRPr="001B5FC3" w:rsidRDefault="00DD54B0" w:rsidP="00DD54B0">
            <w:pPr>
              <w:jc w:val="center"/>
              <w:rPr>
                <w:rFonts w:ascii="Times New Roman" w:hAnsi="Times New Roman"/>
                <w:color w:val="000000"/>
                <w:sz w:val="20"/>
                <w:szCs w:val="20"/>
                <w:lang w:val="ru-RU" w:eastAsia="ru-RU"/>
              </w:rPr>
            </w:pPr>
            <w:r w:rsidRPr="001B5FC3">
              <w:rPr>
                <w:rFonts w:ascii="Times New Roman" w:hAnsi="Times New Roman"/>
                <w:color w:val="000000"/>
                <w:sz w:val="20"/>
                <w:szCs w:val="20"/>
                <w:lang w:val="ru-RU" w:eastAsia="ru-RU"/>
              </w:rPr>
              <w:t>2200</w:t>
            </w:r>
          </w:p>
        </w:tc>
        <w:tc>
          <w:tcPr>
            <w:tcW w:w="1132" w:type="dxa"/>
            <w:tcBorders>
              <w:top w:val="nil"/>
              <w:left w:val="nil"/>
              <w:bottom w:val="single" w:sz="4" w:space="0" w:color="auto"/>
              <w:right w:val="single" w:sz="4" w:space="0" w:color="auto"/>
            </w:tcBorders>
            <w:shd w:val="clear" w:color="auto" w:fill="auto"/>
            <w:vAlign w:val="center"/>
            <w:hideMark/>
          </w:tcPr>
          <w:p w14:paraId="270FE5FE" w14:textId="77777777" w:rsidR="00DD54B0" w:rsidRPr="001B5FC3" w:rsidRDefault="00DD54B0" w:rsidP="00DD54B0">
            <w:pPr>
              <w:jc w:val="center"/>
              <w:rPr>
                <w:rFonts w:ascii="Times New Roman" w:hAnsi="Times New Roman"/>
                <w:color w:val="000000"/>
                <w:sz w:val="20"/>
                <w:szCs w:val="20"/>
                <w:lang w:val="ru-RU" w:eastAsia="ru-RU"/>
              </w:rPr>
            </w:pPr>
            <w:r w:rsidRPr="001B5FC3">
              <w:rPr>
                <w:rFonts w:ascii="Times New Roman" w:hAnsi="Times New Roman"/>
                <w:color w:val="000000"/>
                <w:sz w:val="20"/>
                <w:szCs w:val="20"/>
                <w:lang w:val="ru-RU" w:eastAsia="ru-RU"/>
              </w:rPr>
              <w:t>2200</w:t>
            </w:r>
          </w:p>
        </w:tc>
        <w:tc>
          <w:tcPr>
            <w:tcW w:w="1426" w:type="dxa"/>
            <w:tcBorders>
              <w:top w:val="nil"/>
              <w:left w:val="nil"/>
              <w:bottom w:val="single" w:sz="4" w:space="0" w:color="auto"/>
              <w:right w:val="single" w:sz="4" w:space="0" w:color="auto"/>
            </w:tcBorders>
            <w:shd w:val="clear" w:color="auto" w:fill="auto"/>
            <w:noWrap/>
            <w:vAlign w:val="center"/>
            <w:hideMark/>
          </w:tcPr>
          <w:p w14:paraId="27F71A11" w14:textId="6AD32E8F" w:rsidR="00DD54B0" w:rsidRPr="001B5FC3" w:rsidRDefault="00DD54B0" w:rsidP="00DD54B0">
            <w:pPr>
              <w:jc w:val="center"/>
              <w:rPr>
                <w:rFonts w:ascii="Times New Roman" w:hAnsi="Times New Roman"/>
                <w:color w:val="000000"/>
                <w:sz w:val="20"/>
                <w:szCs w:val="20"/>
                <w:lang w:val="ru-RU" w:eastAsia="ru-RU"/>
              </w:rPr>
            </w:pPr>
            <w:r w:rsidRPr="00DD54B0">
              <w:rPr>
                <w:rFonts w:ascii="Times New Roman" w:hAnsi="Times New Roman"/>
                <w:color w:val="000000"/>
                <w:sz w:val="20"/>
                <w:szCs w:val="20"/>
                <w:lang w:val="ru-RU" w:eastAsia="ru-RU"/>
              </w:rPr>
              <w:t>288,64</w:t>
            </w:r>
          </w:p>
        </w:tc>
        <w:tc>
          <w:tcPr>
            <w:tcW w:w="1559" w:type="dxa"/>
            <w:tcBorders>
              <w:top w:val="nil"/>
              <w:left w:val="nil"/>
              <w:bottom w:val="single" w:sz="4" w:space="0" w:color="auto"/>
              <w:right w:val="single" w:sz="4" w:space="0" w:color="auto"/>
            </w:tcBorders>
            <w:shd w:val="clear" w:color="auto" w:fill="auto"/>
            <w:vAlign w:val="center"/>
            <w:hideMark/>
          </w:tcPr>
          <w:p w14:paraId="4DAFC967" w14:textId="0DFD7AAC" w:rsidR="00DD54B0" w:rsidRPr="00DD54B0" w:rsidRDefault="00DD54B0" w:rsidP="00DD54B0">
            <w:pPr>
              <w:jc w:val="center"/>
              <w:rPr>
                <w:rFonts w:ascii="Times New Roman" w:hAnsi="Times New Roman"/>
                <w:color w:val="000000"/>
                <w:sz w:val="20"/>
                <w:szCs w:val="20"/>
                <w:lang w:val="ru-RU" w:eastAsia="ru-RU"/>
              </w:rPr>
            </w:pPr>
            <w:r w:rsidRPr="00DD54B0">
              <w:rPr>
                <w:rFonts w:ascii="Times New Roman" w:hAnsi="Times New Roman"/>
                <w:color w:val="000000"/>
                <w:sz w:val="20"/>
                <w:szCs w:val="20"/>
                <w:lang w:val="ru-RU" w:eastAsia="ru-RU"/>
              </w:rPr>
              <w:t>635 000,00</w:t>
            </w:r>
          </w:p>
        </w:tc>
        <w:tc>
          <w:tcPr>
            <w:tcW w:w="1276" w:type="dxa"/>
            <w:tcBorders>
              <w:top w:val="nil"/>
              <w:left w:val="nil"/>
              <w:bottom w:val="single" w:sz="4" w:space="0" w:color="auto"/>
              <w:right w:val="single" w:sz="4" w:space="0" w:color="auto"/>
            </w:tcBorders>
            <w:shd w:val="clear" w:color="auto" w:fill="auto"/>
            <w:vAlign w:val="center"/>
            <w:hideMark/>
          </w:tcPr>
          <w:p w14:paraId="6BCE5C57" w14:textId="5057D207" w:rsidR="00DD54B0" w:rsidRPr="00DD54B0" w:rsidRDefault="00DD54B0" w:rsidP="00DD54B0">
            <w:pPr>
              <w:jc w:val="center"/>
              <w:rPr>
                <w:rFonts w:ascii="Times New Roman" w:hAnsi="Times New Roman"/>
                <w:color w:val="000000"/>
                <w:sz w:val="20"/>
                <w:szCs w:val="20"/>
                <w:lang w:val="ru-RU" w:eastAsia="ru-RU"/>
              </w:rPr>
            </w:pPr>
            <w:r w:rsidRPr="00DD54B0">
              <w:rPr>
                <w:rFonts w:ascii="Times New Roman" w:hAnsi="Times New Roman"/>
                <w:color w:val="000000"/>
                <w:sz w:val="20"/>
                <w:szCs w:val="20"/>
                <w:lang w:val="ru-RU" w:eastAsia="ru-RU"/>
              </w:rPr>
              <w:t>12 700,00</w:t>
            </w:r>
          </w:p>
        </w:tc>
      </w:tr>
      <w:tr w:rsidR="009F01D6" w:rsidRPr="001B5FC3" w14:paraId="13966459" w14:textId="77777777" w:rsidTr="00DC034E">
        <w:trPr>
          <w:trHeight w:val="255"/>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738A7C49" w14:textId="77777777" w:rsidR="009F01D6" w:rsidRPr="001B5FC3" w:rsidRDefault="009F01D6" w:rsidP="009F01D6">
            <w:pPr>
              <w:jc w:val="center"/>
              <w:rPr>
                <w:rFonts w:ascii="Times New Roman" w:hAnsi="Times New Roman"/>
                <w:sz w:val="18"/>
                <w:szCs w:val="18"/>
                <w:lang w:val="ru-RU" w:eastAsia="ru-RU"/>
              </w:rPr>
            </w:pPr>
            <w:r w:rsidRPr="001B5FC3">
              <w:rPr>
                <w:rFonts w:ascii="Times New Roman" w:hAnsi="Times New Roman"/>
                <w:sz w:val="18"/>
                <w:szCs w:val="18"/>
                <w:lang w:val="ru-RU" w:eastAsia="ru-RU"/>
              </w:rPr>
              <w:t>3</w:t>
            </w:r>
          </w:p>
        </w:tc>
        <w:tc>
          <w:tcPr>
            <w:tcW w:w="2694" w:type="dxa"/>
            <w:tcBorders>
              <w:top w:val="nil"/>
              <w:left w:val="nil"/>
              <w:bottom w:val="single" w:sz="4" w:space="0" w:color="auto"/>
              <w:right w:val="single" w:sz="4" w:space="0" w:color="auto"/>
            </w:tcBorders>
            <w:shd w:val="clear" w:color="auto" w:fill="auto"/>
            <w:vAlign w:val="center"/>
            <w:hideMark/>
          </w:tcPr>
          <w:p w14:paraId="22CEF8C1" w14:textId="77777777" w:rsidR="009F01D6" w:rsidRPr="001B5FC3" w:rsidRDefault="009F01D6" w:rsidP="009F01D6">
            <w:pPr>
              <w:rPr>
                <w:rFonts w:ascii="Times New Roman" w:hAnsi="Times New Roman"/>
                <w:color w:val="000000"/>
                <w:sz w:val="18"/>
                <w:szCs w:val="18"/>
                <w:lang w:val="ru-RU" w:eastAsia="ru-RU"/>
              </w:rPr>
            </w:pPr>
            <w:r w:rsidRPr="001B5FC3">
              <w:rPr>
                <w:rFonts w:ascii="Times New Roman" w:hAnsi="Times New Roman"/>
                <w:color w:val="000000"/>
                <w:sz w:val="18"/>
                <w:szCs w:val="18"/>
                <w:lang w:val="ru-RU" w:eastAsia="ru-RU"/>
              </w:rPr>
              <w:t>Эмицизумаб 30 мг, флакон</w:t>
            </w:r>
          </w:p>
        </w:tc>
        <w:tc>
          <w:tcPr>
            <w:tcW w:w="1411" w:type="dxa"/>
            <w:tcBorders>
              <w:top w:val="nil"/>
              <w:left w:val="nil"/>
              <w:bottom w:val="single" w:sz="4" w:space="0" w:color="auto"/>
              <w:right w:val="single" w:sz="4" w:space="0" w:color="auto"/>
            </w:tcBorders>
            <w:shd w:val="clear" w:color="auto" w:fill="auto"/>
            <w:vAlign w:val="center"/>
            <w:hideMark/>
          </w:tcPr>
          <w:p w14:paraId="7929BDE1" w14:textId="77777777" w:rsidR="009F01D6" w:rsidRPr="001B5FC3" w:rsidRDefault="009F01D6" w:rsidP="009F01D6">
            <w:pPr>
              <w:jc w:val="center"/>
              <w:rPr>
                <w:rFonts w:ascii="Times New Roman" w:hAnsi="Times New Roman"/>
                <w:color w:val="000000"/>
                <w:sz w:val="20"/>
                <w:szCs w:val="20"/>
                <w:lang w:val="ru-RU" w:eastAsia="ru-RU"/>
              </w:rPr>
            </w:pPr>
            <w:r w:rsidRPr="001B5FC3">
              <w:rPr>
                <w:rFonts w:ascii="Times New Roman" w:hAnsi="Times New Roman"/>
                <w:color w:val="000000"/>
                <w:sz w:val="20"/>
                <w:szCs w:val="20"/>
                <w:lang w:val="ru-RU" w:eastAsia="ru-RU"/>
              </w:rPr>
              <w:t>416</w:t>
            </w:r>
          </w:p>
        </w:tc>
        <w:tc>
          <w:tcPr>
            <w:tcW w:w="1132" w:type="dxa"/>
            <w:tcBorders>
              <w:top w:val="nil"/>
              <w:left w:val="nil"/>
              <w:bottom w:val="single" w:sz="4" w:space="0" w:color="auto"/>
              <w:right w:val="single" w:sz="4" w:space="0" w:color="auto"/>
            </w:tcBorders>
            <w:shd w:val="clear" w:color="auto" w:fill="auto"/>
            <w:vAlign w:val="center"/>
            <w:hideMark/>
          </w:tcPr>
          <w:p w14:paraId="516662AA" w14:textId="77777777" w:rsidR="009F01D6" w:rsidRPr="001B5FC3" w:rsidRDefault="009F01D6" w:rsidP="009F01D6">
            <w:pPr>
              <w:jc w:val="center"/>
              <w:rPr>
                <w:rFonts w:ascii="Times New Roman" w:hAnsi="Times New Roman"/>
                <w:color w:val="000000"/>
                <w:sz w:val="20"/>
                <w:szCs w:val="20"/>
                <w:lang w:val="ru-RU" w:eastAsia="ru-RU"/>
              </w:rPr>
            </w:pPr>
            <w:r w:rsidRPr="001B5FC3">
              <w:rPr>
                <w:rFonts w:ascii="Times New Roman" w:hAnsi="Times New Roman"/>
                <w:color w:val="000000"/>
                <w:sz w:val="20"/>
                <w:szCs w:val="20"/>
                <w:lang w:val="ru-RU" w:eastAsia="ru-RU"/>
              </w:rPr>
              <w:t>416</w:t>
            </w:r>
          </w:p>
        </w:tc>
        <w:tc>
          <w:tcPr>
            <w:tcW w:w="1426" w:type="dxa"/>
            <w:tcBorders>
              <w:top w:val="nil"/>
              <w:left w:val="nil"/>
              <w:bottom w:val="single" w:sz="4" w:space="0" w:color="auto"/>
              <w:right w:val="single" w:sz="4" w:space="0" w:color="auto"/>
            </w:tcBorders>
            <w:shd w:val="clear" w:color="auto" w:fill="auto"/>
            <w:noWrap/>
            <w:vAlign w:val="center"/>
            <w:hideMark/>
          </w:tcPr>
          <w:p w14:paraId="5FE3EC65" w14:textId="54214390" w:rsidR="009F01D6" w:rsidRPr="001B5FC3" w:rsidRDefault="009F01D6" w:rsidP="00DD54B0">
            <w:pPr>
              <w:jc w:val="center"/>
              <w:rPr>
                <w:rFonts w:ascii="Times New Roman" w:hAnsi="Times New Roman"/>
                <w:color w:val="000000"/>
                <w:sz w:val="20"/>
                <w:szCs w:val="20"/>
                <w:lang w:val="ru-RU" w:eastAsia="ru-RU"/>
              </w:rPr>
            </w:pPr>
            <w:r w:rsidRPr="001B5FC3">
              <w:rPr>
                <w:rFonts w:ascii="Times New Roman" w:hAnsi="Times New Roman"/>
                <w:color w:val="000000"/>
                <w:sz w:val="20"/>
                <w:szCs w:val="20"/>
                <w:lang w:val="ru-RU" w:eastAsia="ru-RU"/>
              </w:rPr>
              <w:t>516</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45F0DA53" w14:textId="1B29D02B" w:rsidR="009F01D6" w:rsidRPr="00DD54B0" w:rsidRDefault="009F01D6" w:rsidP="00DD54B0">
            <w:pPr>
              <w:jc w:val="center"/>
              <w:rPr>
                <w:rFonts w:ascii="Times New Roman" w:hAnsi="Times New Roman"/>
                <w:color w:val="000000"/>
                <w:sz w:val="20"/>
                <w:szCs w:val="20"/>
                <w:lang w:val="ru-RU" w:eastAsia="ru-RU"/>
              </w:rPr>
            </w:pPr>
            <w:r w:rsidRPr="00DD54B0">
              <w:rPr>
                <w:rFonts w:ascii="Times New Roman" w:hAnsi="Times New Roman"/>
                <w:color w:val="000000"/>
                <w:sz w:val="20"/>
                <w:szCs w:val="20"/>
                <w:lang w:val="ru-RU" w:eastAsia="ru-RU"/>
              </w:rPr>
              <w:t>425 573,60</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3F470C1" w14:textId="2E23C7D5" w:rsidR="009F01D6" w:rsidRPr="00DD54B0" w:rsidRDefault="009F01D6" w:rsidP="00DD54B0">
            <w:pPr>
              <w:jc w:val="center"/>
              <w:rPr>
                <w:rFonts w:ascii="Times New Roman" w:hAnsi="Times New Roman"/>
                <w:color w:val="000000"/>
                <w:sz w:val="20"/>
                <w:szCs w:val="20"/>
                <w:lang w:val="ru-RU" w:eastAsia="ru-RU"/>
              </w:rPr>
            </w:pPr>
            <w:r w:rsidRPr="00DD54B0">
              <w:rPr>
                <w:rFonts w:ascii="Times New Roman" w:hAnsi="Times New Roman"/>
                <w:color w:val="000000"/>
                <w:sz w:val="20"/>
                <w:szCs w:val="20"/>
                <w:lang w:val="ru-RU" w:eastAsia="ru-RU"/>
              </w:rPr>
              <w:t>8 511,47</w:t>
            </w:r>
          </w:p>
        </w:tc>
      </w:tr>
      <w:tr w:rsidR="009F01D6" w:rsidRPr="001B5FC3" w14:paraId="63BDE063" w14:textId="77777777" w:rsidTr="00DC034E">
        <w:trPr>
          <w:trHeight w:val="255"/>
        </w:trPr>
        <w:tc>
          <w:tcPr>
            <w:tcW w:w="425" w:type="dxa"/>
            <w:vMerge/>
            <w:tcBorders>
              <w:top w:val="nil"/>
              <w:left w:val="single" w:sz="4" w:space="0" w:color="auto"/>
              <w:bottom w:val="single" w:sz="4" w:space="0" w:color="000000"/>
              <w:right w:val="single" w:sz="4" w:space="0" w:color="auto"/>
            </w:tcBorders>
            <w:vAlign w:val="center"/>
            <w:hideMark/>
          </w:tcPr>
          <w:p w14:paraId="0B9461B5" w14:textId="77777777" w:rsidR="009F01D6" w:rsidRPr="001B5FC3" w:rsidRDefault="009F01D6" w:rsidP="009F01D6">
            <w:pPr>
              <w:rPr>
                <w:rFonts w:ascii="Times New Roman" w:hAnsi="Times New Roman"/>
                <w:sz w:val="18"/>
                <w:szCs w:val="18"/>
                <w:lang w:val="ru-RU" w:eastAsia="ru-RU"/>
              </w:rPr>
            </w:pPr>
          </w:p>
        </w:tc>
        <w:tc>
          <w:tcPr>
            <w:tcW w:w="2694" w:type="dxa"/>
            <w:tcBorders>
              <w:top w:val="nil"/>
              <w:left w:val="nil"/>
              <w:bottom w:val="nil"/>
              <w:right w:val="single" w:sz="4" w:space="0" w:color="auto"/>
            </w:tcBorders>
            <w:shd w:val="clear" w:color="auto" w:fill="auto"/>
            <w:vAlign w:val="center"/>
            <w:hideMark/>
          </w:tcPr>
          <w:p w14:paraId="56751925" w14:textId="77777777" w:rsidR="009F01D6" w:rsidRPr="001B5FC3" w:rsidRDefault="009F01D6" w:rsidP="009F01D6">
            <w:pPr>
              <w:rPr>
                <w:rFonts w:ascii="Times New Roman" w:hAnsi="Times New Roman"/>
                <w:color w:val="000000"/>
                <w:sz w:val="18"/>
                <w:szCs w:val="18"/>
                <w:lang w:val="ru-RU" w:eastAsia="ru-RU"/>
              </w:rPr>
            </w:pPr>
            <w:r w:rsidRPr="001B5FC3">
              <w:rPr>
                <w:rFonts w:ascii="Times New Roman" w:hAnsi="Times New Roman"/>
                <w:color w:val="000000"/>
                <w:sz w:val="18"/>
                <w:szCs w:val="18"/>
                <w:lang w:val="ru-RU" w:eastAsia="ru-RU"/>
              </w:rPr>
              <w:t>Эмицизумаб 60мг, флакон</w:t>
            </w:r>
          </w:p>
        </w:tc>
        <w:tc>
          <w:tcPr>
            <w:tcW w:w="1411" w:type="dxa"/>
            <w:tcBorders>
              <w:top w:val="nil"/>
              <w:left w:val="nil"/>
              <w:bottom w:val="single" w:sz="4" w:space="0" w:color="auto"/>
              <w:right w:val="single" w:sz="4" w:space="0" w:color="auto"/>
            </w:tcBorders>
            <w:shd w:val="clear" w:color="auto" w:fill="auto"/>
            <w:vAlign w:val="center"/>
            <w:hideMark/>
          </w:tcPr>
          <w:p w14:paraId="655289B7" w14:textId="77777777" w:rsidR="009F01D6" w:rsidRPr="001B5FC3" w:rsidRDefault="009F01D6" w:rsidP="009F01D6">
            <w:pPr>
              <w:jc w:val="center"/>
              <w:rPr>
                <w:rFonts w:ascii="Times New Roman" w:hAnsi="Times New Roman"/>
                <w:color w:val="000000"/>
                <w:sz w:val="20"/>
                <w:szCs w:val="20"/>
                <w:lang w:val="ru-RU" w:eastAsia="ru-RU"/>
              </w:rPr>
            </w:pPr>
            <w:r w:rsidRPr="001B5FC3">
              <w:rPr>
                <w:rFonts w:ascii="Times New Roman" w:hAnsi="Times New Roman"/>
                <w:color w:val="000000"/>
                <w:sz w:val="20"/>
                <w:szCs w:val="20"/>
                <w:lang w:val="ru-RU" w:eastAsia="ru-RU"/>
              </w:rPr>
              <w:t>120</w:t>
            </w:r>
          </w:p>
        </w:tc>
        <w:tc>
          <w:tcPr>
            <w:tcW w:w="1132" w:type="dxa"/>
            <w:tcBorders>
              <w:top w:val="nil"/>
              <w:left w:val="nil"/>
              <w:bottom w:val="single" w:sz="4" w:space="0" w:color="auto"/>
              <w:right w:val="single" w:sz="4" w:space="0" w:color="auto"/>
            </w:tcBorders>
            <w:shd w:val="clear" w:color="auto" w:fill="auto"/>
            <w:vAlign w:val="center"/>
            <w:hideMark/>
          </w:tcPr>
          <w:p w14:paraId="2A7A1330" w14:textId="77777777" w:rsidR="009F01D6" w:rsidRPr="001B5FC3" w:rsidRDefault="009F01D6" w:rsidP="009F01D6">
            <w:pPr>
              <w:jc w:val="center"/>
              <w:rPr>
                <w:rFonts w:ascii="Times New Roman" w:hAnsi="Times New Roman"/>
                <w:color w:val="000000"/>
                <w:sz w:val="20"/>
                <w:szCs w:val="20"/>
                <w:lang w:val="ru-RU" w:eastAsia="ru-RU"/>
              </w:rPr>
            </w:pPr>
            <w:r w:rsidRPr="001B5FC3">
              <w:rPr>
                <w:rFonts w:ascii="Times New Roman" w:hAnsi="Times New Roman"/>
                <w:color w:val="000000"/>
                <w:sz w:val="20"/>
                <w:szCs w:val="20"/>
                <w:lang w:val="ru-RU" w:eastAsia="ru-RU"/>
              </w:rPr>
              <w:t>120</w:t>
            </w:r>
          </w:p>
        </w:tc>
        <w:tc>
          <w:tcPr>
            <w:tcW w:w="1426" w:type="dxa"/>
            <w:tcBorders>
              <w:top w:val="nil"/>
              <w:left w:val="nil"/>
              <w:bottom w:val="single" w:sz="4" w:space="0" w:color="auto"/>
              <w:right w:val="single" w:sz="4" w:space="0" w:color="auto"/>
            </w:tcBorders>
            <w:shd w:val="clear" w:color="auto" w:fill="auto"/>
            <w:noWrap/>
            <w:vAlign w:val="center"/>
            <w:hideMark/>
          </w:tcPr>
          <w:p w14:paraId="283EECE2" w14:textId="2DB5F16D" w:rsidR="009F01D6" w:rsidRPr="001B5FC3" w:rsidRDefault="009F01D6" w:rsidP="00DD54B0">
            <w:pPr>
              <w:jc w:val="center"/>
              <w:rPr>
                <w:rFonts w:ascii="Times New Roman" w:hAnsi="Times New Roman"/>
                <w:color w:val="000000"/>
                <w:sz w:val="20"/>
                <w:szCs w:val="20"/>
                <w:lang w:val="ru-RU" w:eastAsia="ru-RU"/>
              </w:rPr>
            </w:pPr>
            <w:r w:rsidRPr="001B5FC3">
              <w:rPr>
                <w:rFonts w:ascii="Times New Roman" w:hAnsi="Times New Roman"/>
                <w:color w:val="000000"/>
                <w:sz w:val="20"/>
                <w:szCs w:val="20"/>
                <w:lang w:val="ru-RU" w:eastAsia="ru-RU"/>
              </w:rPr>
              <w:t>1 033</w:t>
            </w:r>
          </w:p>
        </w:tc>
        <w:tc>
          <w:tcPr>
            <w:tcW w:w="1559" w:type="dxa"/>
            <w:vMerge/>
            <w:tcBorders>
              <w:top w:val="nil"/>
              <w:left w:val="single" w:sz="4" w:space="0" w:color="auto"/>
              <w:bottom w:val="single" w:sz="4" w:space="0" w:color="000000"/>
              <w:right w:val="single" w:sz="4" w:space="0" w:color="auto"/>
            </w:tcBorders>
            <w:vAlign w:val="center"/>
            <w:hideMark/>
          </w:tcPr>
          <w:p w14:paraId="111268C8" w14:textId="77777777" w:rsidR="009F01D6" w:rsidRPr="00DD54B0" w:rsidRDefault="009F01D6" w:rsidP="00DD54B0">
            <w:pPr>
              <w:jc w:val="center"/>
              <w:rPr>
                <w:rFonts w:ascii="Times New Roman" w:hAnsi="Times New Roman"/>
                <w:color w:val="000000"/>
                <w:sz w:val="20"/>
                <w:szCs w:val="20"/>
                <w:lang w:val="ru-RU" w:eastAsia="ru-RU"/>
              </w:rPr>
            </w:pPr>
          </w:p>
        </w:tc>
        <w:tc>
          <w:tcPr>
            <w:tcW w:w="1276" w:type="dxa"/>
            <w:vMerge/>
            <w:tcBorders>
              <w:top w:val="nil"/>
              <w:left w:val="single" w:sz="4" w:space="0" w:color="auto"/>
              <w:bottom w:val="single" w:sz="4" w:space="0" w:color="000000"/>
              <w:right w:val="single" w:sz="4" w:space="0" w:color="auto"/>
            </w:tcBorders>
            <w:vAlign w:val="center"/>
            <w:hideMark/>
          </w:tcPr>
          <w:p w14:paraId="0A4A697F" w14:textId="77777777" w:rsidR="009F01D6" w:rsidRPr="00DD54B0" w:rsidRDefault="009F01D6" w:rsidP="00DD54B0">
            <w:pPr>
              <w:jc w:val="center"/>
              <w:rPr>
                <w:rFonts w:ascii="Times New Roman" w:hAnsi="Times New Roman"/>
                <w:color w:val="000000"/>
                <w:sz w:val="20"/>
                <w:szCs w:val="20"/>
                <w:lang w:val="ru-RU" w:eastAsia="ru-RU"/>
              </w:rPr>
            </w:pPr>
          </w:p>
        </w:tc>
      </w:tr>
      <w:tr w:rsidR="009F01D6" w:rsidRPr="001B5FC3" w14:paraId="1CBE37AA" w14:textId="77777777" w:rsidTr="00DC034E">
        <w:trPr>
          <w:trHeight w:val="255"/>
        </w:trPr>
        <w:tc>
          <w:tcPr>
            <w:tcW w:w="425" w:type="dxa"/>
            <w:vMerge/>
            <w:tcBorders>
              <w:top w:val="nil"/>
              <w:left w:val="single" w:sz="4" w:space="0" w:color="auto"/>
              <w:bottom w:val="single" w:sz="4" w:space="0" w:color="000000"/>
              <w:right w:val="single" w:sz="4" w:space="0" w:color="auto"/>
            </w:tcBorders>
            <w:vAlign w:val="center"/>
            <w:hideMark/>
          </w:tcPr>
          <w:p w14:paraId="06561919" w14:textId="77777777" w:rsidR="009F01D6" w:rsidRPr="001B5FC3" w:rsidRDefault="009F01D6" w:rsidP="009F01D6">
            <w:pPr>
              <w:rPr>
                <w:rFonts w:ascii="Times New Roman" w:hAnsi="Times New Roman"/>
                <w:sz w:val="18"/>
                <w:szCs w:val="18"/>
                <w:lang w:val="ru-RU" w:eastAsia="ru-RU"/>
              </w:rPr>
            </w:pPr>
          </w:p>
        </w:tc>
        <w:tc>
          <w:tcPr>
            <w:tcW w:w="2694" w:type="dxa"/>
            <w:tcBorders>
              <w:top w:val="single" w:sz="4" w:space="0" w:color="auto"/>
              <w:left w:val="nil"/>
              <w:bottom w:val="nil"/>
              <w:right w:val="single" w:sz="4" w:space="0" w:color="auto"/>
            </w:tcBorders>
            <w:shd w:val="clear" w:color="auto" w:fill="auto"/>
            <w:vAlign w:val="center"/>
            <w:hideMark/>
          </w:tcPr>
          <w:p w14:paraId="300D9379" w14:textId="77777777" w:rsidR="009F01D6" w:rsidRPr="001B5FC3" w:rsidRDefault="009F01D6" w:rsidP="009F01D6">
            <w:pPr>
              <w:rPr>
                <w:rFonts w:ascii="Times New Roman" w:hAnsi="Times New Roman"/>
                <w:color w:val="000000"/>
                <w:sz w:val="18"/>
                <w:szCs w:val="18"/>
                <w:lang w:val="ru-RU" w:eastAsia="ru-RU"/>
              </w:rPr>
            </w:pPr>
            <w:r w:rsidRPr="001B5FC3">
              <w:rPr>
                <w:rFonts w:ascii="Times New Roman" w:hAnsi="Times New Roman"/>
                <w:color w:val="000000"/>
                <w:sz w:val="18"/>
                <w:szCs w:val="18"/>
                <w:lang w:val="ru-RU" w:eastAsia="ru-RU"/>
              </w:rPr>
              <w:t>Эмицизумаб 105 мг, флакон</w:t>
            </w:r>
          </w:p>
        </w:tc>
        <w:tc>
          <w:tcPr>
            <w:tcW w:w="1411" w:type="dxa"/>
            <w:tcBorders>
              <w:top w:val="nil"/>
              <w:left w:val="nil"/>
              <w:bottom w:val="single" w:sz="4" w:space="0" w:color="auto"/>
              <w:right w:val="single" w:sz="4" w:space="0" w:color="auto"/>
            </w:tcBorders>
            <w:shd w:val="clear" w:color="auto" w:fill="auto"/>
            <w:vAlign w:val="center"/>
            <w:hideMark/>
          </w:tcPr>
          <w:p w14:paraId="13DF5610" w14:textId="77777777" w:rsidR="009F01D6" w:rsidRPr="001B5FC3" w:rsidRDefault="009F01D6" w:rsidP="009F01D6">
            <w:pPr>
              <w:jc w:val="center"/>
              <w:rPr>
                <w:rFonts w:ascii="Times New Roman" w:hAnsi="Times New Roman"/>
                <w:color w:val="000000"/>
                <w:sz w:val="20"/>
                <w:szCs w:val="20"/>
                <w:lang w:val="ru-RU" w:eastAsia="ru-RU"/>
              </w:rPr>
            </w:pPr>
            <w:r w:rsidRPr="001B5FC3">
              <w:rPr>
                <w:rFonts w:ascii="Times New Roman" w:hAnsi="Times New Roman"/>
                <w:color w:val="000000"/>
                <w:sz w:val="20"/>
                <w:szCs w:val="20"/>
                <w:lang w:val="ru-RU" w:eastAsia="ru-RU"/>
              </w:rPr>
              <w:t>48</w:t>
            </w:r>
          </w:p>
        </w:tc>
        <w:tc>
          <w:tcPr>
            <w:tcW w:w="1132" w:type="dxa"/>
            <w:tcBorders>
              <w:top w:val="nil"/>
              <w:left w:val="nil"/>
              <w:bottom w:val="single" w:sz="4" w:space="0" w:color="auto"/>
              <w:right w:val="single" w:sz="4" w:space="0" w:color="auto"/>
            </w:tcBorders>
            <w:shd w:val="clear" w:color="auto" w:fill="auto"/>
            <w:vAlign w:val="center"/>
            <w:hideMark/>
          </w:tcPr>
          <w:p w14:paraId="79F553C3" w14:textId="77777777" w:rsidR="009F01D6" w:rsidRPr="001B5FC3" w:rsidRDefault="009F01D6" w:rsidP="009F01D6">
            <w:pPr>
              <w:jc w:val="center"/>
              <w:rPr>
                <w:rFonts w:ascii="Times New Roman" w:hAnsi="Times New Roman"/>
                <w:color w:val="000000"/>
                <w:sz w:val="20"/>
                <w:szCs w:val="20"/>
                <w:lang w:val="ru-RU" w:eastAsia="ru-RU"/>
              </w:rPr>
            </w:pPr>
            <w:r w:rsidRPr="001B5FC3">
              <w:rPr>
                <w:rFonts w:ascii="Times New Roman" w:hAnsi="Times New Roman"/>
                <w:color w:val="000000"/>
                <w:sz w:val="20"/>
                <w:szCs w:val="20"/>
                <w:lang w:val="ru-RU" w:eastAsia="ru-RU"/>
              </w:rPr>
              <w:t>48</w:t>
            </w:r>
          </w:p>
        </w:tc>
        <w:tc>
          <w:tcPr>
            <w:tcW w:w="1426" w:type="dxa"/>
            <w:tcBorders>
              <w:top w:val="nil"/>
              <w:left w:val="nil"/>
              <w:bottom w:val="single" w:sz="4" w:space="0" w:color="auto"/>
              <w:right w:val="single" w:sz="4" w:space="0" w:color="auto"/>
            </w:tcBorders>
            <w:shd w:val="clear" w:color="auto" w:fill="auto"/>
            <w:noWrap/>
            <w:vAlign w:val="center"/>
            <w:hideMark/>
          </w:tcPr>
          <w:p w14:paraId="539B69A2" w14:textId="37FB9B2B" w:rsidR="009F01D6" w:rsidRPr="001B5FC3" w:rsidRDefault="009F01D6" w:rsidP="00DD54B0">
            <w:pPr>
              <w:jc w:val="center"/>
              <w:rPr>
                <w:rFonts w:ascii="Times New Roman" w:hAnsi="Times New Roman"/>
                <w:color w:val="000000"/>
                <w:sz w:val="20"/>
                <w:szCs w:val="20"/>
                <w:lang w:val="ru-RU" w:eastAsia="ru-RU"/>
              </w:rPr>
            </w:pPr>
            <w:r w:rsidRPr="001B5FC3">
              <w:rPr>
                <w:rFonts w:ascii="Times New Roman" w:hAnsi="Times New Roman"/>
                <w:color w:val="000000"/>
                <w:sz w:val="20"/>
                <w:szCs w:val="20"/>
                <w:lang w:val="ru-RU" w:eastAsia="ru-RU"/>
              </w:rPr>
              <w:t>1 808</w:t>
            </w:r>
          </w:p>
        </w:tc>
        <w:tc>
          <w:tcPr>
            <w:tcW w:w="1559" w:type="dxa"/>
            <w:vMerge/>
            <w:tcBorders>
              <w:top w:val="nil"/>
              <w:left w:val="single" w:sz="4" w:space="0" w:color="auto"/>
              <w:bottom w:val="single" w:sz="4" w:space="0" w:color="000000"/>
              <w:right w:val="single" w:sz="4" w:space="0" w:color="auto"/>
            </w:tcBorders>
            <w:vAlign w:val="center"/>
            <w:hideMark/>
          </w:tcPr>
          <w:p w14:paraId="0C304731" w14:textId="77777777" w:rsidR="009F01D6" w:rsidRPr="00DD54B0" w:rsidRDefault="009F01D6" w:rsidP="00DD54B0">
            <w:pPr>
              <w:jc w:val="center"/>
              <w:rPr>
                <w:rFonts w:ascii="Times New Roman" w:hAnsi="Times New Roman"/>
                <w:color w:val="000000"/>
                <w:sz w:val="20"/>
                <w:szCs w:val="20"/>
                <w:lang w:val="ru-RU" w:eastAsia="ru-RU"/>
              </w:rPr>
            </w:pPr>
          </w:p>
        </w:tc>
        <w:tc>
          <w:tcPr>
            <w:tcW w:w="1276" w:type="dxa"/>
            <w:vMerge/>
            <w:tcBorders>
              <w:top w:val="nil"/>
              <w:left w:val="single" w:sz="4" w:space="0" w:color="auto"/>
              <w:bottom w:val="single" w:sz="4" w:space="0" w:color="000000"/>
              <w:right w:val="single" w:sz="4" w:space="0" w:color="auto"/>
            </w:tcBorders>
            <w:vAlign w:val="center"/>
            <w:hideMark/>
          </w:tcPr>
          <w:p w14:paraId="3327E663" w14:textId="77777777" w:rsidR="009F01D6" w:rsidRPr="00DD54B0" w:rsidRDefault="009F01D6" w:rsidP="00DD54B0">
            <w:pPr>
              <w:jc w:val="center"/>
              <w:rPr>
                <w:rFonts w:ascii="Times New Roman" w:hAnsi="Times New Roman"/>
                <w:color w:val="000000"/>
                <w:sz w:val="20"/>
                <w:szCs w:val="20"/>
                <w:lang w:val="ru-RU" w:eastAsia="ru-RU"/>
              </w:rPr>
            </w:pPr>
          </w:p>
        </w:tc>
      </w:tr>
      <w:tr w:rsidR="00DD54B0" w:rsidRPr="001B5FC3" w14:paraId="26B1D78F" w14:textId="77777777" w:rsidTr="00DC034E">
        <w:trPr>
          <w:trHeight w:val="4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86A241D" w14:textId="77777777" w:rsidR="00DD54B0" w:rsidRPr="001B5FC3" w:rsidRDefault="00DD54B0" w:rsidP="00DD54B0">
            <w:pPr>
              <w:jc w:val="center"/>
              <w:rPr>
                <w:rFonts w:ascii="Times New Roman" w:hAnsi="Times New Roman"/>
                <w:sz w:val="18"/>
                <w:szCs w:val="18"/>
                <w:lang w:val="ru-RU" w:eastAsia="ru-RU"/>
              </w:rPr>
            </w:pPr>
            <w:r w:rsidRPr="001B5FC3">
              <w:rPr>
                <w:rFonts w:ascii="Times New Roman" w:hAnsi="Times New Roman"/>
                <w:sz w:val="18"/>
                <w:szCs w:val="18"/>
                <w:lang w:val="ru-RU" w:eastAsia="ru-RU"/>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AF83E95" w14:textId="77777777" w:rsidR="00DD54B0" w:rsidRPr="001B5FC3" w:rsidRDefault="00DD54B0" w:rsidP="00DD54B0">
            <w:pPr>
              <w:rPr>
                <w:rFonts w:ascii="Times New Roman" w:hAnsi="Times New Roman"/>
                <w:color w:val="000000"/>
                <w:sz w:val="18"/>
                <w:szCs w:val="18"/>
                <w:lang w:val="ru-RU" w:eastAsia="ru-RU"/>
              </w:rPr>
            </w:pPr>
            <w:r w:rsidRPr="001B5FC3">
              <w:rPr>
                <w:rFonts w:ascii="Times New Roman" w:hAnsi="Times New Roman"/>
                <w:color w:val="000000"/>
                <w:sz w:val="18"/>
                <w:szCs w:val="18"/>
                <w:lang w:val="ru-RU" w:eastAsia="ru-RU"/>
              </w:rPr>
              <w:t>Эптаког альфа активированный  2 мг, флакон</w:t>
            </w:r>
          </w:p>
        </w:tc>
        <w:tc>
          <w:tcPr>
            <w:tcW w:w="1411" w:type="dxa"/>
            <w:tcBorders>
              <w:top w:val="nil"/>
              <w:left w:val="nil"/>
              <w:bottom w:val="single" w:sz="4" w:space="0" w:color="auto"/>
              <w:right w:val="single" w:sz="4" w:space="0" w:color="auto"/>
            </w:tcBorders>
            <w:shd w:val="clear" w:color="auto" w:fill="auto"/>
            <w:vAlign w:val="center"/>
            <w:hideMark/>
          </w:tcPr>
          <w:p w14:paraId="1085B000" w14:textId="77777777" w:rsidR="00DD54B0" w:rsidRPr="001B5FC3" w:rsidRDefault="00DD54B0" w:rsidP="00DD54B0">
            <w:pPr>
              <w:jc w:val="center"/>
              <w:rPr>
                <w:rFonts w:ascii="Times New Roman" w:hAnsi="Times New Roman"/>
                <w:color w:val="000000"/>
                <w:sz w:val="20"/>
                <w:szCs w:val="20"/>
                <w:lang w:val="ru-RU" w:eastAsia="ru-RU"/>
              </w:rPr>
            </w:pPr>
            <w:r w:rsidRPr="001B5FC3">
              <w:rPr>
                <w:rFonts w:ascii="Times New Roman" w:hAnsi="Times New Roman"/>
                <w:color w:val="000000"/>
                <w:sz w:val="20"/>
                <w:szCs w:val="20"/>
                <w:lang w:val="ru-RU" w:eastAsia="ru-RU"/>
              </w:rPr>
              <w:t>960</w:t>
            </w:r>
          </w:p>
        </w:tc>
        <w:tc>
          <w:tcPr>
            <w:tcW w:w="1132" w:type="dxa"/>
            <w:tcBorders>
              <w:top w:val="nil"/>
              <w:left w:val="nil"/>
              <w:bottom w:val="single" w:sz="4" w:space="0" w:color="auto"/>
              <w:right w:val="single" w:sz="4" w:space="0" w:color="auto"/>
            </w:tcBorders>
            <w:shd w:val="clear" w:color="auto" w:fill="auto"/>
            <w:vAlign w:val="center"/>
            <w:hideMark/>
          </w:tcPr>
          <w:p w14:paraId="73BDA99E" w14:textId="77777777" w:rsidR="00DD54B0" w:rsidRPr="001B5FC3" w:rsidRDefault="00DD54B0" w:rsidP="00DD54B0">
            <w:pPr>
              <w:jc w:val="center"/>
              <w:rPr>
                <w:rFonts w:ascii="Times New Roman" w:hAnsi="Times New Roman"/>
                <w:color w:val="000000"/>
                <w:sz w:val="20"/>
                <w:szCs w:val="20"/>
                <w:lang w:val="ru-RU" w:eastAsia="ru-RU"/>
              </w:rPr>
            </w:pPr>
            <w:r w:rsidRPr="001B5FC3">
              <w:rPr>
                <w:rFonts w:ascii="Times New Roman" w:hAnsi="Times New Roman"/>
                <w:color w:val="000000"/>
                <w:sz w:val="20"/>
                <w:szCs w:val="20"/>
                <w:lang w:val="ru-RU" w:eastAsia="ru-RU"/>
              </w:rPr>
              <w:t>960</w:t>
            </w:r>
          </w:p>
        </w:tc>
        <w:tc>
          <w:tcPr>
            <w:tcW w:w="1426" w:type="dxa"/>
            <w:tcBorders>
              <w:top w:val="nil"/>
              <w:left w:val="nil"/>
              <w:bottom w:val="single" w:sz="4" w:space="0" w:color="auto"/>
              <w:right w:val="single" w:sz="4" w:space="0" w:color="auto"/>
            </w:tcBorders>
            <w:shd w:val="clear" w:color="auto" w:fill="auto"/>
            <w:noWrap/>
            <w:vAlign w:val="center"/>
            <w:hideMark/>
          </w:tcPr>
          <w:p w14:paraId="4E210663" w14:textId="2D653A8B" w:rsidR="00DD54B0" w:rsidRPr="00DD54B0" w:rsidRDefault="00DD54B0" w:rsidP="00DD54B0">
            <w:pPr>
              <w:jc w:val="center"/>
              <w:rPr>
                <w:rFonts w:ascii="Times New Roman" w:hAnsi="Times New Roman"/>
                <w:color w:val="000000"/>
                <w:sz w:val="20"/>
                <w:szCs w:val="20"/>
                <w:lang w:val="ru-RU" w:eastAsia="ru-RU"/>
              </w:rPr>
            </w:pPr>
            <w:r w:rsidRPr="00DD54B0">
              <w:rPr>
                <w:rFonts w:ascii="Times New Roman" w:hAnsi="Times New Roman"/>
                <w:color w:val="000000"/>
                <w:sz w:val="20"/>
                <w:szCs w:val="20"/>
                <w:lang w:val="ru-RU" w:eastAsia="ru-RU"/>
              </w:rPr>
              <w:t>864,58</w:t>
            </w:r>
          </w:p>
        </w:tc>
        <w:tc>
          <w:tcPr>
            <w:tcW w:w="1559" w:type="dxa"/>
            <w:tcBorders>
              <w:top w:val="nil"/>
              <w:left w:val="nil"/>
              <w:bottom w:val="single" w:sz="4" w:space="0" w:color="auto"/>
              <w:right w:val="single" w:sz="4" w:space="0" w:color="auto"/>
            </w:tcBorders>
            <w:shd w:val="clear" w:color="auto" w:fill="auto"/>
            <w:vAlign w:val="center"/>
            <w:hideMark/>
          </w:tcPr>
          <w:p w14:paraId="63FEE4B2" w14:textId="4A7C9FC8" w:rsidR="00DD54B0" w:rsidRPr="00DD54B0" w:rsidRDefault="00DD54B0" w:rsidP="00DD54B0">
            <w:pPr>
              <w:jc w:val="center"/>
              <w:rPr>
                <w:rFonts w:ascii="Times New Roman" w:hAnsi="Times New Roman"/>
                <w:color w:val="000000"/>
                <w:sz w:val="20"/>
                <w:szCs w:val="20"/>
                <w:lang w:val="ru-RU" w:eastAsia="ru-RU"/>
              </w:rPr>
            </w:pPr>
            <w:r w:rsidRPr="00DD54B0">
              <w:rPr>
                <w:rFonts w:ascii="Times New Roman" w:hAnsi="Times New Roman"/>
                <w:color w:val="000000"/>
                <w:sz w:val="20"/>
                <w:szCs w:val="20"/>
                <w:lang w:val="ru-RU" w:eastAsia="ru-RU"/>
              </w:rPr>
              <w:t>830 000,0</w:t>
            </w:r>
          </w:p>
        </w:tc>
        <w:tc>
          <w:tcPr>
            <w:tcW w:w="1276" w:type="dxa"/>
            <w:tcBorders>
              <w:top w:val="nil"/>
              <w:left w:val="nil"/>
              <w:bottom w:val="single" w:sz="4" w:space="0" w:color="auto"/>
              <w:right w:val="single" w:sz="4" w:space="0" w:color="auto"/>
            </w:tcBorders>
            <w:shd w:val="clear" w:color="auto" w:fill="auto"/>
            <w:vAlign w:val="center"/>
            <w:hideMark/>
          </w:tcPr>
          <w:p w14:paraId="44986D9C" w14:textId="2A0A895C" w:rsidR="00DD54B0" w:rsidRPr="00DD54B0" w:rsidRDefault="00DD54B0" w:rsidP="00DD54B0">
            <w:pPr>
              <w:jc w:val="center"/>
              <w:rPr>
                <w:rFonts w:ascii="Times New Roman" w:hAnsi="Times New Roman"/>
                <w:color w:val="000000"/>
                <w:sz w:val="20"/>
                <w:szCs w:val="20"/>
                <w:lang w:val="ru-RU" w:eastAsia="ru-RU"/>
              </w:rPr>
            </w:pPr>
            <w:r w:rsidRPr="00DD54B0">
              <w:rPr>
                <w:rFonts w:ascii="Times New Roman" w:hAnsi="Times New Roman"/>
                <w:color w:val="000000"/>
                <w:sz w:val="20"/>
                <w:szCs w:val="20"/>
                <w:lang w:val="ru-RU" w:eastAsia="ru-RU"/>
              </w:rPr>
              <w:t>16 600,00</w:t>
            </w:r>
          </w:p>
        </w:tc>
      </w:tr>
      <w:tr w:rsidR="009F01D6" w:rsidRPr="001B5FC3" w14:paraId="577ACAE5" w14:textId="77777777" w:rsidTr="00DC034E">
        <w:trPr>
          <w:trHeight w:val="4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FA75348" w14:textId="77777777" w:rsidR="009F01D6" w:rsidRPr="001B5FC3" w:rsidRDefault="009F01D6" w:rsidP="009F01D6">
            <w:pPr>
              <w:jc w:val="center"/>
              <w:rPr>
                <w:rFonts w:ascii="Times New Roman" w:hAnsi="Times New Roman"/>
                <w:sz w:val="18"/>
                <w:szCs w:val="18"/>
                <w:lang w:val="ru-RU" w:eastAsia="ru-RU"/>
              </w:rPr>
            </w:pPr>
            <w:r w:rsidRPr="001B5FC3">
              <w:rPr>
                <w:rFonts w:ascii="Times New Roman" w:hAnsi="Times New Roman"/>
                <w:sz w:val="18"/>
                <w:szCs w:val="18"/>
                <w:lang w:val="ru-RU" w:eastAsia="ru-RU"/>
              </w:rPr>
              <w:t>5</w:t>
            </w:r>
          </w:p>
        </w:tc>
        <w:tc>
          <w:tcPr>
            <w:tcW w:w="2694" w:type="dxa"/>
            <w:tcBorders>
              <w:top w:val="nil"/>
              <w:left w:val="nil"/>
              <w:bottom w:val="single" w:sz="4" w:space="0" w:color="auto"/>
              <w:right w:val="single" w:sz="4" w:space="0" w:color="auto"/>
            </w:tcBorders>
            <w:shd w:val="clear" w:color="auto" w:fill="auto"/>
            <w:vAlign w:val="center"/>
            <w:hideMark/>
          </w:tcPr>
          <w:p w14:paraId="2132ABD4" w14:textId="77777777" w:rsidR="009F01D6" w:rsidRPr="001B5FC3" w:rsidRDefault="009F01D6" w:rsidP="009F01D6">
            <w:pPr>
              <w:rPr>
                <w:rFonts w:ascii="Times New Roman" w:hAnsi="Times New Roman"/>
                <w:color w:val="000000"/>
                <w:sz w:val="18"/>
                <w:szCs w:val="18"/>
                <w:lang w:val="ru-RU" w:eastAsia="ru-RU"/>
              </w:rPr>
            </w:pPr>
            <w:r w:rsidRPr="001B5FC3">
              <w:rPr>
                <w:rFonts w:ascii="Times New Roman" w:hAnsi="Times New Roman"/>
                <w:color w:val="000000"/>
                <w:sz w:val="18"/>
                <w:szCs w:val="18"/>
                <w:lang w:val="ru-RU" w:eastAsia="ru-RU"/>
              </w:rPr>
              <w:t>Концентрат протромбинового комплекса 500 МЕ, флакон</w:t>
            </w:r>
          </w:p>
        </w:tc>
        <w:tc>
          <w:tcPr>
            <w:tcW w:w="1411" w:type="dxa"/>
            <w:tcBorders>
              <w:top w:val="nil"/>
              <w:left w:val="nil"/>
              <w:bottom w:val="single" w:sz="4" w:space="0" w:color="auto"/>
              <w:right w:val="single" w:sz="4" w:space="0" w:color="auto"/>
            </w:tcBorders>
            <w:shd w:val="clear" w:color="auto" w:fill="auto"/>
            <w:vAlign w:val="center"/>
            <w:hideMark/>
          </w:tcPr>
          <w:p w14:paraId="2FF6A01C" w14:textId="77777777" w:rsidR="009F01D6" w:rsidRPr="001B5FC3" w:rsidRDefault="009F01D6" w:rsidP="009F01D6">
            <w:pPr>
              <w:jc w:val="center"/>
              <w:rPr>
                <w:rFonts w:ascii="Times New Roman" w:hAnsi="Times New Roman"/>
                <w:color w:val="000000"/>
                <w:sz w:val="20"/>
                <w:szCs w:val="20"/>
                <w:lang w:val="ru-RU" w:eastAsia="ru-RU"/>
              </w:rPr>
            </w:pPr>
            <w:r w:rsidRPr="001B5FC3">
              <w:rPr>
                <w:rFonts w:ascii="Times New Roman" w:hAnsi="Times New Roman"/>
                <w:color w:val="000000"/>
                <w:sz w:val="20"/>
                <w:szCs w:val="20"/>
                <w:lang w:val="ru-RU" w:eastAsia="ru-RU"/>
              </w:rPr>
              <w:t>1500</w:t>
            </w:r>
          </w:p>
        </w:tc>
        <w:tc>
          <w:tcPr>
            <w:tcW w:w="1132" w:type="dxa"/>
            <w:tcBorders>
              <w:top w:val="nil"/>
              <w:left w:val="nil"/>
              <w:bottom w:val="single" w:sz="4" w:space="0" w:color="auto"/>
              <w:right w:val="single" w:sz="4" w:space="0" w:color="auto"/>
            </w:tcBorders>
            <w:shd w:val="clear" w:color="auto" w:fill="auto"/>
            <w:vAlign w:val="center"/>
            <w:hideMark/>
          </w:tcPr>
          <w:p w14:paraId="23691F93" w14:textId="77777777" w:rsidR="009F01D6" w:rsidRPr="001B5FC3" w:rsidRDefault="009F01D6" w:rsidP="009F01D6">
            <w:pPr>
              <w:jc w:val="center"/>
              <w:rPr>
                <w:rFonts w:ascii="Times New Roman" w:hAnsi="Times New Roman"/>
                <w:color w:val="000000"/>
                <w:sz w:val="20"/>
                <w:szCs w:val="20"/>
                <w:lang w:val="ru-RU" w:eastAsia="ru-RU"/>
              </w:rPr>
            </w:pPr>
            <w:r w:rsidRPr="001B5FC3">
              <w:rPr>
                <w:rFonts w:ascii="Times New Roman" w:hAnsi="Times New Roman"/>
                <w:color w:val="000000"/>
                <w:sz w:val="20"/>
                <w:szCs w:val="20"/>
                <w:lang w:val="ru-RU" w:eastAsia="ru-RU"/>
              </w:rPr>
              <w:t>1500</w:t>
            </w:r>
          </w:p>
        </w:tc>
        <w:tc>
          <w:tcPr>
            <w:tcW w:w="1426" w:type="dxa"/>
            <w:tcBorders>
              <w:top w:val="nil"/>
              <w:left w:val="nil"/>
              <w:bottom w:val="single" w:sz="4" w:space="0" w:color="auto"/>
              <w:right w:val="single" w:sz="4" w:space="0" w:color="auto"/>
            </w:tcBorders>
            <w:shd w:val="clear" w:color="auto" w:fill="auto"/>
            <w:noWrap/>
            <w:vAlign w:val="center"/>
            <w:hideMark/>
          </w:tcPr>
          <w:p w14:paraId="12ED163C" w14:textId="71444FC2" w:rsidR="009F01D6" w:rsidRPr="001B5FC3" w:rsidRDefault="009F01D6" w:rsidP="00DD54B0">
            <w:pPr>
              <w:jc w:val="center"/>
              <w:rPr>
                <w:rFonts w:ascii="Times New Roman" w:hAnsi="Times New Roman"/>
                <w:color w:val="000000"/>
                <w:sz w:val="20"/>
                <w:szCs w:val="20"/>
                <w:lang w:val="ru-RU" w:eastAsia="ru-RU"/>
              </w:rPr>
            </w:pPr>
            <w:r w:rsidRPr="001B5FC3">
              <w:rPr>
                <w:rFonts w:ascii="Times New Roman" w:hAnsi="Times New Roman"/>
                <w:color w:val="000000"/>
                <w:sz w:val="20"/>
                <w:szCs w:val="20"/>
                <w:lang w:val="ru-RU" w:eastAsia="ru-RU"/>
              </w:rPr>
              <w:t>545</w:t>
            </w:r>
          </w:p>
        </w:tc>
        <w:tc>
          <w:tcPr>
            <w:tcW w:w="1559" w:type="dxa"/>
            <w:tcBorders>
              <w:top w:val="nil"/>
              <w:left w:val="nil"/>
              <w:bottom w:val="single" w:sz="4" w:space="0" w:color="auto"/>
              <w:right w:val="single" w:sz="4" w:space="0" w:color="auto"/>
            </w:tcBorders>
            <w:shd w:val="clear" w:color="auto" w:fill="auto"/>
            <w:vAlign w:val="center"/>
            <w:hideMark/>
          </w:tcPr>
          <w:p w14:paraId="2C7AA861" w14:textId="64B4AE4D" w:rsidR="009F01D6" w:rsidRPr="00DD54B0" w:rsidRDefault="009F01D6" w:rsidP="00DD54B0">
            <w:pPr>
              <w:jc w:val="center"/>
              <w:rPr>
                <w:rFonts w:ascii="Times New Roman" w:hAnsi="Times New Roman"/>
                <w:color w:val="000000"/>
                <w:sz w:val="20"/>
                <w:szCs w:val="20"/>
                <w:lang w:val="ru-RU" w:eastAsia="ru-RU"/>
              </w:rPr>
            </w:pPr>
            <w:r w:rsidRPr="00DD54B0">
              <w:rPr>
                <w:rFonts w:ascii="Times New Roman" w:hAnsi="Times New Roman"/>
                <w:color w:val="000000"/>
                <w:sz w:val="20"/>
                <w:szCs w:val="20"/>
                <w:lang w:val="ru-RU" w:eastAsia="ru-RU"/>
              </w:rPr>
              <w:t>817 500,00</w:t>
            </w:r>
          </w:p>
        </w:tc>
        <w:tc>
          <w:tcPr>
            <w:tcW w:w="1276" w:type="dxa"/>
            <w:tcBorders>
              <w:top w:val="nil"/>
              <w:left w:val="nil"/>
              <w:bottom w:val="single" w:sz="4" w:space="0" w:color="auto"/>
              <w:right w:val="single" w:sz="4" w:space="0" w:color="auto"/>
            </w:tcBorders>
            <w:shd w:val="clear" w:color="auto" w:fill="auto"/>
            <w:vAlign w:val="center"/>
            <w:hideMark/>
          </w:tcPr>
          <w:p w14:paraId="789A6DFF" w14:textId="028F9E50" w:rsidR="009F01D6" w:rsidRPr="00DD54B0" w:rsidRDefault="009F01D6" w:rsidP="00DD54B0">
            <w:pPr>
              <w:jc w:val="center"/>
              <w:rPr>
                <w:rFonts w:ascii="Times New Roman" w:hAnsi="Times New Roman"/>
                <w:color w:val="000000"/>
                <w:sz w:val="20"/>
                <w:szCs w:val="20"/>
                <w:lang w:val="ru-RU" w:eastAsia="ru-RU"/>
              </w:rPr>
            </w:pPr>
            <w:r w:rsidRPr="00DD54B0">
              <w:rPr>
                <w:rFonts w:ascii="Times New Roman" w:hAnsi="Times New Roman"/>
                <w:color w:val="000000"/>
                <w:sz w:val="20"/>
                <w:szCs w:val="20"/>
                <w:lang w:val="ru-RU" w:eastAsia="ru-RU"/>
              </w:rPr>
              <w:t>16 350,00</w:t>
            </w:r>
          </w:p>
        </w:tc>
      </w:tr>
      <w:tr w:rsidR="009F01D6" w:rsidRPr="001B5FC3" w14:paraId="1A556A8E" w14:textId="77777777" w:rsidTr="00DC034E">
        <w:trPr>
          <w:trHeight w:val="4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5EE55D0" w14:textId="4356ADA8" w:rsidR="009F01D6" w:rsidRPr="00505EDD" w:rsidRDefault="00505EDD" w:rsidP="009F01D6">
            <w:pPr>
              <w:jc w:val="center"/>
              <w:rPr>
                <w:rFonts w:ascii="Times New Roman" w:hAnsi="Times New Roman"/>
                <w:sz w:val="18"/>
                <w:szCs w:val="18"/>
                <w:lang w:eastAsia="ru-RU"/>
              </w:rPr>
            </w:pPr>
            <w:r>
              <w:rPr>
                <w:rFonts w:ascii="Times New Roman" w:hAnsi="Times New Roman"/>
                <w:sz w:val="18"/>
                <w:szCs w:val="18"/>
                <w:lang w:eastAsia="ru-RU"/>
              </w:rPr>
              <w:t>6</w:t>
            </w:r>
          </w:p>
        </w:tc>
        <w:tc>
          <w:tcPr>
            <w:tcW w:w="2694" w:type="dxa"/>
            <w:tcBorders>
              <w:top w:val="nil"/>
              <w:left w:val="nil"/>
              <w:bottom w:val="single" w:sz="4" w:space="0" w:color="auto"/>
              <w:right w:val="single" w:sz="4" w:space="0" w:color="auto"/>
            </w:tcBorders>
            <w:shd w:val="clear" w:color="auto" w:fill="auto"/>
            <w:vAlign w:val="center"/>
            <w:hideMark/>
          </w:tcPr>
          <w:p w14:paraId="035EFEE8" w14:textId="77777777" w:rsidR="009F01D6" w:rsidRPr="001B5FC3" w:rsidRDefault="009F01D6" w:rsidP="009F01D6">
            <w:pPr>
              <w:rPr>
                <w:rFonts w:ascii="Times New Roman" w:hAnsi="Times New Roman"/>
                <w:color w:val="000000"/>
                <w:sz w:val="18"/>
                <w:szCs w:val="18"/>
                <w:lang w:val="ru-RU" w:eastAsia="ru-RU"/>
              </w:rPr>
            </w:pPr>
            <w:r w:rsidRPr="001B5FC3">
              <w:rPr>
                <w:rFonts w:ascii="Times New Roman" w:hAnsi="Times New Roman"/>
                <w:color w:val="000000"/>
                <w:sz w:val="18"/>
                <w:szCs w:val="18"/>
                <w:lang w:val="ru-RU" w:eastAsia="ru-RU"/>
              </w:rPr>
              <w:t>Антитимоцитарный иммуноглобулин 50 мг, флакон</w:t>
            </w:r>
          </w:p>
        </w:tc>
        <w:tc>
          <w:tcPr>
            <w:tcW w:w="1411" w:type="dxa"/>
            <w:tcBorders>
              <w:top w:val="nil"/>
              <w:left w:val="nil"/>
              <w:bottom w:val="single" w:sz="4" w:space="0" w:color="auto"/>
              <w:right w:val="single" w:sz="4" w:space="0" w:color="auto"/>
            </w:tcBorders>
            <w:shd w:val="clear" w:color="auto" w:fill="auto"/>
            <w:vAlign w:val="center"/>
            <w:hideMark/>
          </w:tcPr>
          <w:p w14:paraId="6E65C4CC" w14:textId="77777777" w:rsidR="009F01D6" w:rsidRPr="001B5FC3" w:rsidRDefault="009F01D6" w:rsidP="009F01D6">
            <w:pPr>
              <w:jc w:val="center"/>
              <w:rPr>
                <w:rFonts w:ascii="Times New Roman" w:hAnsi="Times New Roman"/>
                <w:color w:val="000000"/>
                <w:sz w:val="20"/>
                <w:szCs w:val="20"/>
                <w:lang w:val="ru-RU" w:eastAsia="ru-RU"/>
              </w:rPr>
            </w:pPr>
            <w:r w:rsidRPr="001B5FC3">
              <w:rPr>
                <w:rFonts w:ascii="Times New Roman" w:hAnsi="Times New Roman"/>
                <w:color w:val="000000"/>
                <w:sz w:val="20"/>
                <w:szCs w:val="20"/>
                <w:lang w:val="ru-RU" w:eastAsia="ru-RU"/>
              </w:rPr>
              <w:t>4050</w:t>
            </w:r>
          </w:p>
        </w:tc>
        <w:tc>
          <w:tcPr>
            <w:tcW w:w="1132" w:type="dxa"/>
            <w:tcBorders>
              <w:top w:val="nil"/>
              <w:left w:val="nil"/>
              <w:bottom w:val="single" w:sz="4" w:space="0" w:color="auto"/>
              <w:right w:val="single" w:sz="4" w:space="0" w:color="auto"/>
            </w:tcBorders>
            <w:shd w:val="clear" w:color="auto" w:fill="auto"/>
            <w:vAlign w:val="center"/>
            <w:hideMark/>
          </w:tcPr>
          <w:p w14:paraId="513BC0FE" w14:textId="77777777" w:rsidR="009F01D6" w:rsidRPr="001B5FC3" w:rsidRDefault="009F01D6" w:rsidP="009F01D6">
            <w:pPr>
              <w:jc w:val="center"/>
              <w:rPr>
                <w:rFonts w:ascii="Times New Roman" w:hAnsi="Times New Roman"/>
                <w:color w:val="000000"/>
                <w:sz w:val="20"/>
                <w:szCs w:val="20"/>
                <w:lang w:val="ru-RU" w:eastAsia="ru-RU"/>
              </w:rPr>
            </w:pPr>
            <w:r w:rsidRPr="001B5FC3">
              <w:rPr>
                <w:rFonts w:ascii="Times New Roman" w:hAnsi="Times New Roman"/>
                <w:color w:val="000000"/>
                <w:sz w:val="20"/>
                <w:szCs w:val="20"/>
                <w:lang w:val="ru-RU" w:eastAsia="ru-RU"/>
              </w:rPr>
              <w:t>4050</w:t>
            </w:r>
          </w:p>
        </w:tc>
        <w:tc>
          <w:tcPr>
            <w:tcW w:w="1426" w:type="dxa"/>
            <w:tcBorders>
              <w:top w:val="nil"/>
              <w:left w:val="nil"/>
              <w:bottom w:val="single" w:sz="4" w:space="0" w:color="auto"/>
              <w:right w:val="single" w:sz="4" w:space="0" w:color="auto"/>
            </w:tcBorders>
            <w:shd w:val="clear" w:color="auto" w:fill="auto"/>
            <w:noWrap/>
            <w:vAlign w:val="center"/>
            <w:hideMark/>
          </w:tcPr>
          <w:p w14:paraId="7C67A5EA" w14:textId="319883F3" w:rsidR="009F01D6" w:rsidRPr="001B5FC3" w:rsidRDefault="009F01D6" w:rsidP="00DD54B0">
            <w:pPr>
              <w:jc w:val="center"/>
              <w:rPr>
                <w:rFonts w:ascii="Times New Roman" w:hAnsi="Times New Roman"/>
                <w:color w:val="000000"/>
                <w:sz w:val="20"/>
                <w:szCs w:val="20"/>
                <w:lang w:val="ru-RU" w:eastAsia="ru-RU"/>
              </w:rPr>
            </w:pPr>
            <w:r w:rsidRPr="001B5FC3">
              <w:rPr>
                <w:rFonts w:ascii="Times New Roman" w:hAnsi="Times New Roman"/>
                <w:color w:val="000000"/>
                <w:sz w:val="20"/>
                <w:szCs w:val="20"/>
                <w:lang w:val="ru-RU" w:eastAsia="ru-RU"/>
              </w:rPr>
              <w:t>518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F54F373" w14:textId="430AC563" w:rsidR="009F01D6" w:rsidRPr="00DD54B0" w:rsidRDefault="009F01D6" w:rsidP="00DD54B0">
            <w:pPr>
              <w:jc w:val="center"/>
              <w:rPr>
                <w:rFonts w:ascii="Times New Roman" w:hAnsi="Times New Roman"/>
                <w:color w:val="000000"/>
                <w:sz w:val="20"/>
                <w:szCs w:val="20"/>
                <w:lang w:val="ru-RU" w:eastAsia="ru-RU"/>
              </w:rPr>
            </w:pPr>
            <w:r w:rsidRPr="00DD54B0">
              <w:rPr>
                <w:rFonts w:ascii="Times New Roman" w:hAnsi="Times New Roman"/>
                <w:color w:val="000000"/>
                <w:sz w:val="20"/>
                <w:szCs w:val="20"/>
                <w:lang w:val="ru-RU" w:eastAsia="ru-RU"/>
              </w:rPr>
              <w:t>2 099 884,50</w:t>
            </w:r>
          </w:p>
        </w:tc>
        <w:tc>
          <w:tcPr>
            <w:tcW w:w="1276" w:type="dxa"/>
            <w:tcBorders>
              <w:top w:val="nil"/>
              <w:left w:val="nil"/>
              <w:bottom w:val="single" w:sz="4" w:space="0" w:color="auto"/>
              <w:right w:val="single" w:sz="4" w:space="0" w:color="auto"/>
            </w:tcBorders>
            <w:shd w:val="clear" w:color="auto" w:fill="auto"/>
            <w:vAlign w:val="center"/>
            <w:hideMark/>
          </w:tcPr>
          <w:p w14:paraId="690C5CEA" w14:textId="0F434514" w:rsidR="009F01D6" w:rsidRPr="00DD54B0" w:rsidRDefault="009F01D6" w:rsidP="00DD54B0">
            <w:pPr>
              <w:jc w:val="center"/>
              <w:rPr>
                <w:rFonts w:ascii="Times New Roman" w:hAnsi="Times New Roman"/>
                <w:color w:val="000000"/>
                <w:sz w:val="20"/>
                <w:szCs w:val="20"/>
                <w:lang w:val="ru-RU" w:eastAsia="ru-RU"/>
              </w:rPr>
            </w:pPr>
            <w:r w:rsidRPr="00DD54B0">
              <w:rPr>
                <w:rFonts w:ascii="Times New Roman" w:hAnsi="Times New Roman"/>
                <w:color w:val="000000"/>
                <w:sz w:val="20"/>
                <w:szCs w:val="20"/>
                <w:lang w:val="ru-RU" w:eastAsia="ru-RU"/>
              </w:rPr>
              <w:t>41 997,69</w:t>
            </w:r>
          </w:p>
        </w:tc>
      </w:tr>
      <w:tr w:rsidR="00DD54B0" w:rsidRPr="00505EDD" w14:paraId="64CEC6E7" w14:textId="77777777" w:rsidTr="00DC034E">
        <w:trPr>
          <w:trHeight w:val="300"/>
        </w:trPr>
        <w:tc>
          <w:tcPr>
            <w:tcW w:w="708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9E5927D" w14:textId="77777777" w:rsidR="00DD54B0" w:rsidRPr="00DD54B0" w:rsidRDefault="00DD54B0" w:rsidP="00DD54B0">
            <w:pPr>
              <w:jc w:val="right"/>
              <w:rPr>
                <w:rFonts w:ascii="Times New Roman" w:hAnsi="Times New Roman"/>
                <w:color w:val="000000"/>
                <w:sz w:val="20"/>
                <w:szCs w:val="20"/>
                <w:lang w:val="ru-RU" w:eastAsia="ru-RU"/>
              </w:rPr>
            </w:pPr>
            <w:r w:rsidRPr="00DD54B0">
              <w:rPr>
                <w:rFonts w:ascii="Times New Roman" w:hAnsi="Times New Roman"/>
                <w:color w:val="000000"/>
                <w:sz w:val="20"/>
                <w:szCs w:val="20"/>
                <w:lang w:val="ru-RU" w:eastAsia="ru-RU"/>
              </w:rPr>
              <w:t>Итого:</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731BB7F" w14:textId="662E9383" w:rsidR="00DD54B0" w:rsidRPr="00DD54B0" w:rsidRDefault="00DD54B0" w:rsidP="00505EDD">
            <w:pPr>
              <w:jc w:val="center"/>
              <w:rPr>
                <w:rFonts w:ascii="Times New Roman" w:hAnsi="Times New Roman"/>
                <w:b/>
                <w:bCs/>
                <w:color w:val="000000"/>
                <w:sz w:val="20"/>
                <w:szCs w:val="20"/>
                <w:lang w:val="ru-RU" w:eastAsia="ru-RU"/>
              </w:rPr>
            </w:pPr>
            <w:r w:rsidRPr="00DD54B0">
              <w:rPr>
                <w:rFonts w:ascii="Times New Roman" w:hAnsi="Times New Roman"/>
                <w:b/>
                <w:bCs/>
                <w:color w:val="000000"/>
                <w:sz w:val="20"/>
                <w:szCs w:val="20"/>
                <w:lang w:val="ru-RU" w:eastAsia="ru-RU"/>
              </w:rPr>
              <w:t>5</w:t>
            </w:r>
            <w:r w:rsidR="00505EDD">
              <w:rPr>
                <w:rFonts w:ascii="Times New Roman" w:hAnsi="Times New Roman"/>
                <w:b/>
                <w:bCs/>
                <w:color w:val="000000"/>
                <w:sz w:val="20"/>
                <w:szCs w:val="20"/>
                <w:lang w:val="ru-RU" w:eastAsia="ru-RU"/>
              </w:rPr>
              <w:t> </w:t>
            </w:r>
            <w:r w:rsidR="00505EDD">
              <w:rPr>
                <w:rFonts w:ascii="Times New Roman" w:hAnsi="Times New Roman"/>
                <w:b/>
                <w:bCs/>
                <w:color w:val="000000"/>
                <w:sz w:val="20"/>
                <w:szCs w:val="20"/>
                <w:lang w:eastAsia="ru-RU"/>
              </w:rPr>
              <w:t>300 828,10</w:t>
            </w:r>
            <w:r w:rsidRPr="00DD54B0">
              <w:rPr>
                <w:rFonts w:ascii="Times New Roman" w:hAnsi="Times New Roman"/>
                <w:b/>
                <w:bCs/>
                <w:color w:val="000000"/>
                <w:sz w:val="20"/>
                <w:szCs w:val="20"/>
                <w:lang w:val="ru-RU" w:eastAsia="ru-RU"/>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29F2DB2B" w14:textId="0379C647" w:rsidR="00DD54B0" w:rsidRPr="00DD54B0" w:rsidRDefault="00505EDD" w:rsidP="00505EDD">
            <w:pPr>
              <w:jc w:val="center"/>
              <w:rPr>
                <w:rFonts w:ascii="Times New Roman" w:hAnsi="Times New Roman"/>
                <w:b/>
                <w:bCs/>
                <w:color w:val="000000"/>
                <w:sz w:val="20"/>
                <w:szCs w:val="20"/>
                <w:lang w:val="ru-RU" w:eastAsia="ru-RU"/>
              </w:rPr>
            </w:pPr>
            <w:r w:rsidRPr="00505EDD">
              <w:rPr>
                <w:rFonts w:ascii="Times New Roman" w:hAnsi="Times New Roman"/>
                <w:b/>
                <w:bCs/>
                <w:color w:val="000000"/>
                <w:sz w:val="20"/>
                <w:szCs w:val="20"/>
                <w:lang w:val="ru-RU" w:eastAsia="ru-RU"/>
              </w:rPr>
              <w:t>106</w:t>
            </w:r>
            <w:r>
              <w:rPr>
                <w:rFonts w:ascii="Times New Roman" w:hAnsi="Times New Roman"/>
                <w:b/>
                <w:bCs/>
                <w:color w:val="000000"/>
                <w:sz w:val="20"/>
                <w:szCs w:val="20"/>
                <w:lang w:eastAsia="ru-RU"/>
              </w:rPr>
              <w:t> </w:t>
            </w:r>
            <w:r w:rsidRPr="00505EDD">
              <w:rPr>
                <w:rFonts w:ascii="Times New Roman" w:hAnsi="Times New Roman"/>
                <w:b/>
                <w:bCs/>
                <w:color w:val="000000"/>
                <w:sz w:val="20"/>
                <w:szCs w:val="20"/>
                <w:lang w:val="ru-RU" w:eastAsia="ru-RU"/>
              </w:rPr>
              <w:t>016</w:t>
            </w:r>
            <w:r>
              <w:rPr>
                <w:rFonts w:ascii="Times New Roman" w:hAnsi="Times New Roman"/>
                <w:b/>
                <w:bCs/>
                <w:color w:val="000000"/>
                <w:sz w:val="20"/>
                <w:szCs w:val="20"/>
                <w:lang w:eastAsia="ru-RU"/>
              </w:rPr>
              <w:t>,</w:t>
            </w:r>
            <w:bookmarkStart w:id="3" w:name="_GoBack"/>
            <w:bookmarkEnd w:id="3"/>
            <w:r>
              <w:rPr>
                <w:rFonts w:ascii="Times New Roman" w:hAnsi="Times New Roman"/>
                <w:b/>
                <w:bCs/>
                <w:color w:val="000000"/>
                <w:sz w:val="20"/>
                <w:szCs w:val="20"/>
                <w:lang w:eastAsia="ru-RU"/>
              </w:rPr>
              <w:t>56</w:t>
            </w:r>
            <w:r w:rsidR="00DD54B0" w:rsidRPr="00DD54B0">
              <w:rPr>
                <w:rFonts w:ascii="Times New Roman" w:hAnsi="Times New Roman"/>
                <w:b/>
                <w:bCs/>
                <w:color w:val="000000"/>
                <w:sz w:val="20"/>
                <w:szCs w:val="20"/>
                <w:lang w:val="ru-RU" w:eastAsia="ru-RU"/>
              </w:rPr>
              <w:t xml:space="preserve">  </w:t>
            </w:r>
          </w:p>
        </w:tc>
      </w:tr>
    </w:tbl>
    <w:p w14:paraId="6C844BFA" w14:textId="77777777" w:rsidR="002D7810" w:rsidRPr="001B5FC3" w:rsidRDefault="002D7810" w:rsidP="003F3AF8">
      <w:pPr>
        <w:shd w:val="clear" w:color="auto" w:fill="FFFFFF"/>
        <w:spacing w:before="40" w:after="40"/>
        <w:ind w:left="567"/>
        <w:jc w:val="both"/>
        <w:rPr>
          <w:rFonts w:ascii="Times New Roman" w:hAnsi="Times New Roman"/>
          <w:spacing w:val="-4"/>
          <w:lang w:val="ru-RU"/>
        </w:rPr>
      </w:pPr>
    </w:p>
    <w:p w14:paraId="4085B7E8" w14:textId="77777777" w:rsidR="009F01D6" w:rsidRPr="001B5FC3" w:rsidRDefault="009F01D6" w:rsidP="009F01D6">
      <w:pPr>
        <w:shd w:val="clear" w:color="auto" w:fill="FFFFFF"/>
        <w:ind w:firstLine="567"/>
        <w:contextualSpacing/>
        <w:jc w:val="both"/>
        <w:rPr>
          <w:rFonts w:ascii="Times New Roman" w:hAnsi="Times New Roman"/>
          <w:u w:val="single"/>
          <w:lang w:val="ru-RU"/>
        </w:rPr>
      </w:pPr>
      <w:bookmarkStart w:id="4" w:name="_Ref153996970"/>
      <w:r w:rsidRPr="001B5FC3">
        <w:rPr>
          <w:rFonts w:ascii="Times New Roman" w:hAnsi="Times New Roman"/>
          <w:lang w:val="ru-RU"/>
        </w:rPr>
        <w:t xml:space="preserve">* </w:t>
      </w:r>
      <w:r w:rsidRPr="001B5FC3">
        <w:rPr>
          <w:rFonts w:ascii="Times New Roman" w:hAnsi="Times New Roman"/>
          <w:u w:val="single"/>
          <w:lang w:val="ru-RU"/>
        </w:rPr>
        <w:t>Предельная цена товара за единицу указана с учетом НДС, таможенных платежей и таможенных сборов. Иностранные участники, предоставляют ценовые предложения без учета НДС, таможенных платежей и таможенных сборов, оплачиваемых при таможенной очистке со стороны грузополучатель. При определении оцененной стоимости предложений иностранных участников, закупочной комиссией будут учитываться НДС, таможенные платежи и таможенный сбор в размере, предусмотренным законодательством Республики Узбекистан.</w:t>
      </w:r>
    </w:p>
    <w:p w14:paraId="64ED033D" w14:textId="77777777" w:rsidR="009F01D6" w:rsidRPr="001B5FC3" w:rsidRDefault="009F01D6" w:rsidP="009F01D6">
      <w:pPr>
        <w:shd w:val="clear" w:color="auto" w:fill="FFFFFF"/>
        <w:ind w:firstLine="567"/>
        <w:contextualSpacing/>
        <w:jc w:val="both"/>
        <w:rPr>
          <w:rFonts w:ascii="Times New Roman" w:hAnsi="Times New Roman"/>
          <w:b/>
          <w:spacing w:val="-4"/>
          <w:lang w:val="ru-RU"/>
        </w:rPr>
      </w:pPr>
      <w:r w:rsidRPr="001B5FC3">
        <w:rPr>
          <w:rFonts w:ascii="Times New Roman" w:hAnsi="Times New Roman"/>
          <w:b/>
          <w:spacing w:val="-4"/>
          <w:lang w:val="ru-RU"/>
        </w:rPr>
        <w:t xml:space="preserve">В соответствии с Постановлением Президента Республики Узбекистан от 21.08.2020г. №ПП-4812, по продукции, не включенной в Перечень товаров иностранного происхождения, а также работ (услуг), выполняемых иностранными лицами, в отношении которых вводятся временный запрет и ограничения в допуске к государственным закупкам, в соответствии с международной практикой при оценке предложений участников тендера товарам местного производства предоставляется преференция в размере не более </w:t>
      </w:r>
      <w:r w:rsidRPr="001B5FC3">
        <w:rPr>
          <w:rFonts w:ascii="Times New Roman" w:hAnsi="Times New Roman"/>
          <w:b/>
          <w:spacing w:val="-4"/>
          <w:lang w:val="ru-RU"/>
        </w:rPr>
        <w:br/>
        <w:t>15 процентов от цены DDP (Узбекистан) на импортируемые товары.</w:t>
      </w:r>
    </w:p>
    <w:p w14:paraId="73A231B2" w14:textId="77777777" w:rsidR="009F01D6" w:rsidRPr="001B5FC3" w:rsidRDefault="009F01D6" w:rsidP="009F01D6">
      <w:pPr>
        <w:shd w:val="clear" w:color="auto" w:fill="FFFFFF"/>
        <w:ind w:firstLine="567"/>
        <w:contextualSpacing/>
        <w:jc w:val="both"/>
        <w:rPr>
          <w:rFonts w:ascii="Times New Roman" w:hAnsi="Times New Roman"/>
          <w:spacing w:val="-4"/>
          <w:lang w:val="ru-RU"/>
        </w:rPr>
      </w:pPr>
      <w:r w:rsidRPr="001B5FC3">
        <w:rPr>
          <w:rFonts w:ascii="Times New Roman" w:hAnsi="Times New Roman"/>
          <w:spacing w:val="-4"/>
          <w:lang w:val="ru-RU"/>
        </w:rPr>
        <w:t>Указанные цены являются предельными, то есть цена предложения (за единицу товара и общая стоимость поставляемых товаров вместе с сопутствующими услугами) по соответствующему лоту не должна превышать указанную предельную стоимость.</w:t>
      </w:r>
      <w:bookmarkEnd w:id="4"/>
    </w:p>
    <w:p w14:paraId="30596124" w14:textId="77777777" w:rsidR="009F01D6" w:rsidRPr="001B5FC3" w:rsidRDefault="009F01D6" w:rsidP="009F01D6">
      <w:pPr>
        <w:shd w:val="clear" w:color="auto" w:fill="FFFFFF"/>
        <w:ind w:firstLine="567"/>
        <w:contextualSpacing/>
        <w:jc w:val="both"/>
        <w:rPr>
          <w:rFonts w:ascii="Times New Roman" w:hAnsi="Times New Roman"/>
          <w:lang w:val="ru-RU"/>
        </w:rPr>
      </w:pPr>
      <w:r w:rsidRPr="001B5FC3">
        <w:rPr>
          <w:rFonts w:ascii="Times New Roman" w:hAnsi="Times New Roman"/>
          <w:spacing w:val="-4"/>
          <w:lang w:val="ru-RU"/>
        </w:rPr>
        <w:t xml:space="preserve">1.3. Цена предложения должна быть фиксированной и должна действовать в течение всего срока действия договора до полного его завершения. Цены указываются иностранными исполнителями в Долларах США, </w:t>
      </w:r>
      <w:r w:rsidRPr="001B5FC3">
        <w:rPr>
          <w:rFonts w:ascii="Times New Roman" w:hAnsi="Times New Roman"/>
          <w:lang w:val="ru-RU"/>
        </w:rPr>
        <w:t>Евро или Россйских рублях.</w:t>
      </w:r>
    </w:p>
    <w:p w14:paraId="6FF07612" w14:textId="77777777" w:rsidR="009F01D6" w:rsidRPr="001B5FC3" w:rsidRDefault="009F01D6" w:rsidP="009F01D6">
      <w:pPr>
        <w:shd w:val="clear" w:color="auto" w:fill="FFFFFF"/>
        <w:ind w:firstLine="567"/>
        <w:contextualSpacing/>
        <w:jc w:val="both"/>
        <w:rPr>
          <w:rFonts w:ascii="Times New Roman" w:hAnsi="Times New Roman"/>
          <w:b/>
          <w:spacing w:val="-4"/>
          <w:lang w:val="ru-RU"/>
        </w:rPr>
      </w:pPr>
      <w:r w:rsidRPr="001B5FC3">
        <w:rPr>
          <w:rFonts w:ascii="Times New Roman" w:hAnsi="Times New Roman"/>
          <w:b/>
          <w:spacing w:val="-4"/>
          <w:lang w:val="ru-RU"/>
        </w:rPr>
        <w:t>При этом, отечественные участники должны предоставить ценовые предложения исключительно в национальной валюте, с учетом всех налогов и обязательных платежей.</w:t>
      </w:r>
    </w:p>
    <w:p w14:paraId="76EE8221" w14:textId="77777777" w:rsidR="009F01D6" w:rsidRPr="001B5FC3" w:rsidRDefault="009F01D6" w:rsidP="009F01D6">
      <w:pPr>
        <w:shd w:val="clear" w:color="auto" w:fill="FFFFFF"/>
        <w:ind w:firstLine="567"/>
        <w:contextualSpacing/>
        <w:jc w:val="both"/>
        <w:rPr>
          <w:rFonts w:ascii="Times New Roman" w:hAnsi="Times New Roman"/>
          <w:spacing w:val="-4"/>
          <w:lang w:val="ru-RU"/>
        </w:rPr>
      </w:pPr>
      <w:r w:rsidRPr="001B5FC3">
        <w:rPr>
          <w:rFonts w:ascii="Times New Roman" w:hAnsi="Times New Roman"/>
          <w:spacing w:val="-4"/>
          <w:lang w:val="ru-RU"/>
        </w:rPr>
        <w:t xml:space="preserve">1.4. Оплата иностранным исполнителями за поставляемые товары будет произведена в Долларах США или в Евро в виде безотзывного делимого аккредитива, открываемого </w:t>
      </w:r>
      <w:r w:rsidRPr="001B5FC3">
        <w:rPr>
          <w:rFonts w:ascii="Times New Roman" w:hAnsi="Times New Roman"/>
          <w:spacing w:val="-4"/>
          <w:lang w:val="ru-RU"/>
        </w:rPr>
        <w:br/>
        <w:t xml:space="preserve">ООО «O‘ZMEDIMPEKS» в пользу Продавца. Аккредитив открывается в АО «КДБ Банк Узбекистан» после предоставления Продавцом Гарантии на исполнение договора в адрес </w:t>
      </w:r>
      <w:r w:rsidRPr="001B5FC3">
        <w:rPr>
          <w:rFonts w:ascii="Times New Roman" w:hAnsi="Times New Roman"/>
          <w:spacing w:val="-4"/>
          <w:lang w:val="ru-RU"/>
        </w:rPr>
        <w:br/>
        <w:t>ООО «O‘ZMEDIMPEKS». Для отечественных исполнителей оплата будет произведена в национальной валюте в виде предоплаты – 15%</w:t>
      </w:r>
      <w:r w:rsidRPr="001B5FC3">
        <w:rPr>
          <w:rFonts w:ascii="Times New Roman" w:hAnsi="Times New Roman"/>
          <w:lang w:val="ru-RU" w:eastAsia="ru-RU"/>
        </w:rPr>
        <w:t xml:space="preserve"> от общей суммы договора. Остальная сумма в размере 85% оплачивается после фактического получения товара согласно счет-фартуры.</w:t>
      </w:r>
      <w:r w:rsidRPr="001B5FC3">
        <w:rPr>
          <w:rFonts w:ascii="Times New Roman" w:hAnsi="Times New Roman"/>
          <w:spacing w:val="-4"/>
          <w:lang w:val="ru-RU"/>
        </w:rPr>
        <w:t xml:space="preserve"> </w:t>
      </w:r>
      <w:r w:rsidRPr="001B5FC3">
        <w:rPr>
          <w:rFonts w:ascii="Times New Roman" w:hAnsi="Times New Roman"/>
          <w:lang w:val="ru-RU" w:eastAsia="ru-RU"/>
        </w:rPr>
        <w:t xml:space="preserve">Последующая оплата фактически поставленной продукции производится в течение 30 </w:t>
      </w:r>
      <w:r w:rsidRPr="001B5FC3">
        <w:rPr>
          <w:rFonts w:ascii="Times New Roman" w:hAnsi="Times New Roman"/>
          <w:lang w:val="ru-RU" w:eastAsia="ru-RU"/>
        </w:rPr>
        <w:lastRenderedPageBreak/>
        <w:t xml:space="preserve">(тридцати) календарных дней после составления акта приёма по представленным </w:t>
      </w:r>
      <w:r w:rsidRPr="001B5FC3">
        <w:rPr>
          <w:rFonts w:ascii="Times New Roman" w:hAnsi="Times New Roman"/>
          <w:lang w:val="ru-RU" w:eastAsia="ru-RU"/>
        </w:rPr>
        <w:br/>
        <w:t>счетам-фактурам, с учетом вычета суммы произведенной предоплаты.</w:t>
      </w:r>
    </w:p>
    <w:p w14:paraId="370313EA" w14:textId="77777777" w:rsidR="009F01D6" w:rsidRPr="001B5FC3" w:rsidRDefault="009F01D6" w:rsidP="009F01D6">
      <w:pPr>
        <w:shd w:val="clear" w:color="auto" w:fill="FFFFFF"/>
        <w:ind w:firstLine="567"/>
        <w:contextualSpacing/>
        <w:jc w:val="both"/>
        <w:rPr>
          <w:rFonts w:ascii="Times New Roman" w:hAnsi="Times New Roman"/>
          <w:spacing w:val="-4"/>
          <w:lang w:val="ru-RU"/>
        </w:rPr>
      </w:pPr>
      <w:r w:rsidRPr="001B5FC3">
        <w:rPr>
          <w:rFonts w:ascii="Times New Roman" w:hAnsi="Times New Roman"/>
          <w:spacing w:val="-4"/>
          <w:lang w:val="ru-RU"/>
        </w:rPr>
        <w:t xml:space="preserve">1.5. </w:t>
      </w:r>
      <w:r w:rsidRPr="001B5FC3">
        <w:rPr>
          <w:rFonts w:ascii="Times New Roman" w:hAnsi="Times New Roman"/>
          <w:b/>
          <w:spacing w:val="-4"/>
          <w:lang w:val="ru-RU"/>
        </w:rPr>
        <w:t>Источник финансирования:</w:t>
      </w:r>
      <w:r w:rsidRPr="001B5FC3">
        <w:rPr>
          <w:rFonts w:ascii="Times New Roman" w:hAnsi="Times New Roman"/>
          <w:spacing w:val="-4"/>
          <w:lang w:val="ru-RU"/>
        </w:rPr>
        <w:t xml:space="preserve"> средства Государственного бюджета Республики Узбекистан.</w:t>
      </w:r>
    </w:p>
    <w:p w14:paraId="0C1FCF74" w14:textId="77777777" w:rsidR="009F01D6" w:rsidRPr="001B5FC3" w:rsidRDefault="009F01D6" w:rsidP="009F01D6">
      <w:pPr>
        <w:shd w:val="clear" w:color="auto" w:fill="FFFFFF"/>
        <w:ind w:firstLine="567"/>
        <w:contextualSpacing/>
        <w:jc w:val="both"/>
        <w:rPr>
          <w:rFonts w:ascii="Times New Roman" w:hAnsi="Times New Roman"/>
          <w:lang w:val="ru-RU"/>
        </w:rPr>
      </w:pPr>
      <w:r w:rsidRPr="001B5FC3">
        <w:rPr>
          <w:rFonts w:ascii="Times New Roman" w:hAnsi="Times New Roman"/>
          <w:spacing w:val="-4"/>
          <w:lang w:val="ru-RU"/>
        </w:rPr>
        <w:t xml:space="preserve">1.6. </w:t>
      </w:r>
      <w:r w:rsidRPr="001B5FC3">
        <w:rPr>
          <w:rFonts w:ascii="Times New Roman" w:hAnsi="Times New Roman"/>
          <w:b/>
          <w:spacing w:val="-4"/>
          <w:lang w:val="ru-RU"/>
        </w:rPr>
        <w:t xml:space="preserve">Условия поставки </w:t>
      </w:r>
      <w:r w:rsidRPr="001B5FC3">
        <w:rPr>
          <w:rFonts w:ascii="Times New Roman" w:hAnsi="Times New Roman"/>
          <w:lang w:val="ru-RU"/>
        </w:rPr>
        <w:t>(согласно Инкотермс-2010):</w:t>
      </w:r>
    </w:p>
    <w:p w14:paraId="3B6647A5" w14:textId="77777777" w:rsidR="009F01D6" w:rsidRPr="001B5FC3" w:rsidRDefault="009F01D6" w:rsidP="009F01D6">
      <w:pPr>
        <w:pStyle w:val="1f5"/>
        <w:suppressAutoHyphens/>
        <w:ind w:firstLine="567"/>
        <w:contextualSpacing/>
        <w:rPr>
          <w:spacing w:val="-4"/>
          <w:szCs w:val="24"/>
        </w:rPr>
      </w:pPr>
      <w:r w:rsidRPr="001B5FC3">
        <w:rPr>
          <w:spacing w:val="-4"/>
          <w:szCs w:val="24"/>
        </w:rPr>
        <w:t>- для иностранных исполнителей: DAP г. Ташкент:</w:t>
      </w:r>
    </w:p>
    <w:p w14:paraId="5DD748C0" w14:textId="77777777" w:rsidR="009F01D6" w:rsidRPr="001B5FC3" w:rsidRDefault="009F01D6" w:rsidP="009F01D6">
      <w:pPr>
        <w:pStyle w:val="1f5"/>
        <w:suppressAutoHyphens/>
        <w:ind w:firstLine="567"/>
        <w:contextualSpacing/>
        <w:rPr>
          <w:spacing w:val="-4"/>
          <w:szCs w:val="24"/>
        </w:rPr>
      </w:pPr>
      <w:r w:rsidRPr="001B5FC3">
        <w:rPr>
          <w:spacing w:val="-4"/>
          <w:szCs w:val="24"/>
        </w:rPr>
        <w:t>a) воздушным транспортом – до международного аэропорта «Ташкент» им. Ислама Каримова, код приграничного поста 00101;</w:t>
      </w:r>
    </w:p>
    <w:p w14:paraId="270ED65A" w14:textId="77777777" w:rsidR="009F01D6" w:rsidRPr="001B5FC3" w:rsidRDefault="009F01D6" w:rsidP="009F01D6">
      <w:pPr>
        <w:pStyle w:val="1f5"/>
        <w:suppressAutoHyphens/>
        <w:ind w:firstLine="567"/>
        <w:contextualSpacing/>
        <w:rPr>
          <w:spacing w:val="-4"/>
          <w:szCs w:val="24"/>
        </w:rPr>
      </w:pPr>
      <w:r w:rsidRPr="001B5FC3">
        <w:rPr>
          <w:spacing w:val="-4"/>
          <w:szCs w:val="24"/>
        </w:rPr>
        <w:t>b) автотранспортом – до Терминала «Ark Buloq», код поста 26003;</w:t>
      </w:r>
    </w:p>
    <w:p w14:paraId="7F42040C" w14:textId="77777777" w:rsidR="009F01D6" w:rsidRPr="001B5FC3" w:rsidRDefault="009F01D6" w:rsidP="009F01D6">
      <w:pPr>
        <w:pStyle w:val="1f5"/>
        <w:suppressAutoHyphens/>
        <w:ind w:firstLine="567"/>
        <w:contextualSpacing/>
        <w:rPr>
          <w:spacing w:val="-4"/>
          <w:szCs w:val="24"/>
        </w:rPr>
      </w:pPr>
      <w:r w:rsidRPr="001B5FC3">
        <w:rPr>
          <w:spacing w:val="-4"/>
          <w:szCs w:val="24"/>
        </w:rPr>
        <w:t>c) ж/д станции «Ташкент-Товарная», код станции 722400,</w:t>
      </w:r>
    </w:p>
    <w:p w14:paraId="22A239E5" w14:textId="77777777" w:rsidR="009F01D6" w:rsidRPr="001B5FC3" w:rsidRDefault="009F01D6" w:rsidP="009F01D6">
      <w:pPr>
        <w:pStyle w:val="1f5"/>
        <w:suppressAutoHyphens/>
        <w:ind w:firstLine="567"/>
        <w:contextualSpacing/>
        <w:rPr>
          <w:spacing w:val="-4"/>
          <w:szCs w:val="24"/>
        </w:rPr>
      </w:pPr>
      <w:r w:rsidRPr="001B5FC3">
        <w:rPr>
          <w:spacing w:val="-4"/>
          <w:szCs w:val="24"/>
        </w:rPr>
        <w:t>- для отечественных исполнителей: DDP, до склада Покупателя в г. Ташкенте.</w:t>
      </w:r>
    </w:p>
    <w:p w14:paraId="4493D1A5" w14:textId="77777777" w:rsidR="009F01D6" w:rsidRPr="001B5FC3" w:rsidRDefault="009F01D6" w:rsidP="009F01D6">
      <w:pPr>
        <w:pStyle w:val="1f5"/>
        <w:suppressAutoHyphens/>
        <w:ind w:firstLine="567"/>
        <w:contextualSpacing/>
        <w:rPr>
          <w:b/>
          <w:spacing w:val="-4"/>
          <w:szCs w:val="24"/>
        </w:rPr>
      </w:pPr>
      <w:r w:rsidRPr="001B5FC3">
        <w:rPr>
          <w:spacing w:val="-4"/>
          <w:szCs w:val="24"/>
        </w:rPr>
        <w:t xml:space="preserve">1.7. </w:t>
      </w:r>
      <w:r w:rsidRPr="001B5FC3">
        <w:rPr>
          <w:b/>
          <w:spacing w:val="-4"/>
          <w:szCs w:val="24"/>
        </w:rPr>
        <w:t>Срок поставки:</w:t>
      </w:r>
    </w:p>
    <w:p w14:paraId="75DE7D68" w14:textId="77777777" w:rsidR="009F01D6" w:rsidRPr="001B5FC3" w:rsidRDefault="009F01D6" w:rsidP="009F01D6">
      <w:pPr>
        <w:tabs>
          <w:tab w:val="left" w:pos="500"/>
        </w:tabs>
        <w:ind w:firstLine="567"/>
        <w:contextualSpacing/>
        <w:jc w:val="both"/>
        <w:rPr>
          <w:rFonts w:ascii="Times New Roman" w:hAnsi="Times New Roman"/>
          <w:spacing w:val="-4"/>
          <w:lang w:val="ru-RU"/>
        </w:rPr>
      </w:pPr>
      <w:r w:rsidRPr="001B5FC3">
        <w:rPr>
          <w:rFonts w:ascii="Times New Roman" w:hAnsi="Times New Roman"/>
          <w:spacing w:val="-4"/>
          <w:lang w:val="ru-RU"/>
        </w:rPr>
        <w:t xml:space="preserve">- для иностранных </w:t>
      </w:r>
      <w:r w:rsidRPr="001B5FC3">
        <w:rPr>
          <w:spacing w:val="-4"/>
          <w:lang w:val="ru-RU"/>
        </w:rPr>
        <w:t>исполнителей</w:t>
      </w:r>
      <w:r w:rsidRPr="001B5FC3">
        <w:rPr>
          <w:rFonts w:ascii="Times New Roman" w:hAnsi="Times New Roman"/>
          <w:spacing w:val="-4"/>
          <w:lang w:val="ru-RU"/>
        </w:rPr>
        <w:t>: 90 дней со дня открытия аккредитива, датой поставки считается дата поступления товара в Республику Узбекистан (отметка таможенных органов Республики Узбекистан на ТТН).</w:t>
      </w:r>
    </w:p>
    <w:p w14:paraId="737DF025" w14:textId="77777777" w:rsidR="009F01D6" w:rsidRPr="001B5FC3" w:rsidRDefault="009F01D6" w:rsidP="009F01D6">
      <w:pPr>
        <w:tabs>
          <w:tab w:val="left" w:pos="500"/>
        </w:tabs>
        <w:ind w:firstLine="567"/>
        <w:contextualSpacing/>
        <w:jc w:val="both"/>
        <w:rPr>
          <w:rFonts w:ascii="Times New Roman" w:hAnsi="Times New Roman"/>
          <w:spacing w:val="-4"/>
          <w:lang w:val="ru-RU"/>
        </w:rPr>
      </w:pPr>
      <w:r w:rsidRPr="001B5FC3">
        <w:rPr>
          <w:rFonts w:ascii="Times New Roman" w:hAnsi="Times New Roman"/>
          <w:spacing w:val="-4"/>
          <w:lang w:val="ru-RU"/>
        </w:rPr>
        <w:t xml:space="preserve">- для отечественных </w:t>
      </w:r>
      <w:r w:rsidRPr="001B5FC3">
        <w:rPr>
          <w:spacing w:val="-4"/>
          <w:lang w:val="ru-RU"/>
        </w:rPr>
        <w:t>исполнителей</w:t>
      </w:r>
      <w:r w:rsidRPr="001B5FC3">
        <w:rPr>
          <w:rFonts w:ascii="Times New Roman" w:hAnsi="Times New Roman"/>
          <w:spacing w:val="-4"/>
          <w:lang w:val="ru-RU"/>
        </w:rPr>
        <w:t>: 120 дней со дня проведения 15% предоплаты. Днем поставки считается дата передачи товара Покупателю (дата, указанная на счёт-фактуре).</w:t>
      </w:r>
    </w:p>
    <w:p w14:paraId="4172B4E7" w14:textId="77777777" w:rsidR="009F01D6" w:rsidRPr="001B5FC3" w:rsidRDefault="009F01D6" w:rsidP="009F01D6">
      <w:pPr>
        <w:shd w:val="clear" w:color="auto" w:fill="FFFFFF"/>
        <w:ind w:firstLine="567"/>
        <w:contextualSpacing/>
        <w:jc w:val="both"/>
        <w:rPr>
          <w:rFonts w:ascii="Times New Roman" w:hAnsi="Times New Roman"/>
          <w:spacing w:val="-4"/>
          <w:lang w:val="ru-RU"/>
        </w:rPr>
      </w:pPr>
      <w:r w:rsidRPr="001B5FC3">
        <w:rPr>
          <w:rFonts w:ascii="Times New Roman" w:hAnsi="Times New Roman"/>
          <w:spacing w:val="-4"/>
          <w:lang w:val="ru-RU"/>
        </w:rPr>
        <w:t>1.8. Оценка ценовых предложений будет проводится специальной экспертной группой, созданной из представителей Заказчика и закупочной комиссии, или другим уполномоченным органом по решению Закупочной комиссии.</w:t>
      </w:r>
    </w:p>
    <w:p w14:paraId="6892C653" w14:textId="77777777" w:rsidR="009F01D6" w:rsidRPr="001B5FC3" w:rsidRDefault="009F01D6" w:rsidP="009F01D6">
      <w:pPr>
        <w:shd w:val="clear" w:color="auto" w:fill="FFFFFF"/>
        <w:ind w:firstLine="567"/>
        <w:contextualSpacing/>
        <w:jc w:val="both"/>
        <w:rPr>
          <w:rFonts w:ascii="Times New Roman" w:hAnsi="Times New Roman"/>
          <w:spacing w:val="-4"/>
          <w:lang w:val="ru-RU"/>
        </w:rPr>
      </w:pPr>
      <w:r w:rsidRPr="001B5FC3">
        <w:rPr>
          <w:rFonts w:ascii="Times New Roman" w:hAnsi="Times New Roman"/>
          <w:spacing w:val="-4"/>
          <w:lang w:val="ru-RU"/>
        </w:rPr>
        <w:t>1.9. В случае, если Участник предлагает натуральную скидку в виде товаров, не закупаемых по (лоту) тендера, данная скидка не будет рассматриватся.</w:t>
      </w:r>
    </w:p>
    <w:p w14:paraId="61CF5822" w14:textId="77777777" w:rsidR="009F01D6" w:rsidRPr="001B5FC3" w:rsidRDefault="009F01D6" w:rsidP="009F01D6">
      <w:pPr>
        <w:spacing w:before="60" w:after="60"/>
        <w:jc w:val="center"/>
        <w:rPr>
          <w:rStyle w:val="af8"/>
          <w:rFonts w:ascii="Times New Roman" w:hAnsi="Times New Roman"/>
          <w:b/>
          <w:color w:val="auto"/>
          <w:sz w:val="28"/>
          <w:szCs w:val="28"/>
          <w:u w:val="none"/>
          <w:lang w:val="ru-RU"/>
        </w:rPr>
      </w:pPr>
      <w:r w:rsidRPr="001B5FC3">
        <w:rPr>
          <w:rFonts w:ascii="Times New Roman" w:hAnsi="Times New Roman"/>
          <w:lang w:val="ru-RU"/>
        </w:rPr>
        <w:br w:type="page"/>
      </w:r>
      <w:r w:rsidRPr="001B5FC3">
        <w:rPr>
          <w:rStyle w:val="af8"/>
          <w:rFonts w:ascii="Times New Roman" w:hAnsi="Times New Roman"/>
          <w:b/>
          <w:color w:val="auto"/>
          <w:sz w:val="28"/>
          <w:szCs w:val="28"/>
          <w:u w:val="none"/>
          <w:lang w:val="ru-RU"/>
        </w:rPr>
        <w:lastRenderedPageBreak/>
        <w:t xml:space="preserve">IV. </w:t>
      </w:r>
      <w:hyperlink w:anchor="разд_4_контр" w:history="1">
        <w:r w:rsidRPr="001B5FC3">
          <w:rPr>
            <w:rStyle w:val="af8"/>
            <w:rFonts w:ascii="Times New Roman" w:hAnsi="Times New Roman"/>
            <w:b/>
            <w:color w:val="auto"/>
            <w:sz w:val="28"/>
            <w:szCs w:val="28"/>
            <w:u w:val="none"/>
            <w:lang w:val="ru-RU"/>
          </w:rPr>
          <w:t>ПРОЕКТ ДОГОВОРА</w:t>
        </w:r>
      </w:hyperlink>
    </w:p>
    <w:p w14:paraId="6A750576" w14:textId="77777777" w:rsidR="009F01D6" w:rsidRPr="001B5FC3" w:rsidRDefault="009F01D6" w:rsidP="009F01D6">
      <w:pPr>
        <w:spacing w:before="60" w:after="60"/>
        <w:jc w:val="center"/>
        <w:rPr>
          <w:rFonts w:ascii="Times New Roman" w:hAnsi="Times New Roman"/>
          <w:i/>
          <w:sz w:val="28"/>
          <w:szCs w:val="28"/>
          <w:lang w:val="ru-RU"/>
        </w:rPr>
      </w:pPr>
      <w:r w:rsidRPr="001B5FC3">
        <w:rPr>
          <w:rFonts w:ascii="Times New Roman" w:hAnsi="Times New Roman"/>
          <w:i/>
          <w:sz w:val="28"/>
          <w:szCs w:val="28"/>
          <w:lang w:val="ru-RU"/>
        </w:rPr>
        <w:t>Проект договора для отечественных исполнителей</w:t>
      </w:r>
    </w:p>
    <w:p w14:paraId="265F7C66" w14:textId="77777777" w:rsidR="009F01D6" w:rsidRPr="001B5FC3" w:rsidRDefault="009F01D6" w:rsidP="009F01D6">
      <w:pPr>
        <w:suppressAutoHyphens/>
        <w:autoSpaceDE w:val="0"/>
        <w:jc w:val="center"/>
        <w:rPr>
          <w:rFonts w:ascii="Times New Roman" w:hAnsi="Times New Roman"/>
          <w:b/>
          <w:bCs/>
          <w:sz w:val="22"/>
          <w:szCs w:val="22"/>
          <w:lang w:val="ru-RU" w:eastAsia="ar-SA"/>
        </w:rPr>
      </w:pPr>
    </w:p>
    <w:p w14:paraId="38342A8C" w14:textId="77777777" w:rsidR="009F01D6" w:rsidRPr="001B5FC3" w:rsidRDefault="009F01D6" w:rsidP="009F01D6">
      <w:pPr>
        <w:suppressAutoHyphens/>
        <w:autoSpaceDE w:val="0"/>
        <w:jc w:val="center"/>
        <w:rPr>
          <w:rFonts w:ascii="Times New Roman" w:hAnsi="Times New Roman"/>
          <w:b/>
          <w:bCs/>
          <w:sz w:val="22"/>
          <w:szCs w:val="22"/>
          <w:lang w:val="ru-RU" w:eastAsia="ar-SA"/>
        </w:rPr>
      </w:pPr>
      <w:r w:rsidRPr="001B5FC3">
        <w:rPr>
          <w:rFonts w:ascii="Times New Roman" w:hAnsi="Times New Roman"/>
          <w:b/>
          <w:bCs/>
          <w:sz w:val="22"/>
          <w:szCs w:val="22"/>
          <w:lang w:val="ru-RU" w:eastAsia="ar-SA"/>
        </w:rPr>
        <w:t xml:space="preserve">ДОГОВОР ПОСТАВКИ № </w:t>
      </w:r>
      <w:r w:rsidRPr="001B5FC3">
        <w:rPr>
          <w:rFonts w:ascii="Times New Roman" w:hAnsi="Times New Roman"/>
          <w:b/>
          <w:lang w:val="ru-RU" w:eastAsia="ar-SA"/>
        </w:rPr>
        <w:t xml:space="preserve">UMI-2021/ </w:t>
      </w:r>
    </w:p>
    <w:p w14:paraId="4451205D"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p>
    <w:tbl>
      <w:tblPr>
        <w:tblW w:w="0" w:type="auto"/>
        <w:tblLook w:val="04A0" w:firstRow="1" w:lastRow="0" w:firstColumn="1" w:lastColumn="0" w:noHBand="0" w:noVBand="1"/>
      </w:tblPr>
      <w:tblGrid>
        <w:gridCol w:w="4993"/>
        <w:gridCol w:w="5004"/>
      </w:tblGrid>
      <w:tr w:rsidR="009F01D6" w:rsidRPr="001B5FC3" w14:paraId="487BEF67" w14:textId="77777777" w:rsidTr="009F01D6">
        <w:tc>
          <w:tcPr>
            <w:tcW w:w="5210" w:type="dxa"/>
            <w:shd w:val="clear" w:color="auto" w:fill="auto"/>
          </w:tcPr>
          <w:p w14:paraId="77537203" w14:textId="77777777" w:rsidR="009F01D6" w:rsidRPr="001B5FC3" w:rsidRDefault="009F01D6" w:rsidP="009F01D6">
            <w:pPr>
              <w:suppressAutoHyphens/>
              <w:autoSpaceDE w:val="0"/>
              <w:ind w:left="567"/>
              <w:jc w:val="both"/>
              <w:rPr>
                <w:rFonts w:ascii="Times New Roman" w:hAnsi="Times New Roman"/>
                <w:sz w:val="22"/>
                <w:szCs w:val="22"/>
                <w:lang w:val="ru-RU" w:eastAsia="ar-SA"/>
              </w:rPr>
            </w:pPr>
            <w:r w:rsidRPr="001B5FC3">
              <w:rPr>
                <w:rFonts w:ascii="Times New Roman" w:hAnsi="Times New Roman"/>
                <w:sz w:val="22"/>
                <w:szCs w:val="22"/>
                <w:lang w:val="ru-RU" w:eastAsia="ar-SA"/>
              </w:rPr>
              <w:t>г. Ташкент</w:t>
            </w:r>
          </w:p>
        </w:tc>
        <w:tc>
          <w:tcPr>
            <w:tcW w:w="5211" w:type="dxa"/>
            <w:shd w:val="clear" w:color="auto" w:fill="auto"/>
          </w:tcPr>
          <w:p w14:paraId="5749E250" w14:textId="77777777" w:rsidR="009F01D6" w:rsidRPr="001B5FC3" w:rsidRDefault="009F01D6" w:rsidP="009F01D6">
            <w:pPr>
              <w:suppressAutoHyphens/>
              <w:autoSpaceDE w:val="0"/>
              <w:jc w:val="right"/>
              <w:rPr>
                <w:rFonts w:ascii="Times New Roman" w:hAnsi="Times New Roman"/>
                <w:sz w:val="22"/>
                <w:szCs w:val="22"/>
                <w:lang w:val="ru-RU" w:eastAsia="ar-SA"/>
              </w:rPr>
            </w:pPr>
            <w:r w:rsidRPr="001B5FC3">
              <w:rPr>
                <w:rFonts w:ascii="Times New Roman" w:hAnsi="Times New Roman"/>
                <w:sz w:val="22"/>
                <w:szCs w:val="22"/>
                <w:lang w:val="ru-RU" w:eastAsia="ar-SA"/>
              </w:rPr>
              <w:t>«____» ______________ 2021 г.</w:t>
            </w:r>
          </w:p>
        </w:tc>
      </w:tr>
    </w:tbl>
    <w:p w14:paraId="559C222D"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p>
    <w:p w14:paraId="61D7F76E"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b/>
          <w:sz w:val="22"/>
          <w:szCs w:val="22"/>
          <w:lang w:val="ru-RU" w:eastAsia="ar-SA"/>
        </w:rPr>
        <w:t>_____________</w:t>
      </w:r>
      <w:r w:rsidRPr="001B5FC3">
        <w:rPr>
          <w:rFonts w:ascii="Times New Roman" w:hAnsi="Times New Roman"/>
          <w:sz w:val="22"/>
          <w:szCs w:val="22"/>
          <w:lang w:val="ru-RU" w:eastAsia="ar-SA"/>
        </w:rPr>
        <w:t xml:space="preserve"> (далее - «Исполнитель»), в лице _______________________ действующего на основании _________ с одной стороны и </w:t>
      </w:r>
      <w:r w:rsidRPr="001B5FC3">
        <w:rPr>
          <w:rFonts w:ascii="Times New Roman" w:hAnsi="Times New Roman"/>
          <w:b/>
          <w:sz w:val="22"/>
          <w:szCs w:val="22"/>
          <w:lang w:val="ru-RU" w:eastAsia="ar-SA"/>
        </w:rPr>
        <w:t>ООО «O’zmedimpeks» Министерства здравоохранения Республики Узбекистан</w:t>
      </w:r>
      <w:r w:rsidRPr="001B5FC3">
        <w:rPr>
          <w:rFonts w:ascii="Times New Roman" w:hAnsi="Times New Roman"/>
          <w:sz w:val="22"/>
          <w:szCs w:val="22"/>
          <w:lang w:val="ru-RU" w:eastAsia="ar-SA"/>
        </w:rPr>
        <w:t xml:space="preserve"> (далее - «Заказчик»), в лице Директора </w:t>
      </w:r>
      <w:r w:rsidRPr="001B5FC3">
        <w:rPr>
          <w:rFonts w:ascii="Times New Roman" w:hAnsi="Times New Roman"/>
          <w:bCs/>
          <w:sz w:val="22"/>
          <w:szCs w:val="22"/>
          <w:lang w:val="ru-RU" w:eastAsia="ar-SA"/>
        </w:rPr>
        <w:t>Каттаходжаева Д.Р.</w:t>
      </w:r>
      <w:r w:rsidRPr="001B5FC3">
        <w:rPr>
          <w:rFonts w:ascii="Times New Roman" w:hAnsi="Times New Roman"/>
          <w:sz w:val="22"/>
          <w:szCs w:val="22"/>
          <w:lang w:val="ru-RU" w:eastAsia="ar-SA"/>
        </w:rPr>
        <w:t>, действующего на основании Устава с другой стороны, совместно именуемые «Стороны», а по отдельности – «Сторона», на основании ____________________________, заключили настоящий Договор о нижеследующем:</w:t>
      </w:r>
    </w:p>
    <w:p w14:paraId="353C240F" w14:textId="77777777" w:rsidR="009F01D6" w:rsidRPr="001B5FC3" w:rsidRDefault="009F01D6" w:rsidP="009F01D6">
      <w:pPr>
        <w:suppressAutoHyphens/>
        <w:autoSpaceDE w:val="0"/>
        <w:ind w:firstLine="567"/>
        <w:jc w:val="center"/>
        <w:rPr>
          <w:rFonts w:ascii="Times New Roman" w:hAnsi="Times New Roman"/>
          <w:b/>
          <w:bCs/>
          <w:sz w:val="22"/>
          <w:szCs w:val="22"/>
          <w:lang w:val="ru-RU" w:eastAsia="ar-SA"/>
        </w:rPr>
      </w:pPr>
    </w:p>
    <w:p w14:paraId="5F4018E8" w14:textId="77777777" w:rsidR="009F01D6" w:rsidRPr="001B5FC3" w:rsidRDefault="009F01D6" w:rsidP="009F01D6">
      <w:pPr>
        <w:suppressAutoHyphens/>
        <w:autoSpaceDE w:val="0"/>
        <w:jc w:val="center"/>
        <w:rPr>
          <w:rFonts w:ascii="Times New Roman" w:hAnsi="Times New Roman"/>
          <w:b/>
          <w:bCs/>
          <w:sz w:val="22"/>
          <w:szCs w:val="22"/>
          <w:lang w:val="ru-RU" w:eastAsia="ar-SA"/>
        </w:rPr>
      </w:pPr>
      <w:r w:rsidRPr="001B5FC3">
        <w:rPr>
          <w:rFonts w:ascii="Times New Roman" w:hAnsi="Times New Roman"/>
          <w:b/>
          <w:bCs/>
          <w:sz w:val="22"/>
          <w:szCs w:val="22"/>
          <w:lang w:val="ru-RU" w:eastAsia="ar-SA"/>
        </w:rPr>
        <w:t>1. ПРЕДМЕТ ДОГОВОРА</w:t>
      </w:r>
    </w:p>
    <w:p w14:paraId="390864BB"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1.1. Исполнитель обязуется поставить в обусловленный настоящим договором срок товары, предусмотренные в Спецификации (Приложении ____ № ___) к настоящему договору, которая является неотъемлемой частью настоящего Договора, а Заказчик обязуется принять и оплатить товары, подлежащие оплате на условиях настоящего договора.</w:t>
      </w:r>
    </w:p>
    <w:p w14:paraId="120D3BB8" w14:textId="77777777" w:rsidR="009F01D6" w:rsidRPr="001B5FC3" w:rsidRDefault="009F01D6" w:rsidP="009F01D6">
      <w:pPr>
        <w:suppressAutoHyphens/>
        <w:autoSpaceDE w:val="0"/>
        <w:ind w:firstLine="567"/>
        <w:jc w:val="center"/>
        <w:rPr>
          <w:rFonts w:ascii="Times New Roman" w:hAnsi="Times New Roman"/>
          <w:b/>
          <w:bCs/>
          <w:sz w:val="22"/>
          <w:szCs w:val="22"/>
          <w:lang w:val="ru-RU" w:eastAsia="ar-SA"/>
        </w:rPr>
      </w:pPr>
    </w:p>
    <w:p w14:paraId="20B8B6E5" w14:textId="77777777" w:rsidR="009F01D6" w:rsidRPr="001B5FC3" w:rsidRDefault="009F01D6" w:rsidP="009F01D6">
      <w:pPr>
        <w:suppressAutoHyphens/>
        <w:autoSpaceDE w:val="0"/>
        <w:jc w:val="center"/>
        <w:rPr>
          <w:rFonts w:ascii="Times New Roman" w:hAnsi="Times New Roman"/>
          <w:b/>
          <w:bCs/>
          <w:sz w:val="22"/>
          <w:szCs w:val="22"/>
          <w:lang w:val="ru-RU" w:eastAsia="ar-SA"/>
        </w:rPr>
      </w:pPr>
      <w:r w:rsidRPr="001B5FC3">
        <w:rPr>
          <w:rFonts w:ascii="Times New Roman" w:hAnsi="Times New Roman"/>
          <w:b/>
          <w:bCs/>
          <w:sz w:val="22"/>
          <w:szCs w:val="22"/>
          <w:lang w:val="ru-RU" w:eastAsia="ar-SA"/>
        </w:rPr>
        <w:t>2. ЦЕНА И ПОРЯДОК РАСЧЕТОВ ЗА ТОВАР</w:t>
      </w:r>
    </w:p>
    <w:p w14:paraId="694D39BE"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bCs/>
          <w:sz w:val="22"/>
          <w:szCs w:val="22"/>
          <w:lang w:val="ru-RU" w:eastAsia="ar-SA"/>
        </w:rPr>
        <w:t xml:space="preserve">2.1. Общая </w:t>
      </w:r>
      <w:r w:rsidRPr="001B5FC3">
        <w:rPr>
          <w:rFonts w:ascii="Times New Roman" w:hAnsi="Times New Roman"/>
          <w:sz w:val="22"/>
          <w:szCs w:val="22"/>
          <w:lang w:val="ru-RU" w:eastAsia="ar-SA"/>
        </w:rPr>
        <w:t>сумма договора составляет _____________ сумов.</w:t>
      </w:r>
    </w:p>
    <w:p w14:paraId="52AD23F6"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b/>
          <w:sz w:val="22"/>
          <w:szCs w:val="22"/>
          <w:lang w:val="ru-RU" w:eastAsia="ar-SA"/>
        </w:rPr>
        <w:t>Сумма к оплате</w:t>
      </w:r>
      <w:r w:rsidRPr="001B5FC3">
        <w:rPr>
          <w:rFonts w:ascii="Times New Roman" w:hAnsi="Times New Roman"/>
          <w:sz w:val="22"/>
          <w:szCs w:val="22"/>
          <w:lang w:val="ru-RU" w:eastAsia="ar-SA"/>
        </w:rPr>
        <w:t xml:space="preserve"> составляет _________________________ сумов.</w:t>
      </w:r>
    </w:p>
    <w:p w14:paraId="57496A75"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2.2. Оплата осуществляется следующим образом:</w:t>
      </w:r>
    </w:p>
    <w:p w14:paraId="3685FF65"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- 15% от суммы, подлежащей к оплате, указанной в п.2.1. настоящего Договора, что составляет ________________ сумов, оплачивается авансом в течение ___ (_______________) календарных дней с даты поступления денежных средств от Министерства Здравоохранения Республики Узбекистан на счет ООО «O’zmedimpeks» Министерства здравоохранения Республики Узбекистан для 15% предоплаты по данному договору;</w:t>
      </w:r>
    </w:p>
    <w:p w14:paraId="4DA386F4"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 оставшаяся сумма в размере 85%, от суммы, указанной в п.2.1. настоящего Договора, что составляет ___________________ сумов, оплачивается по факту поставки всего Товара в течение __ (_________) календарных дней со дня подписания накладной (счет-фактуры) и после поступления денежных средств от Министерства Здравоохранения Республики Узбекистан на счет ООО «O’zmedimpeks» Министерства здравоохранения Республики Узбекистан для оплаты 85% стоимости товара. Допускается оплата по частям за поставленный товар.</w:t>
      </w:r>
    </w:p>
    <w:p w14:paraId="157D2080"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2.3. Цены остаются фиксированными и не подлежат изменению.</w:t>
      </w:r>
    </w:p>
    <w:p w14:paraId="7C548A84" w14:textId="77777777" w:rsidR="009F01D6" w:rsidRPr="001B5FC3" w:rsidRDefault="009F01D6" w:rsidP="009F01D6">
      <w:pPr>
        <w:suppressAutoHyphens/>
        <w:autoSpaceDE w:val="0"/>
        <w:ind w:firstLine="567"/>
        <w:jc w:val="center"/>
        <w:rPr>
          <w:rFonts w:ascii="Times New Roman" w:hAnsi="Times New Roman"/>
          <w:b/>
          <w:bCs/>
          <w:sz w:val="22"/>
          <w:szCs w:val="22"/>
          <w:lang w:val="ru-RU" w:eastAsia="ar-SA"/>
        </w:rPr>
      </w:pPr>
    </w:p>
    <w:p w14:paraId="5252D6C0" w14:textId="77777777" w:rsidR="009F01D6" w:rsidRPr="001B5FC3" w:rsidRDefault="009F01D6" w:rsidP="009F01D6">
      <w:pPr>
        <w:suppressAutoHyphens/>
        <w:autoSpaceDE w:val="0"/>
        <w:jc w:val="center"/>
        <w:rPr>
          <w:rFonts w:ascii="Times New Roman" w:hAnsi="Times New Roman"/>
          <w:b/>
          <w:bCs/>
          <w:sz w:val="22"/>
          <w:szCs w:val="22"/>
          <w:lang w:val="ru-RU" w:eastAsia="ar-SA"/>
        </w:rPr>
      </w:pPr>
      <w:r w:rsidRPr="001B5FC3">
        <w:rPr>
          <w:rFonts w:ascii="Times New Roman" w:hAnsi="Times New Roman"/>
          <w:b/>
          <w:bCs/>
          <w:sz w:val="22"/>
          <w:szCs w:val="22"/>
          <w:lang w:val="ru-RU" w:eastAsia="ar-SA"/>
        </w:rPr>
        <w:t>3. СРОКИ И УСЛОВИЯ ПОСТАВКИ</w:t>
      </w:r>
    </w:p>
    <w:p w14:paraId="4F0553B3"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bCs/>
          <w:sz w:val="22"/>
          <w:szCs w:val="22"/>
          <w:lang w:val="ru-RU" w:eastAsia="ar-SA"/>
        </w:rPr>
        <w:t xml:space="preserve">3.1. Поставка товара осуществляется в течение _________ дней со дня осуществления предварительной оплаты в размере 15%, согласно п. 2.2. настоящего договора. </w:t>
      </w:r>
      <w:r w:rsidRPr="001B5FC3">
        <w:rPr>
          <w:rFonts w:ascii="Times New Roman" w:hAnsi="Times New Roman"/>
          <w:sz w:val="22"/>
          <w:szCs w:val="22"/>
          <w:lang w:val="ru-RU" w:eastAsia="ar-SA"/>
        </w:rPr>
        <w:t>Поставка товара может быть осуществлена досрочно и по партиям.</w:t>
      </w:r>
    </w:p>
    <w:p w14:paraId="1A68CC9A"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3.2. Исполнитель осуществляет поставку товара до склада Покупателя своими силами и средствами.</w:t>
      </w:r>
    </w:p>
    <w:p w14:paraId="417DE9DD"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3.3. Датой поставки считается дата подписания накладной счета-фактуры обеими сторонами.</w:t>
      </w:r>
    </w:p>
    <w:p w14:paraId="1681ACC9"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3.4. Право собственности на товар переходит к Покупателю после подписания накладной счета-фактуры обеими Сторонами, за исключением товаров ненадлежащего качества, подлежащих замене по условиям настоящего договора, вне зависимости от факта принятия таких товаров Покупателем.</w:t>
      </w:r>
    </w:p>
    <w:p w14:paraId="07CE6B46" w14:textId="77777777" w:rsidR="009F01D6" w:rsidRPr="001B5FC3" w:rsidRDefault="009F01D6" w:rsidP="009F01D6">
      <w:pPr>
        <w:suppressAutoHyphens/>
        <w:autoSpaceDE w:val="0"/>
        <w:jc w:val="center"/>
        <w:rPr>
          <w:rFonts w:ascii="Times New Roman" w:hAnsi="Times New Roman"/>
          <w:b/>
          <w:bCs/>
          <w:sz w:val="22"/>
          <w:szCs w:val="22"/>
          <w:lang w:val="ru-RU" w:eastAsia="ar-SA"/>
        </w:rPr>
      </w:pPr>
    </w:p>
    <w:p w14:paraId="14F5FE26" w14:textId="77777777" w:rsidR="009F01D6" w:rsidRPr="001B5FC3" w:rsidRDefault="009F01D6" w:rsidP="009F01D6">
      <w:pPr>
        <w:suppressAutoHyphens/>
        <w:autoSpaceDE w:val="0"/>
        <w:jc w:val="center"/>
        <w:rPr>
          <w:rFonts w:ascii="Times New Roman" w:hAnsi="Times New Roman"/>
          <w:b/>
          <w:bCs/>
          <w:sz w:val="22"/>
          <w:szCs w:val="22"/>
          <w:lang w:val="ru-RU" w:eastAsia="ar-SA"/>
        </w:rPr>
      </w:pPr>
      <w:r w:rsidRPr="001B5FC3">
        <w:rPr>
          <w:rFonts w:ascii="Times New Roman" w:hAnsi="Times New Roman"/>
          <w:b/>
          <w:bCs/>
          <w:sz w:val="22"/>
          <w:szCs w:val="22"/>
          <w:lang w:val="ru-RU" w:eastAsia="ar-SA"/>
        </w:rPr>
        <w:t>4. ПРАВА И ОБЯЗАННОСТИ СТОРОН</w:t>
      </w:r>
    </w:p>
    <w:p w14:paraId="3C23C79B" w14:textId="77777777" w:rsidR="009F01D6" w:rsidRPr="001B5FC3" w:rsidRDefault="009F01D6" w:rsidP="009F01D6">
      <w:pPr>
        <w:suppressAutoHyphens/>
        <w:ind w:firstLine="567"/>
        <w:jc w:val="both"/>
        <w:rPr>
          <w:rFonts w:ascii="Times New Roman" w:hAnsi="Times New Roman"/>
          <w:sz w:val="22"/>
          <w:szCs w:val="22"/>
          <w:lang w:val="ru-RU" w:eastAsia="mr-IN" w:bidi="mr-IN"/>
        </w:rPr>
      </w:pPr>
      <w:r w:rsidRPr="001B5FC3">
        <w:rPr>
          <w:rFonts w:ascii="Times New Roman" w:hAnsi="Times New Roman"/>
          <w:sz w:val="22"/>
          <w:szCs w:val="22"/>
          <w:lang w:val="ru-RU" w:eastAsia="mr-IN" w:bidi="mr-IN"/>
        </w:rPr>
        <w:t xml:space="preserve">4.1. </w:t>
      </w:r>
      <w:r w:rsidRPr="001B5FC3">
        <w:rPr>
          <w:rFonts w:ascii="Times New Roman" w:hAnsi="Times New Roman"/>
          <w:sz w:val="22"/>
          <w:szCs w:val="22"/>
          <w:lang w:val="ru-RU" w:eastAsia="ar-SA"/>
        </w:rPr>
        <w:t xml:space="preserve">Исполнитель </w:t>
      </w:r>
      <w:r w:rsidRPr="001B5FC3">
        <w:rPr>
          <w:rFonts w:ascii="Times New Roman" w:hAnsi="Times New Roman"/>
          <w:sz w:val="22"/>
          <w:szCs w:val="22"/>
          <w:lang w:val="ru-RU" w:eastAsia="mr-IN" w:bidi="mr-IN"/>
        </w:rPr>
        <w:t>обязан:</w:t>
      </w:r>
    </w:p>
    <w:p w14:paraId="43AD49F1" w14:textId="188F0BA7" w:rsidR="009F01D6" w:rsidRPr="001B5FC3" w:rsidRDefault="009F01D6" w:rsidP="009F01D6">
      <w:pPr>
        <w:suppressAutoHyphens/>
        <w:ind w:firstLine="567"/>
        <w:jc w:val="both"/>
        <w:rPr>
          <w:rFonts w:ascii="Times New Roman" w:hAnsi="Times New Roman"/>
          <w:sz w:val="22"/>
          <w:szCs w:val="22"/>
          <w:lang w:val="ru-RU" w:eastAsia="mr-IN" w:bidi="mr-IN"/>
        </w:rPr>
      </w:pPr>
      <w:r w:rsidRPr="001B5FC3">
        <w:rPr>
          <w:rFonts w:ascii="Times New Roman" w:hAnsi="Times New Roman"/>
          <w:sz w:val="22"/>
          <w:szCs w:val="22"/>
          <w:lang w:val="ru-RU" w:eastAsia="mr-IN" w:bidi="mr-IN"/>
        </w:rPr>
        <w:t>4.1.1. Передать Покупателю товар надлежащего качества и в обусловле</w:t>
      </w:r>
      <w:r w:rsidR="001E3F50">
        <w:rPr>
          <w:rFonts w:ascii="Times New Roman" w:hAnsi="Times New Roman"/>
          <w:sz w:val="22"/>
          <w:szCs w:val="22"/>
          <w:lang w:val="ru-RU" w:eastAsia="mr-IN" w:bidi="mr-IN"/>
        </w:rPr>
        <w:t>нные, настоящим Договором сроки</w:t>
      </w:r>
      <w:r w:rsidRPr="001B5FC3">
        <w:rPr>
          <w:rFonts w:ascii="Times New Roman" w:hAnsi="Times New Roman"/>
          <w:sz w:val="22"/>
          <w:szCs w:val="22"/>
          <w:lang w:val="ru-RU" w:eastAsia="mr-IN" w:bidi="mr-IN"/>
        </w:rPr>
        <w:t xml:space="preserve"> в соответствии с п. 3.1. настоящего договора.</w:t>
      </w:r>
    </w:p>
    <w:p w14:paraId="69FA8B13"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Исполнитель, допустивший недопоставку товаров, обязан за свой счет восполнить недопоставленное количество товаров в течение 3 (трех) рабочих дней с момента предъявления требования Покупателя.</w:t>
      </w:r>
    </w:p>
    <w:p w14:paraId="4BB640A7" w14:textId="77777777" w:rsidR="009F01D6" w:rsidRPr="001B5FC3" w:rsidRDefault="009F01D6" w:rsidP="009F01D6">
      <w:pPr>
        <w:suppressAutoHyphens/>
        <w:ind w:firstLine="567"/>
        <w:jc w:val="both"/>
        <w:rPr>
          <w:rFonts w:ascii="Times New Roman" w:hAnsi="Times New Roman"/>
          <w:sz w:val="22"/>
          <w:szCs w:val="22"/>
          <w:lang w:val="ru-RU" w:eastAsia="mr-IN" w:bidi="mr-IN"/>
        </w:rPr>
      </w:pPr>
      <w:r w:rsidRPr="001B5FC3">
        <w:rPr>
          <w:rFonts w:ascii="Times New Roman" w:hAnsi="Times New Roman"/>
          <w:sz w:val="22"/>
          <w:szCs w:val="22"/>
          <w:lang w:val="ru-RU" w:eastAsia="mr-IN" w:bidi="mr-IN"/>
        </w:rPr>
        <w:t xml:space="preserve">4.1.2. Произвести соответствующую замену товара в течение 5 (пяти) рабочих дней с момента получения извещения от Покупателя о несоответствии товара, при этом под несоответствием товара также понимается порча товарного вида, упаковки допущенной по вине </w:t>
      </w:r>
      <w:r w:rsidRPr="001B5FC3">
        <w:rPr>
          <w:rFonts w:ascii="Times New Roman" w:hAnsi="Times New Roman"/>
          <w:sz w:val="22"/>
          <w:szCs w:val="22"/>
          <w:lang w:val="ru-RU" w:eastAsia="ar-SA"/>
        </w:rPr>
        <w:t>Исполнителя</w:t>
      </w:r>
      <w:r w:rsidRPr="001B5FC3">
        <w:rPr>
          <w:rFonts w:ascii="Times New Roman" w:hAnsi="Times New Roman"/>
          <w:sz w:val="22"/>
          <w:szCs w:val="22"/>
          <w:lang w:val="ru-RU" w:eastAsia="mr-IN" w:bidi="mr-IN"/>
        </w:rPr>
        <w:t>.</w:t>
      </w:r>
    </w:p>
    <w:p w14:paraId="29DB1DF6" w14:textId="77777777" w:rsidR="009F01D6" w:rsidRPr="001B5FC3" w:rsidRDefault="009F01D6" w:rsidP="009F01D6">
      <w:pPr>
        <w:suppressAutoHyphens/>
        <w:ind w:firstLine="567"/>
        <w:jc w:val="both"/>
        <w:rPr>
          <w:rFonts w:ascii="Times New Roman" w:hAnsi="Times New Roman"/>
          <w:sz w:val="22"/>
          <w:szCs w:val="22"/>
          <w:lang w:val="ru-RU" w:eastAsia="mr-IN" w:bidi="mr-IN"/>
        </w:rPr>
      </w:pPr>
      <w:r w:rsidRPr="001B5FC3">
        <w:rPr>
          <w:rFonts w:ascii="Times New Roman" w:hAnsi="Times New Roman"/>
          <w:sz w:val="22"/>
          <w:szCs w:val="22"/>
          <w:lang w:val="ru-RU" w:eastAsia="mr-IN" w:bidi="mr-IN"/>
        </w:rPr>
        <w:t>4.1.3. Поставлять товары с сохранением товарного вида.</w:t>
      </w:r>
    </w:p>
    <w:p w14:paraId="5619314B"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lastRenderedPageBreak/>
        <w:t>4.1.4. Исполнитель обязуется передать Покупателю вместе с товаром все необходимые документы (сертификат соответствия, гигиенический сертификат и др.).</w:t>
      </w:r>
    </w:p>
    <w:p w14:paraId="1F84FCAA" w14:textId="77777777" w:rsidR="009F01D6" w:rsidRPr="001B5FC3" w:rsidRDefault="009F01D6" w:rsidP="009F01D6">
      <w:pPr>
        <w:suppressAutoHyphens/>
        <w:autoSpaceDE w:val="0"/>
        <w:ind w:firstLine="567"/>
        <w:jc w:val="both"/>
        <w:rPr>
          <w:rFonts w:ascii="Times New Roman" w:hAnsi="Times New Roman"/>
          <w:iCs/>
          <w:sz w:val="22"/>
          <w:szCs w:val="22"/>
          <w:lang w:val="ru-RU" w:eastAsia="ar-SA"/>
        </w:rPr>
      </w:pPr>
      <w:r w:rsidRPr="001B5FC3">
        <w:rPr>
          <w:rFonts w:ascii="Times New Roman" w:hAnsi="Times New Roman"/>
          <w:iCs/>
          <w:sz w:val="22"/>
          <w:szCs w:val="22"/>
          <w:lang w:val="ru-RU" w:eastAsia="ar-SA"/>
        </w:rPr>
        <w:t xml:space="preserve">4.2. </w:t>
      </w:r>
      <w:r w:rsidRPr="001B5FC3">
        <w:rPr>
          <w:rFonts w:ascii="Times New Roman" w:hAnsi="Times New Roman"/>
          <w:sz w:val="22"/>
          <w:szCs w:val="22"/>
          <w:lang w:val="ru-RU" w:eastAsia="ar-SA"/>
        </w:rPr>
        <w:t>Заказчик</w:t>
      </w:r>
      <w:r w:rsidRPr="001B5FC3">
        <w:rPr>
          <w:rFonts w:ascii="Times New Roman" w:hAnsi="Times New Roman"/>
          <w:iCs/>
          <w:sz w:val="22"/>
          <w:szCs w:val="22"/>
          <w:lang w:val="ru-RU" w:eastAsia="ar-SA"/>
        </w:rPr>
        <w:t xml:space="preserve"> обязан:</w:t>
      </w:r>
    </w:p>
    <w:p w14:paraId="4BDDC73F"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4.2.1. Произвести оплату за поставляемый товар в сроки и на условиях, определенных настоящим договором.</w:t>
      </w:r>
    </w:p>
    <w:p w14:paraId="16318C4A" w14:textId="77777777" w:rsidR="009F01D6" w:rsidRPr="001B5FC3" w:rsidRDefault="009F01D6" w:rsidP="009F01D6">
      <w:pPr>
        <w:suppressAutoHyphens/>
        <w:ind w:firstLine="567"/>
        <w:jc w:val="both"/>
        <w:rPr>
          <w:rFonts w:ascii="Times New Roman" w:hAnsi="Times New Roman"/>
          <w:sz w:val="22"/>
          <w:szCs w:val="22"/>
          <w:lang w:val="ru-RU" w:eastAsia="mr-IN" w:bidi="mr-IN"/>
        </w:rPr>
      </w:pPr>
      <w:r w:rsidRPr="001B5FC3">
        <w:rPr>
          <w:rFonts w:ascii="Times New Roman" w:hAnsi="Times New Roman"/>
          <w:sz w:val="22"/>
          <w:szCs w:val="22"/>
          <w:lang w:val="ru-RU" w:eastAsia="mr-IN" w:bidi="mr-IN"/>
        </w:rPr>
        <w:t>4.2.2. Обеспечить приемку поставленного товара в установленный срок.</w:t>
      </w:r>
    </w:p>
    <w:p w14:paraId="05DFA28B" w14:textId="77777777" w:rsidR="009F01D6" w:rsidRPr="001B5FC3" w:rsidRDefault="009F01D6" w:rsidP="009F01D6">
      <w:pPr>
        <w:suppressAutoHyphens/>
        <w:ind w:firstLine="567"/>
        <w:jc w:val="both"/>
        <w:rPr>
          <w:rFonts w:ascii="Times New Roman" w:hAnsi="Times New Roman"/>
          <w:sz w:val="22"/>
          <w:szCs w:val="22"/>
          <w:lang w:val="ru-RU" w:eastAsia="mr-IN" w:bidi="mr-IN"/>
        </w:rPr>
      </w:pPr>
      <w:r w:rsidRPr="001B5FC3">
        <w:rPr>
          <w:rFonts w:ascii="Times New Roman" w:hAnsi="Times New Roman"/>
          <w:sz w:val="22"/>
          <w:szCs w:val="22"/>
          <w:lang w:val="ru-RU" w:eastAsia="mr-IN" w:bidi="mr-IN"/>
        </w:rPr>
        <w:t xml:space="preserve">4.2.3. </w:t>
      </w:r>
      <w:r w:rsidRPr="001B5FC3">
        <w:rPr>
          <w:rFonts w:ascii="Times New Roman" w:hAnsi="Times New Roman"/>
          <w:sz w:val="22"/>
          <w:szCs w:val="22"/>
          <w:lang w:val="ru-RU" w:eastAsia="ar-SA"/>
        </w:rPr>
        <w:t>Заказчик</w:t>
      </w:r>
      <w:r w:rsidRPr="001B5FC3">
        <w:rPr>
          <w:rFonts w:ascii="Times New Roman" w:hAnsi="Times New Roman"/>
          <w:sz w:val="22"/>
          <w:szCs w:val="22"/>
          <w:lang w:val="ru-RU" w:eastAsia="mr-IN" w:bidi="mr-IN"/>
        </w:rPr>
        <w:t xml:space="preserve"> обязуется при хранении товара соблюдать все нормативные требования хранения лекарственных средств, в случае их нарушения ответственность за Товар возлагается на Покупателя.</w:t>
      </w:r>
    </w:p>
    <w:p w14:paraId="6F6B4FB0" w14:textId="77777777" w:rsidR="009F01D6" w:rsidRPr="001B5FC3" w:rsidRDefault="009F01D6" w:rsidP="009F01D6">
      <w:pPr>
        <w:ind w:firstLine="567"/>
        <w:jc w:val="center"/>
        <w:rPr>
          <w:rFonts w:ascii="Times New Roman" w:hAnsi="Times New Roman"/>
          <w:b/>
          <w:bCs/>
          <w:sz w:val="22"/>
          <w:szCs w:val="22"/>
          <w:lang w:val="ru-RU" w:eastAsia="ar-SA"/>
        </w:rPr>
      </w:pPr>
    </w:p>
    <w:p w14:paraId="02DCFEB0" w14:textId="77777777" w:rsidR="009F01D6" w:rsidRPr="001B5FC3" w:rsidRDefault="009F01D6" w:rsidP="009F01D6">
      <w:pPr>
        <w:jc w:val="center"/>
        <w:rPr>
          <w:rFonts w:ascii="Times New Roman" w:hAnsi="Times New Roman"/>
          <w:b/>
          <w:bCs/>
          <w:sz w:val="22"/>
          <w:szCs w:val="22"/>
          <w:lang w:val="ru-RU" w:eastAsia="ar-SA"/>
        </w:rPr>
      </w:pPr>
      <w:r w:rsidRPr="001B5FC3">
        <w:rPr>
          <w:rFonts w:ascii="Times New Roman" w:hAnsi="Times New Roman"/>
          <w:b/>
          <w:bCs/>
          <w:sz w:val="22"/>
          <w:szCs w:val="22"/>
          <w:lang w:val="ru-RU" w:eastAsia="ar-SA"/>
        </w:rPr>
        <w:t>5. КАЧЕСТВО ТОВАРОВ</w:t>
      </w:r>
    </w:p>
    <w:p w14:paraId="73236134"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5.1. Качество поставляемого «Товара» должно соответствовать Техническому регламенту, утвержденному Агентством «Узстандарт» и другим нормативным документам и правилам, установленным для поставляемого «Товара» в Республике Узбекистан и подтверждается сертификатом качества, предприятия-изготовителя и сертификатом соответствия.</w:t>
      </w:r>
    </w:p>
    <w:p w14:paraId="2F54FBBC"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5.2. Остаточный срок годности на поставляемые товары должен составлять _____________ на дату поставки. Стороны вправе согласовать иной срок годности в спецификации.</w:t>
      </w:r>
    </w:p>
    <w:p w14:paraId="6A4A1ECE"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5.3. Исполнитель несет ответственность за качество товара в течение всего периода срока годности, установленного производителем при условии правильного хранения Покупателем.</w:t>
      </w:r>
    </w:p>
    <w:p w14:paraId="388CB7ED"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5.4. Исполнитель несет ответственность за изменение качества, повреждение или порчу товара и после перехода рисков на Покупателя, если изменение их качества, повреждение или порча произошли вследствие ненадлежащей транспортировки до места назначения.</w:t>
      </w:r>
    </w:p>
    <w:p w14:paraId="0978D8F1" w14:textId="77777777" w:rsidR="009F01D6" w:rsidRPr="001B5FC3" w:rsidRDefault="009F01D6" w:rsidP="009F01D6">
      <w:pPr>
        <w:suppressAutoHyphens/>
        <w:autoSpaceDE w:val="0"/>
        <w:ind w:firstLine="567"/>
        <w:jc w:val="center"/>
        <w:rPr>
          <w:rFonts w:ascii="Times New Roman" w:hAnsi="Times New Roman"/>
          <w:b/>
          <w:bCs/>
          <w:sz w:val="22"/>
          <w:szCs w:val="22"/>
          <w:lang w:val="ru-RU" w:eastAsia="ar-SA"/>
        </w:rPr>
      </w:pPr>
    </w:p>
    <w:p w14:paraId="7C2740DB" w14:textId="77777777" w:rsidR="009F01D6" w:rsidRPr="001B5FC3" w:rsidRDefault="009F01D6" w:rsidP="009F01D6">
      <w:pPr>
        <w:suppressAutoHyphens/>
        <w:autoSpaceDE w:val="0"/>
        <w:ind w:firstLine="567"/>
        <w:jc w:val="center"/>
        <w:rPr>
          <w:rFonts w:ascii="Times New Roman" w:hAnsi="Times New Roman"/>
          <w:b/>
          <w:bCs/>
          <w:sz w:val="22"/>
          <w:szCs w:val="22"/>
          <w:lang w:val="ru-RU" w:eastAsia="ar-SA"/>
        </w:rPr>
      </w:pPr>
      <w:r w:rsidRPr="001B5FC3">
        <w:rPr>
          <w:rFonts w:ascii="Times New Roman" w:hAnsi="Times New Roman"/>
          <w:b/>
          <w:bCs/>
          <w:sz w:val="22"/>
          <w:szCs w:val="22"/>
          <w:lang w:val="ru-RU" w:eastAsia="ar-SA"/>
        </w:rPr>
        <w:t>6. ОТВЕТСТВЕННОСТЬ СТОРОН</w:t>
      </w:r>
    </w:p>
    <w:p w14:paraId="08F01151"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6.1.  В случае просрочки или недопоставки товара Исполнитель уплачивает Покупателю пеню в размере 0,5% от неисполненной части обязательства за каждый день просрочки, но не более 50% от суммы не поставленного товара.</w:t>
      </w:r>
    </w:p>
    <w:p w14:paraId="7CD4F85C" w14:textId="77777777" w:rsidR="009F01D6" w:rsidRPr="001B5FC3" w:rsidRDefault="009F01D6" w:rsidP="009F01D6">
      <w:pPr>
        <w:numPr>
          <w:ilvl w:val="1"/>
          <w:numId w:val="6"/>
        </w:numPr>
        <w:tabs>
          <w:tab w:val="left" w:pos="709"/>
          <w:tab w:val="left" w:pos="1134"/>
        </w:tabs>
        <w:suppressAutoHyphens/>
        <w:autoSpaceDE w:val="0"/>
        <w:ind w:left="0"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За нарушение сроков оплаты за поставленные товары Заказчик уплачивает Исполнителю пеню в размере 0,4% от стоимости товара за каждый календарный день просрочки, но не более 50% от суммы просроченного платежа.</w:t>
      </w:r>
    </w:p>
    <w:p w14:paraId="1148DA82" w14:textId="77777777" w:rsidR="009F01D6" w:rsidRPr="001B5FC3" w:rsidRDefault="009F01D6" w:rsidP="009F01D6">
      <w:pPr>
        <w:numPr>
          <w:ilvl w:val="1"/>
          <w:numId w:val="6"/>
        </w:numPr>
        <w:tabs>
          <w:tab w:val="left" w:pos="1134"/>
        </w:tabs>
        <w:suppressAutoHyphens/>
        <w:autoSpaceDE w:val="0"/>
        <w:ind w:left="0"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Исполнитель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14:paraId="32F37515" w14:textId="77777777" w:rsidR="009F01D6" w:rsidRPr="001B5FC3" w:rsidRDefault="009F01D6" w:rsidP="009F01D6">
      <w:pPr>
        <w:numPr>
          <w:ilvl w:val="1"/>
          <w:numId w:val="6"/>
        </w:numPr>
        <w:tabs>
          <w:tab w:val="left" w:pos="1134"/>
        </w:tabs>
        <w:suppressAutoHyphens/>
        <w:autoSpaceDE w:val="0"/>
        <w:ind w:left="0"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В случае нарушения сроков замены товара согласно пункту 4.1.2 настоящего договора Исполнитель уплачивает Покупателю пеню в размере 0,5% от стоимости подлежавших замене товаров, но не более 1% (одного процента) от суммы некачественного товара.</w:t>
      </w:r>
    </w:p>
    <w:p w14:paraId="40DF87E3"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6.5. В случае поставки товаров ненадлежащего качества или не допоставки товара Заказчик вправе предъявить претензию по качеству в течение 60 (шестидесяти) дней с момента поставки товара, по количеству товара в течение 10 (десяти) дней с момента поставки, на которую в 10-тидневный срок должен последовать ответ со стороны Исполнителя. В противном случае претензии Покупателю считаются принятыми Исполнителем. Замена или допоставка товара осуществляется в сроки, предусмотренные пунктами 4.1.1. и 4.1.2. настоящего договора.</w:t>
      </w:r>
    </w:p>
    <w:p w14:paraId="5A6CE076"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6.6. Если поставленные товары, не соответствуют по качеству установленным настоящим договором «Исполнитель» уплачивает «Покупателю» штраф в размере 20 % (двадцати процентов) от стоимости товаров ненадлежащего качества.</w:t>
      </w:r>
    </w:p>
    <w:p w14:paraId="1DEBF645"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 xml:space="preserve">6.7. Сторона, не исполнившая или ненадлежащим образом исполнившая обязательства по настоящему Договору, </w:t>
      </w:r>
      <w:r w:rsidRPr="001B5FC3">
        <w:rPr>
          <w:rFonts w:ascii="Times New Roman" w:hAnsi="Times New Roman"/>
          <w:color w:val="000000"/>
          <w:sz w:val="22"/>
          <w:szCs w:val="22"/>
          <w:lang w:val="ru-RU" w:eastAsia="ar-SA"/>
        </w:rPr>
        <w:t xml:space="preserve">уплачивает другой стороне штраф в размере 15% от общей стоимости товара, а также </w:t>
      </w:r>
      <w:r w:rsidRPr="001B5FC3">
        <w:rPr>
          <w:rFonts w:ascii="Times New Roman" w:hAnsi="Times New Roman"/>
          <w:sz w:val="22"/>
          <w:szCs w:val="22"/>
          <w:lang w:val="ru-RU" w:eastAsia="ar-SA"/>
        </w:rPr>
        <w:t>обязана возместить другой стороне причиненные таким неисполнением убытки, независимо от уплаты штрафных санкций, и это не освобождает виновную сторону от надлежащего выполнения договорных обязательств.</w:t>
      </w:r>
    </w:p>
    <w:p w14:paraId="00538206" w14:textId="77777777" w:rsidR="009F01D6" w:rsidRPr="001B5FC3" w:rsidRDefault="009F01D6" w:rsidP="009F01D6">
      <w:pPr>
        <w:suppressAutoHyphens/>
        <w:autoSpaceDE w:val="0"/>
        <w:ind w:firstLine="567"/>
        <w:jc w:val="both"/>
        <w:rPr>
          <w:rFonts w:ascii="Times New Roman" w:hAnsi="Times New Roman"/>
          <w:b/>
          <w:bCs/>
          <w:sz w:val="22"/>
          <w:szCs w:val="22"/>
          <w:lang w:val="ru-RU" w:eastAsia="ar-SA"/>
        </w:rPr>
      </w:pPr>
      <w:r w:rsidRPr="001B5FC3">
        <w:rPr>
          <w:rFonts w:ascii="Times New Roman" w:hAnsi="Times New Roman"/>
          <w:sz w:val="22"/>
          <w:szCs w:val="22"/>
          <w:lang w:val="ru-RU" w:eastAsia="ar-SA"/>
        </w:rPr>
        <w:t>6.8. Ответственность Сторон в иных случаях определяется в соответствии с действующим законодательством РУз. Возмещению подлежат убытки в виде прямого ущерба и неполученной прибыли.</w:t>
      </w:r>
    </w:p>
    <w:p w14:paraId="1EAFC233" w14:textId="77777777" w:rsidR="009F01D6" w:rsidRPr="001B5FC3" w:rsidRDefault="009F01D6" w:rsidP="009F01D6">
      <w:pPr>
        <w:suppressAutoHyphens/>
        <w:autoSpaceDE w:val="0"/>
        <w:jc w:val="center"/>
        <w:rPr>
          <w:rFonts w:ascii="Times New Roman" w:hAnsi="Times New Roman"/>
          <w:b/>
          <w:bCs/>
          <w:sz w:val="22"/>
          <w:szCs w:val="22"/>
          <w:lang w:val="ru-RU" w:eastAsia="ar-SA"/>
        </w:rPr>
      </w:pPr>
    </w:p>
    <w:p w14:paraId="57B9E3D6" w14:textId="77777777" w:rsidR="009F01D6" w:rsidRPr="001B5FC3" w:rsidRDefault="009F01D6" w:rsidP="009F01D6">
      <w:pPr>
        <w:suppressAutoHyphens/>
        <w:autoSpaceDE w:val="0"/>
        <w:jc w:val="center"/>
        <w:rPr>
          <w:rFonts w:ascii="Times New Roman" w:hAnsi="Times New Roman"/>
          <w:b/>
          <w:bCs/>
          <w:sz w:val="22"/>
          <w:szCs w:val="22"/>
          <w:lang w:val="ru-RU" w:eastAsia="ar-SA"/>
        </w:rPr>
      </w:pPr>
      <w:r w:rsidRPr="001B5FC3">
        <w:rPr>
          <w:rFonts w:ascii="Times New Roman" w:hAnsi="Times New Roman"/>
          <w:b/>
          <w:bCs/>
          <w:sz w:val="22"/>
          <w:szCs w:val="22"/>
          <w:lang w:val="ru-RU" w:eastAsia="ar-SA"/>
        </w:rPr>
        <w:t>7. ПОРЯДОК РАССМОТРЕНИЯ СПОРОВ</w:t>
      </w:r>
    </w:p>
    <w:p w14:paraId="116671A5" w14:textId="77777777" w:rsidR="009F01D6" w:rsidRPr="001B5FC3" w:rsidRDefault="009F01D6" w:rsidP="009F01D6">
      <w:pPr>
        <w:suppressAutoHyphens/>
        <w:autoSpaceDE w:val="0"/>
        <w:ind w:firstLine="567"/>
        <w:jc w:val="both"/>
        <w:rPr>
          <w:rFonts w:ascii="Times New Roman" w:hAnsi="Times New Roman"/>
          <w:bCs/>
          <w:sz w:val="22"/>
          <w:szCs w:val="22"/>
          <w:lang w:val="ru-RU" w:eastAsia="ar-SA"/>
        </w:rPr>
      </w:pPr>
      <w:r w:rsidRPr="001B5FC3">
        <w:rPr>
          <w:rFonts w:ascii="Times New Roman" w:hAnsi="Times New Roman"/>
          <w:bCs/>
          <w:sz w:val="22"/>
          <w:szCs w:val="22"/>
          <w:lang w:val="ru-RU" w:eastAsia="ar-SA"/>
        </w:rPr>
        <w:t>7.1. Все разногласия и споры, которые могут возникнуть в результате исполнения настоящего договора, стороны по возможности будут решать мирным путем</w:t>
      </w:r>
    </w:p>
    <w:p w14:paraId="222285CF" w14:textId="77777777" w:rsidR="009F01D6" w:rsidRPr="001B5FC3" w:rsidRDefault="009F01D6" w:rsidP="009F01D6">
      <w:pPr>
        <w:tabs>
          <w:tab w:val="left" w:pos="1134"/>
        </w:tabs>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7.2. В случае невозможности разрешения споров путем переговоров, все споры, разногласия и требования, возникающие из настоящего договора, подлежат разрешению в Ташкентском межрайонном экономическом суде, после предъявления претензии.</w:t>
      </w:r>
    </w:p>
    <w:p w14:paraId="217418E3" w14:textId="77777777" w:rsidR="009F01D6" w:rsidRPr="001B5FC3" w:rsidRDefault="009F01D6" w:rsidP="009F01D6">
      <w:pPr>
        <w:suppressAutoHyphens/>
        <w:autoSpaceDE w:val="0"/>
        <w:jc w:val="center"/>
        <w:rPr>
          <w:rFonts w:ascii="Times New Roman" w:hAnsi="Times New Roman"/>
          <w:b/>
          <w:bCs/>
          <w:sz w:val="22"/>
          <w:szCs w:val="22"/>
          <w:lang w:val="ru-RU" w:eastAsia="ar-SA"/>
        </w:rPr>
      </w:pPr>
      <w:r w:rsidRPr="001B5FC3">
        <w:rPr>
          <w:rFonts w:ascii="Times New Roman" w:hAnsi="Times New Roman"/>
          <w:b/>
          <w:bCs/>
          <w:sz w:val="22"/>
          <w:szCs w:val="22"/>
          <w:lang w:val="ru-RU" w:eastAsia="ar-SA"/>
        </w:rPr>
        <w:t>8. ФОРС-МАЖОР</w:t>
      </w:r>
    </w:p>
    <w:p w14:paraId="7DEB8943"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lastRenderedPageBreak/>
        <w:t>8.1. Стороны не несут ответственности за задержки в исполнении или неисполнении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 установленные нормативно-правовыми актами государственных органов власти.</w:t>
      </w:r>
    </w:p>
    <w:p w14:paraId="4FFDD683"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8.2. Сторона, для которой создалась невозможность исполнения обязательств по настоящему Договору, должна в срок не позднее 15 (пятнадцати) рабочих дней с момента наступления форс-мажорных обстоятельств, уведомить другую сторону о наступлении данных обстоятельств, подтвердив их Справкой компетентного государственного или иного органа. Несоблюдение настоящего положения лишает сторону права ссылаться на форс-мажорные обстоятельства.</w:t>
      </w:r>
    </w:p>
    <w:p w14:paraId="581B2D24"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8.3.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14:paraId="259F97D8"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8.4. Если обстоятельство непреодолимой силы вызывает существенное нарушение или неисполнение обязательств по настоящему Договору, длящееся более 3 (трех) месяцев,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w:t>
      </w:r>
    </w:p>
    <w:p w14:paraId="7691042B" w14:textId="77777777" w:rsidR="009F01D6" w:rsidRPr="001B5FC3" w:rsidRDefault="009F01D6" w:rsidP="009F01D6">
      <w:pPr>
        <w:suppressAutoHyphens/>
        <w:autoSpaceDE w:val="0"/>
        <w:jc w:val="center"/>
        <w:rPr>
          <w:rFonts w:ascii="Times New Roman" w:hAnsi="Times New Roman"/>
          <w:b/>
          <w:bCs/>
          <w:sz w:val="22"/>
          <w:szCs w:val="22"/>
          <w:lang w:val="ru-RU" w:eastAsia="ar-SA"/>
        </w:rPr>
      </w:pPr>
    </w:p>
    <w:p w14:paraId="3459E97F" w14:textId="77777777" w:rsidR="009F01D6" w:rsidRPr="001B5FC3" w:rsidRDefault="009F01D6" w:rsidP="009F01D6">
      <w:pPr>
        <w:suppressAutoHyphens/>
        <w:autoSpaceDE w:val="0"/>
        <w:jc w:val="center"/>
        <w:rPr>
          <w:rFonts w:ascii="Times New Roman" w:hAnsi="Times New Roman"/>
          <w:b/>
          <w:bCs/>
          <w:sz w:val="22"/>
          <w:szCs w:val="22"/>
          <w:lang w:val="ru-RU" w:eastAsia="ar-SA"/>
        </w:rPr>
      </w:pPr>
      <w:r w:rsidRPr="001B5FC3">
        <w:rPr>
          <w:rFonts w:ascii="Times New Roman" w:hAnsi="Times New Roman"/>
          <w:b/>
          <w:bCs/>
          <w:sz w:val="22"/>
          <w:szCs w:val="22"/>
          <w:lang w:val="ru-RU" w:eastAsia="ar-SA"/>
        </w:rPr>
        <w:t>9. ПРОЧИЕ УСЛОВИЯ</w:t>
      </w:r>
    </w:p>
    <w:p w14:paraId="785F7AFC"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9.1. Настоящий договор вступает в силу с момента его подписания Сторонами и продолжает действовать до полного исполнения сторонами своих обязательств.</w:t>
      </w:r>
    </w:p>
    <w:p w14:paraId="01FE0B30"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9.2. Все изменения и дополнения к настоящему договору должны быть составлены в письменной форме и подписаны Сторонами.</w:t>
      </w:r>
    </w:p>
    <w:p w14:paraId="09FFEACF"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9.3. Настоящий договор может быть расторгнут по соглашению сторон или в одностороннем порядке в следующих случаях:</w:t>
      </w:r>
    </w:p>
    <w:p w14:paraId="39DFCDC9"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-при существенном нарушении Исполнителем своих обязательств,</w:t>
      </w:r>
    </w:p>
    <w:p w14:paraId="59E66689"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 при существенном нарушении Покупателем своих обязательств,</w:t>
      </w:r>
    </w:p>
    <w:p w14:paraId="76F86E1B"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-при систематических нарушениях договорных обязательств со стороны Исполнителя,</w:t>
      </w:r>
    </w:p>
    <w:p w14:paraId="33A507EE"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 при систематических нарушениях договорных обязательств со стороны Покупателя,</w:t>
      </w:r>
    </w:p>
    <w:p w14:paraId="5D2E14B1"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-в судебном порядке.</w:t>
      </w:r>
    </w:p>
    <w:p w14:paraId="4BDCC555"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9.4. Настоящий договор составлен в двух экземплярах по одному экземпляру для каждой Стороны.</w:t>
      </w:r>
    </w:p>
    <w:p w14:paraId="6F8B3175" w14:textId="77777777" w:rsidR="009F01D6" w:rsidRPr="001B5FC3" w:rsidRDefault="009F01D6" w:rsidP="009F01D6">
      <w:pPr>
        <w:suppressAutoHyphens/>
        <w:ind w:firstLine="567"/>
        <w:jc w:val="both"/>
        <w:rPr>
          <w:rFonts w:ascii="Times New Roman" w:hAnsi="Times New Roman"/>
          <w:sz w:val="22"/>
          <w:szCs w:val="22"/>
          <w:lang w:val="ru-RU" w:eastAsia="ru-RU"/>
        </w:rPr>
      </w:pPr>
      <w:r w:rsidRPr="001B5FC3">
        <w:rPr>
          <w:rFonts w:ascii="Times New Roman" w:hAnsi="Times New Roman"/>
          <w:sz w:val="22"/>
          <w:szCs w:val="22"/>
          <w:lang w:val="ru-RU" w:eastAsia="ru-RU"/>
        </w:rPr>
        <w:t>9.5. Во всем остальном, что не предусмотрено настоящим договором, стороны руководствуются Законом Республики Узбекистан «О договорно-правовой базе деятельности хозяйствующих субъектов», Гражданским Кодексом Республики Узбекистан и иными действующими законодательными актами.</w:t>
      </w:r>
    </w:p>
    <w:p w14:paraId="49F53EB4" w14:textId="77777777" w:rsidR="009F01D6" w:rsidRPr="001B5FC3" w:rsidRDefault="009F01D6" w:rsidP="009F01D6">
      <w:pPr>
        <w:suppressAutoHyphens/>
        <w:ind w:firstLine="567"/>
        <w:jc w:val="both"/>
        <w:rPr>
          <w:rFonts w:ascii="Times New Roman" w:hAnsi="Times New Roman"/>
          <w:sz w:val="22"/>
          <w:szCs w:val="22"/>
          <w:lang w:val="ru-RU" w:eastAsia="ru-RU"/>
        </w:rPr>
      </w:pPr>
    </w:p>
    <w:p w14:paraId="60735A21" w14:textId="77777777" w:rsidR="009F01D6" w:rsidRPr="001B5FC3" w:rsidRDefault="009F01D6" w:rsidP="009F01D6">
      <w:pPr>
        <w:numPr>
          <w:ilvl w:val="0"/>
          <w:numId w:val="7"/>
        </w:numPr>
        <w:suppressAutoHyphens/>
        <w:autoSpaceDE w:val="0"/>
        <w:jc w:val="center"/>
        <w:rPr>
          <w:rFonts w:ascii="Times New Roman" w:hAnsi="Times New Roman"/>
          <w:b/>
          <w:bCs/>
          <w:sz w:val="22"/>
          <w:szCs w:val="22"/>
          <w:lang w:val="ru-RU" w:eastAsia="ar-SA"/>
        </w:rPr>
      </w:pPr>
      <w:r w:rsidRPr="001B5FC3">
        <w:rPr>
          <w:rFonts w:ascii="Times New Roman" w:hAnsi="Times New Roman"/>
          <w:b/>
          <w:bCs/>
          <w:sz w:val="22"/>
          <w:szCs w:val="22"/>
          <w:lang w:val="ru-RU" w:eastAsia="ar-SA"/>
        </w:rPr>
        <w:t>АДРЕСА И БАНКОВСКИЕ РЕКВИЗИТЫ СТОРОН</w:t>
      </w:r>
    </w:p>
    <w:p w14:paraId="44557C8E" w14:textId="77777777" w:rsidR="009F01D6" w:rsidRPr="001B5FC3" w:rsidRDefault="009F01D6" w:rsidP="009F01D6">
      <w:pPr>
        <w:suppressAutoHyphens/>
        <w:autoSpaceDE w:val="0"/>
        <w:jc w:val="center"/>
        <w:rPr>
          <w:rFonts w:ascii="Times New Roman" w:hAnsi="Times New Roman"/>
          <w:b/>
          <w:bCs/>
          <w:sz w:val="22"/>
          <w:szCs w:val="22"/>
          <w:lang w:val="ru-RU" w:eastAsia="ar-SA"/>
        </w:rPr>
      </w:pPr>
    </w:p>
    <w:tbl>
      <w:tblPr>
        <w:tblW w:w="9639" w:type="dxa"/>
        <w:tblInd w:w="675" w:type="dxa"/>
        <w:tblLayout w:type="fixed"/>
        <w:tblLook w:val="0000" w:firstRow="0" w:lastRow="0" w:firstColumn="0" w:lastColumn="0" w:noHBand="0" w:noVBand="0"/>
      </w:tblPr>
      <w:tblGrid>
        <w:gridCol w:w="4819"/>
        <w:gridCol w:w="4820"/>
      </w:tblGrid>
      <w:tr w:rsidR="009F01D6" w:rsidRPr="00505EDD" w14:paraId="10BBB4BD" w14:textId="77777777" w:rsidTr="009F01D6">
        <w:tc>
          <w:tcPr>
            <w:tcW w:w="4819" w:type="dxa"/>
            <w:tcBorders>
              <w:top w:val="single" w:sz="4" w:space="0" w:color="auto"/>
              <w:left w:val="single" w:sz="4" w:space="0" w:color="auto"/>
              <w:bottom w:val="single" w:sz="4" w:space="0" w:color="auto"/>
              <w:right w:val="single" w:sz="4" w:space="0" w:color="auto"/>
            </w:tcBorders>
          </w:tcPr>
          <w:p w14:paraId="1E9821E3" w14:textId="77777777" w:rsidR="009F01D6" w:rsidRPr="001B5FC3" w:rsidRDefault="009F01D6" w:rsidP="009F01D6">
            <w:pPr>
              <w:jc w:val="center"/>
              <w:rPr>
                <w:rFonts w:ascii="Times New Roman" w:hAnsi="Times New Roman"/>
                <w:b/>
                <w:sz w:val="22"/>
                <w:szCs w:val="22"/>
                <w:lang w:val="ru-RU" w:eastAsia="ru-RU"/>
              </w:rPr>
            </w:pPr>
            <w:r w:rsidRPr="001B5FC3">
              <w:rPr>
                <w:rFonts w:ascii="Times New Roman" w:hAnsi="Times New Roman"/>
                <w:b/>
                <w:sz w:val="22"/>
                <w:szCs w:val="22"/>
                <w:lang w:val="ru-RU" w:eastAsia="ru-RU"/>
              </w:rPr>
              <w:t>«</w:t>
            </w:r>
            <w:r w:rsidRPr="001B5FC3">
              <w:rPr>
                <w:rFonts w:ascii="Times New Roman" w:hAnsi="Times New Roman"/>
                <w:b/>
                <w:bCs/>
                <w:sz w:val="22"/>
                <w:szCs w:val="22"/>
                <w:lang w:val="ru-RU" w:eastAsia="ar-SA"/>
              </w:rPr>
              <w:t>Исполнитель</w:t>
            </w:r>
            <w:r w:rsidRPr="001B5FC3">
              <w:rPr>
                <w:rFonts w:ascii="Times New Roman" w:hAnsi="Times New Roman"/>
                <w:b/>
                <w:sz w:val="22"/>
                <w:szCs w:val="22"/>
                <w:lang w:val="ru-RU" w:eastAsia="ru-RU"/>
              </w:rPr>
              <w:t>»</w:t>
            </w:r>
          </w:p>
          <w:p w14:paraId="4D58D42F" w14:textId="77777777" w:rsidR="009F01D6" w:rsidRPr="001B5FC3" w:rsidRDefault="009F01D6" w:rsidP="009F01D6">
            <w:pPr>
              <w:suppressAutoHyphens/>
              <w:jc w:val="center"/>
              <w:rPr>
                <w:rFonts w:ascii="Times New Roman" w:eastAsia="Cambria" w:hAnsi="Times New Roman"/>
                <w:b/>
                <w:sz w:val="22"/>
                <w:szCs w:val="22"/>
                <w:lang w:val="ru-RU" w:eastAsia="ar-SA"/>
              </w:rPr>
            </w:pPr>
            <w:r w:rsidRPr="001B5FC3">
              <w:rPr>
                <w:rFonts w:ascii="Times New Roman" w:hAnsi="Times New Roman"/>
                <w:b/>
                <w:sz w:val="22"/>
                <w:szCs w:val="22"/>
                <w:lang w:val="ru-RU" w:eastAsia="ar-SA"/>
              </w:rPr>
              <w:t>_________________</w:t>
            </w:r>
          </w:p>
          <w:p w14:paraId="63D0FD4B" w14:textId="77777777" w:rsidR="009F01D6" w:rsidRPr="001B5FC3" w:rsidRDefault="009F01D6" w:rsidP="009F01D6">
            <w:pPr>
              <w:jc w:val="center"/>
              <w:rPr>
                <w:rFonts w:ascii="Times New Roman" w:hAnsi="Times New Roman"/>
                <w:sz w:val="22"/>
                <w:szCs w:val="22"/>
                <w:lang w:val="ru-RU" w:eastAsia="ru-RU"/>
              </w:rPr>
            </w:pPr>
          </w:p>
          <w:p w14:paraId="6392078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sz w:val="22"/>
                <w:szCs w:val="22"/>
                <w:lang w:val="ru-RU" w:eastAsia="ru-RU"/>
              </w:rPr>
              <w:t xml:space="preserve">Адрес: </w:t>
            </w:r>
          </w:p>
          <w:p w14:paraId="7436B0DC"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sz w:val="22"/>
                <w:szCs w:val="22"/>
                <w:lang w:val="ru-RU" w:eastAsia="ru-RU"/>
              </w:rPr>
              <w:t xml:space="preserve">Телефон/Факс: </w:t>
            </w:r>
          </w:p>
          <w:p w14:paraId="712BCF52"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sz w:val="22"/>
                <w:szCs w:val="22"/>
                <w:lang w:val="ru-RU" w:eastAsia="ru-RU"/>
              </w:rPr>
              <w:t xml:space="preserve">р/с </w:t>
            </w:r>
          </w:p>
          <w:p w14:paraId="38BD701B"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sz w:val="22"/>
                <w:szCs w:val="22"/>
                <w:lang w:val="ru-RU" w:eastAsia="ru-RU"/>
              </w:rPr>
              <w:t xml:space="preserve">в </w:t>
            </w:r>
          </w:p>
          <w:p w14:paraId="5682844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sz w:val="22"/>
                <w:szCs w:val="22"/>
                <w:lang w:val="ru-RU" w:eastAsia="ru-RU"/>
              </w:rPr>
              <w:t xml:space="preserve">МФО , ИНН , ОКЭД , ОКПО </w:t>
            </w:r>
          </w:p>
        </w:tc>
        <w:tc>
          <w:tcPr>
            <w:tcW w:w="4820" w:type="dxa"/>
            <w:tcBorders>
              <w:top w:val="single" w:sz="4" w:space="0" w:color="auto"/>
              <w:left w:val="single" w:sz="4" w:space="0" w:color="auto"/>
              <w:bottom w:val="single" w:sz="4" w:space="0" w:color="auto"/>
              <w:right w:val="single" w:sz="4" w:space="0" w:color="auto"/>
            </w:tcBorders>
          </w:tcPr>
          <w:p w14:paraId="6818F0FA"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b/>
                <w:sz w:val="22"/>
                <w:szCs w:val="22"/>
                <w:lang w:val="ru-RU" w:eastAsia="ru-RU"/>
              </w:rPr>
              <w:t>«Заказчик»</w:t>
            </w:r>
          </w:p>
          <w:p w14:paraId="1FE1A394" w14:textId="77777777" w:rsidR="009F01D6" w:rsidRPr="001B5FC3" w:rsidRDefault="009F01D6" w:rsidP="009F01D6">
            <w:pPr>
              <w:jc w:val="center"/>
              <w:rPr>
                <w:rFonts w:ascii="Times New Roman" w:hAnsi="Times New Roman"/>
                <w:b/>
                <w:sz w:val="22"/>
                <w:szCs w:val="22"/>
                <w:lang w:val="ru-RU" w:eastAsia="ru-RU"/>
              </w:rPr>
            </w:pPr>
            <w:r w:rsidRPr="001B5FC3">
              <w:rPr>
                <w:rFonts w:ascii="Times New Roman" w:hAnsi="Times New Roman"/>
                <w:b/>
                <w:sz w:val="22"/>
                <w:szCs w:val="22"/>
                <w:lang w:val="ru-RU" w:eastAsia="ru-RU"/>
              </w:rPr>
              <w:t xml:space="preserve">ООО «O’zmedimpeks» </w:t>
            </w:r>
          </w:p>
          <w:p w14:paraId="2E4D28CD" w14:textId="77777777" w:rsidR="009F01D6" w:rsidRPr="001B5FC3" w:rsidRDefault="009F01D6" w:rsidP="009F01D6">
            <w:pPr>
              <w:jc w:val="center"/>
              <w:rPr>
                <w:rFonts w:ascii="Times New Roman" w:hAnsi="Times New Roman"/>
                <w:b/>
                <w:sz w:val="22"/>
                <w:szCs w:val="22"/>
                <w:lang w:val="ru-RU" w:eastAsia="ru-RU"/>
              </w:rPr>
            </w:pPr>
            <w:r w:rsidRPr="001B5FC3">
              <w:rPr>
                <w:rFonts w:ascii="Times New Roman" w:hAnsi="Times New Roman"/>
                <w:b/>
                <w:sz w:val="22"/>
                <w:szCs w:val="22"/>
                <w:lang w:val="ru-RU" w:eastAsia="ru-RU"/>
              </w:rPr>
              <w:t xml:space="preserve">Министерства здравоохранения </w:t>
            </w:r>
          </w:p>
          <w:p w14:paraId="6123179D" w14:textId="77777777" w:rsidR="009F01D6" w:rsidRPr="001B5FC3" w:rsidRDefault="009F01D6" w:rsidP="009F01D6">
            <w:pPr>
              <w:jc w:val="center"/>
              <w:rPr>
                <w:rFonts w:ascii="Times New Roman" w:hAnsi="Times New Roman"/>
                <w:b/>
                <w:sz w:val="22"/>
                <w:szCs w:val="22"/>
                <w:lang w:val="ru-RU" w:eastAsia="ru-RU"/>
              </w:rPr>
            </w:pPr>
            <w:r w:rsidRPr="001B5FC3">
              <w:rPr>
                <w:rFonts w:ascii="Times New Roman" w:hAnsi="Times New Roman"/>
                <w:b/>
                <w:sz w:val="22"/>
                <w:szCs w:val="22"/>
                <w:lang w:val="ru-RU" w:eastAsia="ru-RU"/>
              </w:rPr>
              <w:t>Республики Узбекистан</w:t>
            </w:r>
          </w:p>
          <w:p w14:paraId="1A4DC565" w14:textId="77777777" w:rsidR="009F01D6" w:rsidRPr="001B5FC3" w:rsidRDefault="009F01D6" w:rsidP="009F01D6">
            <w:pPr>
              <w:jc w:val="center"/>
              <w:rPr>
                <w:rFonts w:ascii="Times New Roman" w:hAnsi="Times New Roman"/>
                <w:b/>
                <w:sz w:val="22"/>
                <w:szCs w:val="22"/>
                <w:lang w:val="ru-RU" w:eastAsia="ru-RU"/>
              </w:rPr>
            </w:pPr>
          </w:p>
          <w:p w14:paraId="349A61A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sz w:val="22"/>
                <w:szCs w:val="22"/>
                <w:lang w:val="ru-RU" w:eastAsia="ru-RU"/>
              </w:rPr>
              <w:t xml:space="preserve">Адрес: Республика Узбекистан, 100007, </w:t>
            </w:r>
            <w:r w:rsidRPr="001B5FC3">
              <w:rPr>
                <w:rFonts w:ascii="Times New Roman" w:hAnsi="Times New Roman"/>
                <w:sz w:val="22"/>
                <w:szCs w:val="22"/>
                <w:lang w:val="ru-RU" w:eastAsia="ru-RU"/>
              </w:rPr>
              <w:br/>
              <w:t>г. Ташкент, ул. М. Улугбека, д. 32Б.</w:t>
            </w:r>
          </w:p>
          <w:p w14:paraId="219FF7DD"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sz w:val="22"/>
                <w:szCs w:val="22"/>
                <w:lang w:val="ru-RU" w:eastAsia="ru-RU"/>
              </w:rPr>
              <w:t>Телефон/Факс: +998-71-268-55-54</w:t>
            </w:r>
          </w:p>
          <w:p w14:paraId="10F4B0BB"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sz w:val="22"/>
                <w:szCs w:val="22"/>
                <w:lang w:val="ru-RU" w:eastAsia="ru-RU"/>
              </w:rPr>
              <w:t xml:space="preserve">р/с 20210000200600118001 </w:t>
            </w:r>
          </w:p>
          <w:p w14:paraId="162CA87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sz w:val="22"/>
                <w:szCs w:val="22"/>
                <w:lang w:val="ru-RU" w:eastAsia="ru-RU"/>
              </w:rPr>
              <w:t>в АО «KDB Bank O’zbekiston»,</w:t>
            </w:r>
          </w:p>
          <w:p w14:paraId="4A46947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sz w:val="22"/>
                <w:szCs w:val="22"/>
                <w:lang w:val="ru-RU" w:eastAsia="ru-RU"/>
              </w:rPr>
              <w:t>МФО 00842, ИНН 200 523 284, ОКЭД 46460</w:t>
            </w:r>
          </w:p>
        </w:tc>
      </w:tr>
      <w:tr w:rsidR="009F01D6" w:rsidRPr="001B5FC3" w14:paraId="017FECE7" w14:textId="77777777" w:rsidTr="009F01D6">
        <w:tc>
          <w:tcPr>
            <w:tcW w:w="4819" w:type="dxa"/>
            <w:tcBorders>
              <w:top w:val="single" w:sz="4" w:space="0" w:color="auto"/>
              <w:left w:val="single" w:sz="4" w:space="0" w:color="auto"/>
              <w:bottom w:val="single" w:sz="4" w:space="0" w:color="auto"/>
              <w:right w:val="single" w:sz="4" w:space="0" w:color="auto"/>
            </w:tcBorders>
          </w:tcPr>
          <w:p w14:paraId="0C118005" w14:textId="77777777" w:rsidR="009F01D6" w:rsidRPr="001B5FC3" w:rsidRDefault="009F01D6" w:rsidP="009F01D6">
            <w:pPr>
              <w:jc w:val="center"/>
              <w:rPr>
                <w:rFonts w:ascii="Times New Roman" w:hAnsi="Times New Roman"/>
                <w:b/>
                <w:sz w:val="22"/>
                <w:szCs w:val="22"/>
                <w:lang w:val="ru-RU" w:eastAsia="ru-RU"/>
              </w:rPr>
            </w:pPr>
            <w:r w:rsidRPr="001B5FC3">
              <w:rPr>
                <w:rFonts w:ascii="Times New Roman" w:hAnsi="Times New Roman"/>
                <w:b/>
                <w:sz w:val="22"/>
                <w:szCs w:val="22"/>
                <w:lang w:val="ru-RU" w:eastAsia="ru-RU"/>
              </w:rPr>
              <w:t>Директор</w:t>
            </w:r>
          </w:p>
          <w:p w14:paraId="1668ECA0" w14:textId="77777777" w:rsidR="009F01D6" w:rsidRPr="001B5FC3" w:rsidRDefault="009F01D6" w:rsidP="009F01D6">
            <w:pPr>
              <w:jc w:val="center"/>
              <w:rPr>
                <w:rFonts w:ascii="Times New Roman" w:hAnsi="Times New Roman"/>
                <w:b/>
                <w:sz w:val="22"/>
                <w:szCs w:val="22"/>
                <w:lang w:val="ru-RU" w:eastAsia="ru-RU"/>
              </w:rPr>
            </w:pPr>
          </w:p>
          <w:p w14:paraId="524A816D" w14:textId="77777777" w:rsidR="009F01D6" w:rsidRPr="001B5FC3" w:rsidRDefault="009F01D6" w:rsidP="009F01D6">
            <w:pPr>
              <w:jc w:val="center"/>
              <w:rPr>
                <w:rFonts w:ascii="Times New Roman" w:hAnsi="Times New Roman"/>
                <w:sz w:val="22"/>
                <w:szCs w:val="22"/>
                <w:lang w:val="ru-RU" w:eastAsia="x-none"/>
              </w:rPr>
            </w:pPr>
            <w:r w:rsidRPr="001B5FC3">
              <w:rPr>
                <w:rFonts w:ascii="Times New Roman" w:hAnsi="Times New Roman"/>
                <w:sz w:val="22"/>
                <w:szCs w:val="22"/>
                <w:lang w:val="ru-RU" w:eastAsia="x-none"/>
              </w:rPr>
              <w:t xml:space="preserve">_____________________ </w:t>
            </w:r>
          </w:p>
        </w:tc>
        <w:tc>
          <w:tcPr>
            <w:tcW w:w="4820" w:type="dxa"/>
            <w:tcBorders>
              <w:top w:val="single" w:sz="4" w:space="0" w:color="auto"/>
              <w:left w:val="single" w:sz="4" w:space="0" w:color="auto"/>
              <w:bottom w:val="single" w:sz="4" w:space="0" w:color="auto"/>
              <w:right w:val="single" w:sz="4" w:space="0" w:color="auto"/>
            </w:tcBorders>
          </w:tcPr>
          <w:p w14:paraId="0F54217F" w14:textId="77777777" w:rsidR="009F01D6" w:rsidRPr="001B5FC3" w:rsidRDefault="009F01D6" w:rsidP="009F01D6">
            <w:pPr>
              <w:jc w:val="center"/>
              <w:rPr>
                <w:rFonts w:ascii="Times New Roman" w:hAnsi="Times New Roman"/>
                <w:b/>
                <w:sz w:val="22"/>
                <w:szCs w:val="22"/>
                <w:lang w:val="ru-RU" w:eastAsia="ru-RU"/>
              </w:rPr>
            </w:pPr>
            <w:r w:rsidRPr="001B5FC3">
              <w:rPr>
                <w:rFonts w:ascii="Times New Roman" w:hAnsi="Times New Roman"/>
                <w:b/>
                <w:sz w:val="22"/>
                <w:szCs w:val="22"/>
                <w:lang w:val="ru-RU" w:eastAsia="ru-RU"/>
              </w:rPr>
              <w:t>Директор</w:t>
            </w:r>
          </w:p>
          <w:p w14:paraId="2995B205" w14:textId="77777777" w:rsidR="009F01D6" w:rsidRPr="001B5FC3" w:rsidRDefault="009F01D6" w:rsidP="009F01D6">
            <w:pPr>
              <w:jc w:val="center"/>
              <w:rPr>
                <w:rFonts w:ascii="Times New Roman" w:hAnsi="Times New Roman"/>
                <w:b/>
                <w:sz w:val="22"/>
                <w:szCs w:val="22"/>
                <w:lang w:val="ru-RU" w:eastAsia="ru-RU"/>
              </w:rPr>
            </w:pPr>
          </w:p>
          <w:p w14:paraId="6EDB3C16" w14:textId="77777777" w:rsidR="009F01D6" w:rsidRPr="001B5FC3" w:rsidRDefault="009F01D6" w:rsidP="009F01D6">
            <w:pPr>
              <w:jc w:val="center"/>
              <w:rPr>
                <w:rFonts w:ascii="Times New Roman" w:hAnsi="Times New Roman"/>
                <w:b/>
                <w:sz w:val="22"/>
                <w:szCs w:val="22"/>
                <w:lang w:val="ru-RU" w:eastAsia="ru-RU"/>
              </w:rPr>
            </w:pPr>
            <w:r w:rsidRPr="001B5FC3">
              <w:rPr>
                <w:rFonts w:ascii="Times New Roman" w:hAnsi="Times New Roman"/>
                <w:sz w:val="22"/>
                <w:szCs w:val="22"/>
                <w:lang w:val="ru-RU" w:eastAsia="x-none"/>
              </w:rPr>
              <w:t xml:space="preserve">_____________________ </w:t>
            </w:r>
            <w:r w:rsidRPr="001B5FC3">
              <w:rPr>
                <w:rFonts w:ascii="Times New Roman" w:hAnsi="Times New Roman"/>
                <w:b/>
                <w:sz w:val="22"/>
                <w:szCs w:val="22"/>
                <w:lang w:val="ru-RU" w:eastAsia="ru-RU"/>
              </w:rPr>
              <w:t>Каттаходжаев Д.Р.</w:t>
            </w:r>
          </w:p>
          <w:p w14:paraId="6B9D02C3" w14:textId="77777777" w:rsidR="009F01D6" w:rsidRPr="001B5FC3" w:rsidRDefault="009F01D6" w:rsidP="009F01D6">
            <w:pPr>
              <w:jc w:val="center"/>
              <w:rPr>
                <w:rFonts w:ascii="Times New Roman" w:hAnsi="Times New Roman"/>
                <w:b/>
                <w:sz w:val="22"/>
                <w:szCs w:val="22"/>
                <w:lang w:val="ru-RU" w:eastAsia="ru-RU"/>
              </w:rPr>
            </w:pPr>
          </w:p>
        </w:tc>
      </w:tr>
    </w:tbl>
    <w:p w14:paraId="23B0095A" w14:textId="77777777" w:rsidR="009F01D6" w:rsidRPr="001B5FC3" w:rsidRDefault="009F01D6" w:rsidP="009F01D6">
      <w:pPr>
        <w:rPr>
          <w:rFonts w:ascii="Times New Roman" w:hAnsi="Times New Roman"/>
          <w:lang w:val="ru-RU"/>
        </w:rPr>
      </w:pPr>
      <w:r w:rsidRPr="001B5FC3">
        <w:rPr>
          <w:rFonts w:ascii="Times New Roman" w:hAnsi="Times New Roman"/>
          <w:lang w:val="ru-RU"/>
        </w:rPr>
        <w:br w:type="page"/>
      </w:r>
    </w:p>
    <w:tbl>
      <w:tblPr>
        <w:tblW w:w="9972" w:type="dxa"/>
        <w:jc w:val="center"/>
        <w:tblLayout w:type="fixed"/>
        <w:tblLook w:val="04A0" w:firstRow="1" w:lastRow="0" w:firstColumn="1" w:lastColumn="0" w:noHBand="0" w:noVBand="1"/>
      </w:tblPr>
      <w:tblGrid>
        <w:gridCol w:w="9972"/>
      </w:tblGrid>
      <w:tr w:rsidR="009F01D6" w:rsidRPr="001B5FC3" w14:paraId="09735795" w14:textId="77777777" w:rsidTr="009F01D6">
        <w:trPr>
          <w:jc w:val="center"/>
        </w:trPr>
        <w:tc>
          <w:tcPr>
            <w:tcW w:w="9972" w:type="dxa"/>
            <w:shd w:val="clear" w:color="auto" w:fill="auto"/>
          </w:tcPr>
          <w:p w14:paraId="33637459" w14:textId="77777777" w:rsidR="009F01D6" w:rsidRPr="001B5FC3" w:rsidRDefault="009F01D6" w:rsidP="009F01D6">
            <w:pPr>
              <w:suppressAutoHyphens/>
              <w:jc w:val="right"/>
              <w:rPr>
                <w:rFonts w:ascii="Times New Roman" w:hAnsi="Times New Roman"/>
                <w:b/>
                <w:lang w:val="ru-RU" w:eastAsia="ar-SA"/>
              </w:rPr>
            </w:pPr>
            <w:r w:rsidRPr="001B5FC3">
              <w:rPr>
                <w:rFonts w:ascii="Times New Roman" w:hAnsi="Times New Roman"/>
                <w:lang w:val="ru-RU"/>
              </w:rPr>
              <w:lastRenderedPageBreak/>
              <w:br w:type="page"/>
            </w:r>
            <w:r w:rsidRPr="001B5FC3">
              <w:rPr>
                <w:rFonts w:ascii="Times New Roman" w:hAnsi="Times New Roman"/>
                <w:lang w:val="ru-RU"/>
              </w:rPr>
              <w:br w:type="page"/>
            </w:r>
            <w:r w:rsidRPr="001B5FC3">
              <w:rPr>
                <w:rFonts w:ascii="Times New Roman" w:hAnsi="Times New Roman"/>
                <w:lang w:val="ru-RU"/>
              </w:rPr>
              <w:br w:type="page"/>
            </w:r>
            <w:r w:rsidRPr="001B5FC3">
              <w:rPr>
                <w:rFonts w:ascii="Times New Roman" w:hAnsi="Times New Roman"/>
                <w:b/>
                <w:lang w:val="ru-RU" w:eastAsia="ar-SA"/>
              </w:rPr>
              <w:t xml:space="preserve">Приложение № </w:t>
            </w:r>
          </w:p>
        </w:tc>
      </w:tr>
      <w:tr w:rsidR="009F01D6" w:rsidRPr="00505EDD" w14:paraId="28DDF173" w14:textId="77777777" w:rsidTr="009F01D6">
        <w:trPr>
          <w:trHeight w:val="426"/>
          <w:jc w:val="center"/>
        </w:trPr>
        <w:tc>
          <w:tcPr>
            <w:tcW w:w="9972" w:type="dxa"/>
            <w:shd w:val="clear" w:color="auto" w:fill="auto"/>
          </w:tcPr>
          <w:p w14:paraId="28F3B7C6" w14:textId="77777777" w:rsidR="009F01D6" w:rsidRPr="001B5FC3" w:rsidRDefault="009F01D6" w:rsidP="009F01D6">
            <w:pPr>
              <w:suppressAutoHyphens/>
              <w:jc w:val="right"/>
              <w:rPr>
                <w:rFonts w:ascii="Times New Roman" w:hAnsi="Times New Roman"/>
                <w:b/>
                <w:lang w:val="ru-RU" w:eastAsia="ar-SA"/>
              </w:rPr>
            </w:pPr>
            <w:r w:rsidRPr="001B5FC3">
              <w:rPr>
                <w:rFonts w:ascii="Times New Roman" w:hAnsi="Times New Roman"/>
                <w:b/>
                <w:lang w:val="ru-RU" w:eastAsia="ar-SA"/>
              </w:rPr>
              <w:t>к Договору UMI-2021/ от «____» _____________ .2021г.</w:t>
            </w:r>
          </w:p>
        </w:tc>
      </w:tr>
      <w:tr w:rsidR="009F01D6" w:rsidRPr="00505EDD" w14:paraId="277001E9" w14:textId="77777777" w:rsidTr="009F01D6">
        <w:trPr>
          <w:jc w:val="center"/>
        </w:trPr>
        <w:tc>
          <w:tcPr>
            <w:tcW w:w="9972" w:type="dxa"/>
            <w:shd w:val="clear" w:color="auto" w:fill="auto"/>
          </w:tcPr>
          <w:p w14:paraId="658481AF" w14:textId="77777777" w:rsidR="009F01D6" w:rsidRPr="001B5FC3" w:rsidRDefault="009F01D6" w:rsidP="009F01D6">
            <w:pPr>
              <w:suppressAutoHyphens/>
              <w:jc w:val="center"/>
              <w:rPr>
                <w:rFonts w:ascii="Times New Roman" w:hAnsi="Times New Roman"/>
                <w:b/>
                <w:lang w:val="ru-RU" w:eastAsia="ar-SA"/>
              </w:rPr>
            </w:pPr>
          </w:p>
        </w:tc>
      </w:tr>
      <w:tr w:rsidR="009F01D6" w:rsidRPr="001B5FC3" w14:paraId="77879781" w14:textId="77777777" w:rsidTr="009F01D6">
        <w:trPr>
          <w:jc w:val="center"/>
        </w:trPr>
        <w:tc>
          <w:tcPr>
            <w:tcW w:w="9972" w:type="dxa"/>
            <w:shd w:val="clear" w:color="auto" w:fill="auto"/>
          </w:tcPr>
          <w:p w14:paraId="0F061606" w14:textId="77777777" w:rsidR="009F01D6" w:rsidRPr="001B5FC3" w:rsidRDefault="009F01D6" w:rsidP="009F01D6">
            <w:pPr>
              <w:suppressAutoHyphens/>
              <w:jc w:val="center"/>
              <w:rPr>
                <w:rFonts w:ascii="Times New Roman" w:hAnsi="Times New Roman"/>
                <w:b/>
                <w:lang w:val="ru-RU" w:eastAsia="ar-SA"/>
              </w:rPr>
            </w:pPr>
            <w:r w:rsidRPr="001B5FC3">
              <w:rPr>
                <w:rFonts w:ascii="Times New Roman" w:hAnsi="Times New Roman"/>
                <w:b/>
                <w:lang w:val="ru-RU" w:eastAsia="ar-SA"/>
              </w:rPr>
              <w:t>СПЕЦИФИКАЦИЯ ТОВАРА</w:t>
            </w:r>
          </w:p>
        </w:tc>
      </w:tr>
    </w:tbl>
    <w:p w14:paraId="27CC19F7" w14:textId="77777777" w:rsidR="009F01D6" w:rsidRPr="001B5FC3" w:rsidRDefault="009F01D6" w:rsidP="009F01D6">
      <w:pPr>
        <w:jc w:val="both"/>
        <w:rPr>
          <w:rFonts w:ascii="Times New Roman" w:hAnsi="Times New Roman"/>
          <w:lang w:val="ru-RU" w:eastAsia="de-DE"/>
        </w:rPr>
      </w:pPr>
    </w:p>
    <w:tbl>
      <w:tblPr>
        <w:tblW w:w="5113" w:type="pct"/>
        <w:tblInd w:w="-111" w:type="dxa"/>
        <w:tblCellMar>
          <w:left w:w="31" w:type="dxa"/>
          <w:right w:w="31" w:type="dxa"/>
        </w:tblCellMar>
        <w:tblLook w:val="0000" w:firstRow="0" w:lastRow="0" w:firstColumn="0" w:lastColumn="0" w:noHBand="0" w:noVBand="0"/>
      </w:tblPr>
      <w:tblGrid>
        <w:gridCol w:w="674"/>
        <w:gridCol w:w="4570"/>
        <w:gridCol w:w="851"/>
        <w:gridCol w:w="876"/>
        <w:gridCol w:w="1445"/>
        <w:gridCol w:w="1649"/>
      </w:tblGrid>
      <w:tr w:rsidR="009F01D6" w:rsidRPr="001B5FC3" w14:paraId="664169B0" w14:textId="77777777" w:rsidTr="009F01D6">
        <w:trPr>
          <w:trHeight w:val="159"/>
        </w:trPr>
        <w:tc>
          <w:tcPr>
            <w:tcW w:w="335" w:type="pct"/>
            <w:tcBorders>
              <w:top w:val="single" w:sz="6" w:space="0" w:color="auto"/>
              <w:left w:val="single" w:sz="6" w:space="0" w:color="auto"/>
              <w:bottom w:val="single" w:sz="6" w:space="0" w:color="auto"/>
              <w:right w:val="single" w:sz="6" w:space="0" w:color="auto"/>
            </w:tcBorders>
            <w:vAlign w:val="center"/>
          </w:tcPr>
          <w:p w14:paraId="5C0CD3FF" w14:textId="77777777" w:rsidR="009F01D6" w:rsidRPr="001B5FC3" w:rsidRDefault="009F01D6" w:rsidP="009F01D6">
            <w:pPr>
              <w:jc w:val="center"/>
              <w:rPr>
                <w:rFonts w:ascii="Times New Roman" w:hAnsi="Times New Roman"/>
                <w:sz w:val="22"/>
                <w:szCs w:val="22"/>
                <w:lang w:val="ru-RU" w:eastAsia="de-DE"/>
              </w:rPr>
            </w:pPr>
            <w:r w:rsidRPr="001B5FC3">
              <w:rPr>
                <w:rFonts w:ascii="Times New Roman" w:hAnsi="Times New Roman"/>
                <w:sz w:val="22"/>
                <w:szCs w:val="22"/>
                <w:lang w:val="ru-RU" w:eastAsia="de-DE"/>
              </w:rPr>
              <w:t>№</w:t>
            </w:r>
          </w:p>
        </w:tc>
        <w:tc>
          <w:tcPr>
            <w:tcW w:w="2270" w:type="pct"/>
            <w:tcBorders>
              <w:top w:val="single" w:sz="6" w:space="0" w:color="auto"/>
              <w:left w:val="single" w:sz="6" w:space="0" w:color="auto"/>
              <w:bottom w:val="single" w:sz="6" w:space="0" w:color="auto"/>
              <w:right w:val="single" w:sz="6" w:space="0" w:color="auto"/>
            </w:tcBorders>
            <w:vAlign w:val="center"/>
          </w:tcPr>
          <w:p w14:paraId="732DD179" w14:textId="77777777" w:rsidR="009F01D6" w:rsidRPr="001B5FC3" w:rsidRDefault="009F01D6" w:rsidP="009F01D6">
            <w:pPr>
              <w:suppressAutoHyphens/>
              <w:jc w:val="center"/>
              <w:rPr>
                <w:rFonts w:ascii="Times New Roman" w:hAnsi="Times New Roman"/>
                <w:sz w:val="22"/>
                <w:szCs w:val="22"/>
                <w:lang w:val="ru-RU" w:eastAsia="ar-SA"/>
              </w:rPr>
            </w:pPr>
            <w:r w:rsidRPr="001B5FC3">
              <w:rPr>
                <w:rFonts w:ascii="Times New Roman" w:hAnsi="Times New Roman"/>
                <w:sz w:val="22"/>
                <w:szCs w:val="22"/>
                <w:lang w:val="ru-RU" w:eastAsia="ar-SA"/>
              </w:rPr>
              <w:t>Наименование</w:t>
            </w:r>
          </w:p>
        </w:tc>
        <w:tc>
          <w:tcPr>
            <w:tcW w:w="423" w:type="pct"/>
            <w:tcBorders>
              <w:top w:val="single" w:sz="6" w:space="0" w:color="auto"/>
              <w:left w:val="single" w:sz="6" w:space="0" w:color="auto"/>
              <w:bottom w:val="single" w:sz="6" w:space="0" w:color="auto"/>
              <w:right w:val="single" w:sz="6" w:space="0" w:color="auto"/>
            </w:tcBorders>
            <w:vAlign w:val="center"/>
          </w:tcPr>
          <w:p w14:paraId="3FCA081E" w14:textId="77777777" w:rsidR="009F01D6" w:rsidRPr="001B5FC3" w:rsidRDefault="009F01D6" w:rsidP="009F01D6">
            <w:pPr>
              <w:suppressAutoHyphens/>
              <w:jc w:val="center"/>
              <w:rPr>
                <w:rFonts w:ascii="Times New Roman" w:hAnsi="Times New Roman"/>
                <w:sz w:val="22"/>
                <w:szCs w:val="22"/>
                <w:lang w:val="ru-RU" w:eastAsia="ar-SA"/>
              </w:rPr>
            </w:pPr>
            <w:r w:rsidRPr="001B5FC3">
              <w:rPr>
                <w:rFonts w:ascii="Times New Roman" w:hAnsi="Times New Roman"/>
                <w:sz w:val="22"/>
                <w:szCs w:val="22"/>
                <w:lang w:val="ru-RU" w:eastAsia="ar-SA"/>
              </w:rPr>
              <w:t>Ед. изм.</w:t>
            </w:r>
          </w:p>
        </w:tc>
        <w:tc>
          <w:tcPr>
            <w:tcW w:w="435" w:type="pct"/>
            <w:tcBorders>
              <w:top w:val="single" w:sz="6" w:space="0" w:color="auto"/>
              <w:left w:val="single" w:sz="6" w:space="0" w:color="auto"/>
              <w:bottom w:val="single" w:sz="6" w:space="0" w:color="auto"/>
              <w:right w:val="single" w:sz="6" w:space="0" w:color="auto"/>
            </w:tcBorders>
            <w:vAlign w:val="center"/>
          </w:tcPr>
          <w:p w14:paraId="44A635CC" w14:textId="77777777" w:rsidR="009F01D6" w:rsidRPr="001B5FC3" w:rsidRDefault="009F01D6" w:rsidP="009F01D6">
            <w:pPr>
              <w:suppressAutoHyphens/>
              <w:jc w:val="center"/>
              <w:rPr>
                <w:rFonts w:ascii="Times New Roman" w:hAnsi="Times New Roman"/>
                <w:sz w:val="22"/>
                <w:szCs w:val="22"/>
                <w:lang w:val="ru-RU" w:eastAsia="ar-SA"/>
              </w:rPr>
            </w:pPr>
            <w:r w:rsidRPr="001B5FC3">
              <w:rPr>
                <w:rFonts w:ascii="Times New Roman" w:hAnsi="Times New Roman"/>
                <w:sz w:val="22"/>
                <w:szCs w:val="22"/>
                <w:lang w:val="ru-RU" w:eastAsia="ar-SA"/>
              </w:rPr>
              <w:t>Кол-во</w:t>
            </w:r>
          </w:p>
        </w:tc>
        <w:tc>
          <w:tcPr>
            <w:tcW w:w="718" w:type="pct"/>
            <w:tcBorders>
              <w:top w:val="single" w:sz="6" w:space="0" w:color="auto"/>
              <w:left w:val="single" w:sz="6" w:space="0" w:color="auto"/>
              <w:bottom w:val="single" w:sz="6" w:space="0" w:color="auto"/>
              <w:right w:val="single" w:sz="6" w:space="0" w:color="auto"/>
            </w:tcBorders>
            <w:vAlign w:val="center"/>
          </w:tcPr>
          <w:p w14:paraId="376AB737" w14:textId="77777777" w:rsidR="009F01D6" w:rsidRPr="001B5FC3" w:rsidRDefault="009F01D6" w:rsidP="009F01D6">
            <w:pPr>
              <w:suppressAutoHyphens/>
              <w:jc w:val="center"/>
              <w:rPr>
                <w:rFonts w:ascii="Times New Roman" w:hAnsi="Times New Roman"/>
                <w:sz w:val="22"/>
                <w:szCs w:val="22"/>
                <w:lang w:val="ru-RU" w:eastAsia="ar-SA"/>
              </w:rPr>
            </w:pPr>
            <w:r w:rsidRPr="001B5FC3">
              <w:rPr>
                <w:rFonts w:ascii="Times New Roman" w:hAnsi="Times New Roman"/>
                <w:sz w:val="22"/>
                <w:szCs w:val="22"/>
                <w:lang w:val="ru-RU" w:eastAsia="ar-SA"/>
              </w:rPr>
              <w:t>Цена за упаковку, (сум)</w:t>
            </w:r>
          </w:p>
        </w:tc>
        <w:tc>
          <w:tcPr>
            <w:tcW w:w="819" w:type="pct"/>
            <w:tcBorders>
              <w:top w:val="single" w:sz="6" w:space="0" w:color="auto"/>
              <w:left w:val="single" w:sz="6" w:space="0" w:color="auto"/>
              <w:bottom w:val="single" w:sz="6" w:space="0" w:color="auto"/>
              <w:right w:val="single" w:sz="6" w:space="0" w:color="auto"/>
            </w:tcBorders>
            <w:vAlign w:val="center"/>
          </w:tcPr>
          <w:p w14:paraId="1403863C" w14:textId="77777777" w:rsidR="009F01D6" w:rsidRPr="001B5FC3" w:rsidRDefault="009F01D6" w:rsidP="009F01D6">
            <w:pPr>
              <w:suppressAutoHyphens/>
              <w:jc w:val="center"/>
              <w:rPr>
                <w:rFonts w:ascii="Times New Roman" w:hAnsi="Times New Roman"/>
                <w:sz w:val="22"/>
                <w:szCs w:val="22"/>
                <w:lang w:val="ru-RU" w:eastAsia="ar-SA"/>
              </w:rPr>
            </w:pPr>
            <w:r w:rsidRPr="001B5FC3">
              <w:rPr>
                <w:rFonts w:ascii="Times New Roman" w:hAnsi="Times New Roman"/>
                <w:sz w:val="22"/>
                <w:szCs w:val="22"/>
                <w:lang w:val="ru-RU" w:eastAsia="ar-SA"/>
              </w:rPr>
              <w:t>Общая сумма, сум</w:t>
            </w:r>
          </w:p>
        </w:tc>
      </w:tr>
      <w:tr w:rsidR="009F01D6" w:rsidRPr="00505EDD" w14:paraId="771F1F70" w14:textId="77777777" w:rsidTr="009F01D6">
        <w:trPr>
          <w:trHeight w:val="20"/>
        </w:trPr>
        <w:tc>
          <w:tcPr>
            <w:tcW w:w="335" w:type="pct"/>
            <w:tcBorders>
              <w:top w:val="single" w:sz="6" w:space="0" w:color="auto"/>
              <w:left w:val="single" w:sz="6" w:space="0" w:color="auto"/>
              <w:bottom w:val="single" w:sz="6" w:space="0" w:color="auto"/>
              <w:right w:val="single" w:sz="6" w:space="0" w:color="auto"/>
            </w:tcBorders>
            <w:vAlign w:val="center"/>
          </w:tcPr>
          <w:p w14:paraId="7680601F" w14:textId="77777777" w:rsidR="009F01D6" w:rsidRPr="001B5FC3" w:rsidRDefault="009F01D6" w:rsidP="009F01D6">
            <w:pPr>
              <w:jc w:val="center"/>
              <w:rPr>
                <w:rFonts w:ascii="Times New Roman" w:hAnsi="Times New Roman"/>
                <w:sz w:val="22"/>
                <w:szCs w:val="22"/>
                <w:lang w:val="ru-RU" w:eastAsia="de-DE"/>
              </w:rPr>
            </w:pPr>
            <w:r w:rsidRPr="001B5FC3">
              <w:rPr>
                <w:rFonts w:ascii="Times New Roman" w:hAnsi="Times New Roman"/>
                <w:sz w:val="22"/>
                <w:szCs w:val="22"/>
                <w:lang w:val="ru-RU" w:eastAsia="de-DE"/>
              </w:rPr>
              <w:t>1</w:t>
            </w:r>
          </w:p>
        </w:tc>
        <w:tc>
          <w:tcPr>
            <w:tcW w:w="2270" w:type="pct"/>
            <w:tcBorders>
              <w:top w:val="single" w:sz="6" w:space="0" w:color="auto"/>
              <w:left w:val="single" w:sz="6" w:space="0" w:color="auto"/>
              <w:bottom w:val="single" w:sz="6" w:space="0" w:color="auto"/>
              <w:right w:val="single" w:sz="6" w:space="0" w:color="auto"/>
            </w:tcBorders>
            <w:vAlign w:val="center"/>
          </w:tcPr>
          <w:p w14:paraId="35F487A3" w14:textId="77777777" w:rsidR="009F01D6" w:rsidRPr="001B5FC3" w:rsidRDefault="009F01D6" w:rsidP="009F01D6">
            <w:pPr>
              <w:widowControl w:val="0"/>
              <w:autoSpaceDE w:val="0"/>
              <w:autoSpaceDN w:val="0"/>
              <w:adjustRightInd w:val="0"/>
              <w:jc w:val="both"/>
              <w:rPr>
                <w:rFonts w:ascii="Times New Roman" w:hAnsi="Times New Roman"/>
                <w:sz w:val="22"/>
                <w:szCs w:val="22"/>
                <w:lang w:val="ru-RU" w:eastAsia="ru-RU"/>
              </w:rPr>
            </w:pPr>
            <w:r w:rsidRPr="001B5FC3">
              <w:rPr>
                <w:rFonts w:ascii="Times New Roman" w:hAnsi="Times New Roman"/>
                <w:sz w:val="22"/>
                <w:szCs w:val="22"/>
                <w:lang w:val="ru-RU" w:eastAsia="ru-RU"/>
              </w:rPr>
              <w:t xml:space="preserve">Товар: </w:t>
            </w:r>
          </w:p>
          <w:p w14:paraId="01045428" w14:textId="77777777" w:rsidR="009F01D6" w:rsidRPr="001B5FC3" w:rsidRDefault="009F01D6" w:rsidP="009F01D6">
            <w:pPr>
              <w:widowControl w:val="0"/>
              <w:autoSpaceDE w:val="0"/>
              <w:autoSpaceDN w:val="0"/>
              <w:adjustRightInd w:val="0"/>
              <w:jc w:val="both"/>
              <w:rPr>
                <w:rFonts w:ascii="Times New Roman" w:hAnsi="Times New Roman"/>
                <w:sz w:val="22"/>
                <w:szCs w:val="22"/>
                <w:lang w:val="ru-RU" w:eastAsia="ru-RU"/>
              </w:rPr>
            </w:pPr>
            <w:r w:rsidRPr="001B5FC3">
              <w:rPr>
                <w:rFonts w:ascii="Times New Roman" w:hAnsi="Times New Roman"/>
                <w:sz w:val="22"/>
                <w:szCs w:val="22"/>
                <w:lang w:val="ru-RU" w:eastAsia="ru-RU"/>
              </w:rPr>
              <w:t xml:space="preserve">Производитель: </w:t>
            </w:r>
          </w:p>
          <w:p w14:paraId="1E1D3124" w14:textId="77777777" w:rsidR="009F01D6" w:rsidRPr="001B5FC3" w:rsidRDefault="009F01D6" w:rsidP="009F01D6">
            <w:pPr>
              <w:widowControl w:val="0"/>
              <w:autoSpaceDE w:val="0"/>
              <w:autoSpaceDN w:val="0"/>
              <w:adjustRightInd w:val="0"/>
              <w:jc w:val="both"/>
              <w:rPr>
                <w:rFonts w:ascii="Times New Roman" w:hAnsi="Times New Roman"/>
                <w:sz w:val="22"/>
                <w:szCs w:val="22"/>
                <w:lang w:val="ru-RU" w:eastAsia="ru-RU"/>
              </w:rPr>
            </w:pPr>
            <w:r w:rsidRPr="001B5FC3">
              <w:rPr>
                <w:rFonts w:ascii="Times New Roman" w:hAnsi="Times New Roman"/>
                <w:sz w:val="22"/>
                <w:szCs w:val="22"/>
                <w:lang w:val="ru-RU" w:eastAsia="ru-RU"/>
              </w:rPr>
              <w:t xml:space="preserve">Страна происхождения: </w:t>
            </w:r>
          </w:p>
          <w:p w14:paraId="60F2E4CE" w14:textId="77777777" w:rsidR="009F01D6" w:rsidRPr="001B5FC3" w:rsidRDefault="009F01D6" w:rsidP="009F01D6">
            <w:pPr>
              <w:suppressAutoHyphens/>
              <w:contextualSpacing/>
              <w:rPr>
                <w:rFonts w:ascii="Times New Roman" w:hAnsi="Times New Roman"/>
                <w:sz w:val="22"/>
                <w:szCs w:val="22"/>
                <w:lang w:val="ru-RU" w:eastAsia="ar-SA"/>
              </w:rPr>
            </w:pPr>
            <w:r w:rsidRPr="001B5FC3">
              <w:rPr>
                <w:rFonts w:ascii="Times New Roman" w:hAnsi="Times New Roman"/>
                <w:bCs/>
                <w:color w:val="000000"/>
                <w:sz w:val="22"/>
                <w:szCs w:val="22"/>
                <w:lang w:val="ru-RU" w:eastAsia="ar-SA"/>
              </w:rPr>
              <w:t xml:space="preserve">Срок годности: Остаточный срок годности не менее </w:t>
            </w:r>
            <w:r w:rsidRPr="001B5FC3">
              <w:rPr>
                <w:rFonts w:ascii="Times New Roman" w:hAnsi="Times New Roman"/>
                <w:sz w:val="22"/>
                <w:szCs w:val="22"/>
                <w:lang w:val="ru-RU" w:eastAsia="ar-SA"/>
              </w:rPr>
              <w:t>---%</w:t>
            </w:r>
            <w:r w:rsidRPr="001B5FC3">
              <w:rPr>
                <w:rFonts w:ascii="Times New Roman" w:hAnsi="Times New Roman"/>
                <w:bCs/>
                <w:color w:val="000000"/>
                <w:sz w:val="22"/>
                <w:szCs w:val="22"/>
                <w:lang w:val="ru-RU" w:eastAsia="ar-SA"/>
              </w:rPr>
              <w:t xml:space="preserve"> к моменту поставки.</w:t>
            </w:r>
          </w:p>
        </w:tc>
        <w:tc>
          <w:tcPr>
            <w:tcW w:w="423" w:type="pct"/>
            <w:tcBorders>
              <w:top w:val="single" w:sz="6" w:space="0" w:color="auto"/>
              <w:left w:val="single" w:sz="6" w:space="0" w:color="auto"/>
              <w:bottom w:val="single" w:sz="6" w:space="0" w:color="auto"/>
              <w:right w:val="single" w:sz="6" w:space="0" w:color="auto"/>
            </w:tcBorders>
            <w:vAlign w:val="center"/>
          </w:tcPr>
          <w:p w14:paraId="6140970D" w14:textId="77777777" w:rsidR="009F01D6" w:rsidRPr="001B5FC3" w:rsidRDefault="009F01D6" w:rsidP="009F01D6">
            <w:pPr>
              <w:widowControl w:val="0"/>
              <w:autoSpaceDE w:val="0"/>
              <w:autoSpaceDN w:val="0"/>
              <w:adjustRightInd w:val="0"/>
              <w:jc w:val="center"/>
              <w:rPr>
                <w:rFonts w:ascii="Times New Roman" w:hAnsi="Times New Roman"/>
                <w:sz w:val="22"/>
                <w:szCs w:val="22"/>
                <w:lang w:val="ru-RU" w:eastAsia="ru-RU"/>
              </w:rPr>
            </w:pPr>
          </w:p>
        </w:tc>
        <w:tc>
          <w:tcPr>
            <w:tcW w:w="435" w:type="pct"/>
            <w:tcBorders>
              <w:top w:val="single" w:sz="6" w:space="0" w:color="auto"/>
              <w:left w:val="single" w:sz="6" w:space="0" w:color="auto"/>
              <w:bottom w:val="single" w:sz="6" w:space="0" w:color="auto"/>
              <w:right w:val="single" w:sz="6" w:space="0" w:color="auto"/>
            </w:tcBorders>
            <w:vAlign w:val="center"/>
          </w:tcPr>
          <w:p w14:paraId="05EFB893" w14:textId="77777777" w:rsidR="009F01D6" w:rsidRPr="001B5FC3" w:rsidRDefault="009F01D6" w:rsidP="009F01D6">
            <w:pPr>
              <w:widowControl w:val="0"/>
              <w:autoSpaceDE w:val="0"/>
              <w:autoSpaceDN w:val="0"/>
              <w:adjustRightInd w:val="0"/>
              <w:jc w:val="center"/>
              <w:rPr>
                <w:rFonts w:ascii="Times New Roman" w:hAnsi="Times New Roman"/>
                <w:sz w:val="22"/>
                <w:szCs w:val="22"/>
                <w:lang w:val="ru-RU" w:eastAsia="ru-RU"/>
              </w:rPr>
            </w:pPr>
          </w:p>
        </w:tc>
        <w:tc>
          <w:tcPr>
            <w:tcW w:w="718" w:type="pct"/>
            <w:tcBorders>
              <w:top w:val="single" w:sz="6" w:space="0" w:color="auto"/>
              <w:left w:val="single" w:sz="6" w:space="0" w:color="auto"/>
              <w:bottom w:val="single" w:sz="6" w:space="0" w:color="auto"/>
              <w:right w:val="single" w:sz="6" w:space="0" w:color="auto"/>
            </w:tcBorders>
            <w:vAlign w:val="center"/>
          </w:tcPr>
          <w:p w14:paraId="588893A0" w14:textId="77777777" w:rsidR="009F01D6" w:rsidRPr="001B5FC3" w:rsidRDefault="009F01D6" w:rsidP="009F01D6">
            <w:pPr>
              <w:widowControl w:val="0"/>
              <w:autoSpaceDE w:val="0"/>
              <w:autoSpaceDN w:val="0"/>
              <w:adjustRightInd w:val="0"/>
              <w:jc w:val="center"/>
              <w:rPr>
                <w:rFonts w:ascii="Times New Roman" w:hAnsi="Times New Roman"/>
                <w:sz w:val="22"/>
                <w:szCs w:val="22"/>
                <w:lang w:val="ru-RU" w:eastAsia="ru-RU"/>
              </w:rPr>
            </w:pPr>
          </w:p>
        </w:tc>
        <w:tc>
          <w:tcPr>
            <w:tcW w:w="819" w:type="pct"/>
            <w:tcBorders>
              <w:top w:val="single" w:sz="6" w:space="0" w:color="auto"/>
              <w:left w:val="single" w:sz="6" w:space="0" w:color="auto"/>
              <w:bottom w:val="single" w:sz="6" w:space="0" w:color="auto"/>
              <w:right w:val="single" w:sz="6" w:space="0" w:color="auto"/>
            </w:tcBorders>
            <w:vAlign w:val="center"/>
          </w:tcPr>
          <w:p w14:paraId="0A94521F" w14:textId="77777777" w:rsidR="009F01D6" w:rsidRPr="001B5FC3" w:rsidRDefault="009F01D6" w:rsidP="009F01D6">
            <w:pPr>
              <w:widowControl w:val="0"/>
              <w:autoSpaceDE w:val="0"/>
              <w:autoSpaceDN w:val="0"/>
              <w:adjustRightInd w:val="0"/>
              <w:jc w:val="center"/>
              <w:rPr>
                <w:rFonts w:ascii="Times New Roman" w:hAnsi="Times New Roman"/>
                <w:sz w:val="22"/>
                <w:szCs w:val="22"/>
                <w:lang w:val="ru-RU" w:eastAsia="ru-RU"/>
              </w:rPr>
            </w:pPr>
          </w:p>
        </w:tc>
      </w:tr>
      <w:tr w:rsidR="009F01D6" w:rsidRPr="001B5FC3" w14:paraId="0EC19334" w14:textId="77777777" w:rsidTr="009F01D6">
        <w:tblPrEx>
          <w:tblCellMar>
            <w:left w:w="108" w:type="dxa"/>
            <w:right w:w="108" w:type="dxa"/>
          </w:tblCellMar>
          <w:tblLook w:val="04A0" w:firstRow="1" w:lastRow="0" w:firstColumn="1" w:lastColumn="0" w:noHBand="0" w:noVBand="1"/>
        </w:tblPrEx>
        <w:trPr>
          <w:trHeight w:val="301"/>
        </w:trPr>
        <w:tc>
          <w:tcPr>
            <w:tcW w:w="335" w:type="pct"/>
            <w:tcBorders>
              <w:top w:val="nil"/>
              <w:left w:val="single" w:sz="4" w:space="0" w:color="auto"/>
              <w:bottom w:val="single" w:sz="4" w:space="0" w:color="auto"/>
              <w:right w:val="single" w:sz="4" w:space="0" w:color="auto"/>
            </w:tcBorders>
            <w:shd w:val="clear" w:color="000000" w:fill="FFFFFF"/>
            <w:vAlign w:val="center"/>
            <w:hideMark/>
          </w:tcPr>
          <w:p w14:paraId="00060407" w14:textId="77777777" w:rsidR="009F01D6" w:rsidRPr="001B5FC3" w:rsidRDefault="009F01D6" w:rsidP="009F01D6">
            <w:pPr>
              <w:suppressAutoHyphens/>
              <w:contextualSpacing/>
              <w:jc w:val="center"/>
              <w:rPr>
                <w:rFonts w:ascii="Times New Roman" w:hAnsi="Times New Roman"/>
                <w:color w:val="000000"/>
                <w:sz w:val="22"/>
                <w:szCs w:val="22"/>
                <w:lang w:val="ru-RU" w:eastAsia="ar-SA"/>
              </w:rPr>
            </w:pPr>
            <w:r w:rsidRPr="001B5FC3">
              <w:rPr>
                <w:rFonts w:ascii="Times New Roman" w:hAnsi="Times New Roman"/>
                <w:color w:val="000000"/>
                <w:sz w:val="22"/>
                <w:szCs w:val="22"/>
                <w:lang w:val="ru-RU" w:eastAsia="ar-SA"/>
              </w:rPr>
              <w:t> </w:t>
            </w:r>
          </w:p>
        </w:tc>
        <w:tc>
          <w:tcPr>
            <w:tcW w:w="3846" w:type="pct"/>
            <w:gridSpan w:val="4"/>
            <w:tcBorders>
              <w:top w:val="nil"/>
              <w:left w:val="nil"/>
              <w:bottom w:val="single" w:sz="4" w:space="0" w:color="auto"/>
              <w:right w:val="single" w:sz="4" w:space="0" w:color="auto"/>
            </w:tcBorders>
            <w:shd w:val="clear" w:color="000000" w:fill="FFFFFF"/>
            <w:vAlign w:val="center"/>
            <w:hideMark/>
          </w:tcPr>
          <w:p w14:paraId="01D5293C" w14:textId="77777777" w:rsidR="009F01D6" w:rsidRPr="001B5FC3" w:rsidRDefault="009F01D6" w:rsidP="009F01D6">
            <w:pPr>
              <w:suppressAutoHyphens/>
              <w:ind w:left="-77"/>
              <w:contextualSpacing/>
              <w:rPr>
                <w:rFonts w:ascii="Times New Roman" w:hAnsi="Times New Roman"/>
                <w:color w:val="000000"/>
                <w:sz w:val="22"/>
                <w:szCs w:val="22"/>
                <w:lang w:val="ru-RU" w:eastAsia="ar-SA"/>
              </w:rPr>
            </w:pPr>
            <w:r w:rsidRPr="001B5FC3">
              <w:rPr>
                <w:rFonts w:ascii="Times New Roman" w:hAnsi="Times New Roman"/>
                <w:bCs/>
                <w:color w:val="000000"/>
                <w:sz w:val="22"/>
                <w:szCs w:val="22"/>
                <w:lang w:val="ru-RU" w:eastAsia="ar-SA"/>
              </w:rPr>
              <w:t>Хранение при температуре ниже 30°C в защищенном от света месте, в оригинальной упаковке. Защищать от влаги.</w:t>
            </w:r>
          </w:p>
        </w:tc>
        <w:tc>
          <w:tcPr>
            <w:tcW w:w="819" w:type="pct"/>
            <w:tcBorders>
              <w:top w:val="nil"/>
              <w:left w:val="nil"/>
              <w:bottom w:val="single" w:sz="4" w:space="0" w:color="auto"/>
              <w:right w:val="single" w:sz="4" w:space="0" w:color="auto"/>
            </w:tcBorders>
            <w:shd w:val="clear" w:color="000000" w:fill="FFFFFF"/>
            <w:vAlign w:val="center"/>
          </w:tcPr>
          <w:p w14:paraId="699B881C" w14:textId="77777777" w:rsidR="009F01D6" w:rsidRPr="001B5FC3" w:rsidRDefault="009F01D6" w:rsidP="009F01D6">
            <w:pPr>
              <w:suppressAutoHyphens/>
              <w:contextualSpacing/>
              <w:jc w:val="center"/>
              <w:rPr>
                <w:rFonts w:ascii="Times New Roman" w:hAnsi="Times New Roman"/>
                <w:color w:val="000000"/>
                <w:sz w:val="22"/>
                <w:szCs w:val="22"/>
                <w:lang w:val="ru-RU" w:eastAsia="ar-SA"/>
              </w:rPr>
            </w:pPr>
          </w:p>
        </w:tc>
      </w:tr>
      <w:tr w:rsidR="009F01D6" w:rsidRPr="00505EDD" w14:paraId="6B4EA3BE" w14:textId="77777777" w:rsidTr="009F01D6">
        <w:tblPrEx>
          <w:tblCellMar>
            <w:left w:w="108" w:type="dxa"/>
            <w:right w:w="108" w:type="dxa"/>
          </w:tblCellMar>
          <w:tblLook w:val="04A0" w:firstRow="1" w:lastRow="0" w:firstColumn="1" w:lastColumn="0" w:noHBand="0" w:noVBand="1"/>
        </w:tblPrEx>
        <w:trPr>
          <w:trHeight w:val="301"/>
        </w:trPr>
        <w:tc>
          <w:tcPr>
            <w:tcW w:w="335" w:type="pct"/>
            <w:tcBorders>
              <w:top w:val="nil"/>
              <w:left w:val="single" w:sz="4" w:space="0" w:color="auto"/>
              <w:bottom w:val="single" w:sz="4" w:space="0" w:color="auto"/>
              <w:right w:val="single" w:sz="4" w:space="0" w:color="auto"/>
            </w:tcBorders>
            <w:shd w:val="clear" w:color="000000" w:fill="FFFFFF"/>
            <w:vAlign w:val="center"/>
          </w:tcPr>
          <w:p w14:paraId="3338EAEA" w14:textId="77777777" w:rsidR="009F01D6" w:rsidRPr="001B5FC3" w:rsidRDefault="009F01D6" w:rsidP="009F01D6">
            <w:pPr>
              <w:suppressAutoHyphens/>
              <w:contextualSpacing/>
              <w:jc w:val="center"/>
              <w:rPr>
                <w:rFonts w:ascii="Times New Roman" w:hAnsi="Times New Roman"/>
                <w:color w:val="000000"/>
                <w:sz w:val="22"/>
                <w:szCs w:val="22"/>
                <w:lang w:val="ru-RU" w:eastAsia="ar-SA"/>
              </w:rPr>
            </w:pPr>
          </w:p>
        </w:tc>
        <w:tc>
          <w:tcPr>
            <w:tcW w:w="3846" w:type="pct"/>
            <w:gridSpan w:val="4"/>
            <w:tcBorders>
              <w:top w:val="nil"/>
              <w:left w:val="nil"/>
              <w:bottom w:val="single" w:sz="4" w:space="0" w:color="auto"/>
              <w:right w:val="single" w:sz="4" w:space="0" w:color="auto"/>
            </w:tcBorders>
            <w:shd w:val="clear" w:color="000000" w:fill="FFFFFF"/>
            <w:vAlign w:val="center"/>
          </w:tcPr>
          <w:p w14:paraId="2998CF40" w14:textId="77777777" w:rsidR="009F01D6" w:rsidRPr="001B5FC3" w:rsidRDefault="009F01D6" w:rsidP="009F01D6">
            <w:pPr>
              <w:suppressAutoHyphens/>
              <w:ind w:left="-57"/>
              <w:rPr>
                <w:rFonts w:ascii="Times New Roman" w:hAnsi="Times New Roman"/>
                <w:sz w:val="22"/>
                <w:szCs w:val="22"/>
                <w:lang w:val="ru-RU" w:eastAsia="ar-SA"/>
              </w:rPr>
            </w:pPr>
            <w:r w:rsidRPr="001B5FC3">
              <w:rPr>
                <w:rFonts w:ascii="Times New Roman" w:hAnsi="Times New Roman"/>
                <w:sz w:val="22"/>
                <w:szCs w:val="22"/>
                <w:lang w:val="ru-RU" w:eastAsia="ar-SA"/>
              </w:rPr>
              <w:t>Каждая упаковка должна иметь надпись: «Распространяется бесплатно, не подлежит продаже»</w:t>
            </w:r>
          </w:p>
          <w:p w14:paraId="6653A596" w14:textId="77777777" w:rsidR="009F01D6" w:rsidRPr="001B5FC3" w:rsidRDefault="009F01D6" w:rsidP="009F01D6">
            <w:pPr>
              <w:suppressAutoHyphens/>
              <w:ind w:left="-77"/>
              <w:contextualSpacing/>
              <w:rPr>
                <w:rFonts w:ascii="Times New Roman" w:hAnsi="Times New Roman"/>
                <w:color w:val="000000"/>
                <w:sz w:val="22"/>
                <w:szCs w:val="22"/>
                <w:lang w:val="ru-RU" w:eastAsia="ar-SA"/>
              </w:rPr>
            </w:pPr>
            <w:r w:rsidRPr="001B5FC3">
              <w:rPr>
                <w:rFonts w:ascii="Times New Roman" w:hAnsi="Times New Roman"/>
                <w:bCs/>
                <w:color w:val="000000"/>
                <w:sz w:val="22"/>
                <w:szCs w:val="22"/>
                <w:lang w:val="ru-RU" w:eastAsia="ar-SA"/>
              </w:rPr>
              <w:t>Каждая индивидуальная упаковка должна содержать техническую инструкцию для пользователя по применению, информацию о дозировке и побочных эффектах на русском или узбекском языках.</w:t>
            </w:r>
          </w:p>
        </w:tc>
        <w:tc>
          <w:tcPr>
            <w:tcW w:w="819" w:type="pct"/>
            <w:tcBorders>
              <w:top w:val="nil"/>
              <w:left w:val="nil"/>
              <w:bottom w:val="single" w:sz="4" w:space="0" w:color="auto"/>
              <w:right w:val="single" w:sz="4" w:space="0" w:color="auto"/>
            </w:tcBorders>
            <w:shd w:val="clear" w:color="000000" w:fill="FFFFFF"/>
            <w:vAlign w:val="center"/>
          </w:tcPr>
          <w:p w14:paraId="32045571" w14:textId="77777777" w:rsidR="009F01D6" w:rsidRPr="001B5FC3" w:rsidRDefault="009F01D6" w:rsidP="009F01D6">
            <w:pPr>
              <w:suppressAutoHyphens/>
              <w:contextualSpacing/>
              <w:jc w:val="center"/>
              <w:rPr>
                <w:rFonts w:ascii="Times New Roman" w:hAnsi="Times New Roman"/>
                <w:color w:val="000000"/>
                <w:sz w:val="22"/>
                <w:szCs w:val="22"/>
                <w:lang w:val="ru-RU" w:eastAsia="ar-SA"/>
              </w:rPr>
            </w:pPr>
          </w:p>
        </w:tc>
      </w:tr>
      <w:tr w:rsidR="009F01D6" w:rsidRPr="001B5FC3" w14:paraId="0BEAFC6E" w14:textId="77777777" w:rsidTr="009F01D6">
        <w:trPr>
          <w:trHeight w:val="372"/>
        </w:trPr>
        <w:tc>
          <w:tcPr>
            <w:tcW w:w="4181" w:type="pct"/>
            <w:gridSpan w:val="5"/>
            <w:tcBorders>
              <w:top w:val="single" w:sz="6" w:space="0" w:color="auto"/>
              <w:left w:val="single" w:sz="6" w:space="0" w:color="auto"/>
              <w:bottom w:val="single" w:sz="6" w:space="0" w:color="auto"/>
              <w:right w:val="single" w:sz="6" w:space="0" w:color="auto"/>
            </w:tcBorders>
            <w:vAlign w:val="center"/>
          </w:tcPr>
          <w:p w14:paraId="42ECAC1B" w14:textId="77777777" w:rsidR="009F01D6" w:rsidRPr="001B5FC3" w:rsidRDefault="009F01D6" w:rsidP="009F01D6">
            <w:pPr>
              <w:widowControl w:val="0"/>
              <w:autoSpaceDE w:val="0"/>
              <w:autoSpaceDN w:val="0"/>
              <w:adjustRightInd w:val="0"/>
              <w:ind w:left="-284" w:firstLine="284"/>
              <w:rPr>
                <w:rFonts w:ascii="Times New Roman" w:hAnsi="Times New Roman"/>
                <w:b/>
                <w:sz w:val="22"/>
                <w:szCs w:val="22"/>
                <w:lang w:val="ru-RU" w:eastAsia="ru-RU"/>
              </w:rPr>
            </w:pPr>
            <w:r w:rsidRPr="001B5FC3">
              <w:rPr>
                <w:rFonts w:ascii="Times New Roman" w:hAnsi="Times New Roman"/>
                <w:b/>
                <w:sz w:val="22"/>
                <w:szCs w:val="22"/>
                <w:lang w:val="ru-RU" w:eastAsia="ru-RU"/>
              </w:rPr>
              <w:t>Итого:</w:t>
            </w:r>
          </w:p>
        </w:tc>
        <w:tc>
          <w:tcPr>
            <w:tcW w:w="819" w:type="pct"/>
            <w:tcBorders>
              <w:top w:val="single" w:sz="6" w:space="0" w:color="auto"/>
              <w:left w:val="single" w:sz="6" w:space="0" w:color="auto"/>
              <w:bottom w:val="single" w:sz="6" w:space="0" w:color="auto"/>
              <w:right w:val="single" w:sz="6" w:space="0" w:color="auto"/>
            </w:tcBorders>
            <w:vAlign w:val="center"/>
          </w:tcPr>
          <w:p w14:paraId="0C9359DC" w14:textId="77777777" w:rsidR="009F01D6" w:rsidRPr="001B5FC3" w:rsidRDefault="009F01D6" w:rsidP="009F01D6">
            <w:pPr>
              <w:widowControl w:val="0"/>
              <w:autoSpaceDE w:val="0"/>
              <w:autoSpaceDN w:val="0"/>
              <w:adjustRightInd w:val="0"/>
              <w:jc w:val="center"/>
              <w:rPr>
                <w:rFonts w:ascii="Times New Roman" w:hAnsi="Times New Roman"/>
                <w:b/>
                <w:sz w:val="22"/>
                <w:szCs w:val="22"/>
                <w:lang w:val="ru-RU" w:eastAsia="ru-RU"/>
              </w:rPr>
            </w:pPr>
            <w:r w:rsidRPr="001B5FC3">
              <w:rPr>
                <w:rFonts w:ascii="Times New Roman" w:hAnsi="Times New Roman"/>
                <w:sz w:val="22"/>
                <w:szCs w:val="22"/>
                <w:lang w:val="ru-RU" w:eastAsia="ru-RU"/>
              </w:rPr>
              <w:t xml:space="preserve">(цифры) </w:t>
            </w:r>
            <w:r w:rsidRPr="001B5FC3">
              <w:rPr>
                <w:rFonts w:ascii="Times New Roman" w:hAnsi="Times New Roman"/>
                <w:b/>
                <w:sz w:val="22"/>
                <w:szCs w:val="22"/>
                <w:lang w:val="ru-RU" w:eastAsia="ru-RU"/>
              </w:rPr>
              <w:t xml:space="preserve"> сумов</w:t>
            </w:r>
          </w:p>
        </w:tc>
      </w:tr>
      <w:tr w:rsidR="009F01D6" w:rsidRPr="001B5FC3" w14:paraId="26293EC2" w14:textId="77777777" w:rsidTr="009F01D6">
        <w:trPr>
          <w:trHeight w:val="372"/>
        </w:trPr>
        <w:tc>
          <w:tcPr>
            <w:tcW w:w="5000" w:type="pct"/>
            <w:gridSpan w:val="6"/>
            <w:tcBorders>
              <w:top w:val="single" w:sz="6" w:space="0" w:color="auto"/>
              <w:left w:val="single" w:sz="6" w:space="0" w:color="auto"/>
              <w:bottom w:val="single" w:sz="6" w:space="0" w:color="auto"/>
              <w:right w:val="single" w:sz="6" w:space="0" w:color="auto"/>
            </w:tcBorders>
            <w:vAlign w:val="center"/>
          </w:tcPr>
          <w:p w14:paraId="50E2C195" w14:textId="77777777" w:rsidR="009F01D6" w:rsidRPr="001B5FC3" w:rsidRDefault="009F01D6" w:rsidP="009F01D6">
            <w:pPr>
              <w:widowControl w:val="0"/>
              <w:autoSpaceDE w:val="0"/>
              <w:autoSpaceDN w:val="0"/>
              <w:adjustRightInd w:val="0"/>
              <w:rPr>
                <w:rFonts w:ascii="Times New Roman" w:hAnsi="Times New Roman"/>
                <w:sz w:val="22"/>
                <w:szCs w:val="22"/>
                <w:lang w:val="ru-RU" w:eastAsia="ru-RU"/>
              </w:rPr>
            </w:pPr>
            <w:r w:rsidRPr="001B5FC3">
              <w:rPr>
                <w:rFonts w:ascii="Times New Roman" w:hAnsi="Times New Roman"/>
                <w:sz w:val="22"/>
                <w:szCs w:val="22"/>
                <w:lang w:val="ru-RU" w:eastAsia="ru-RU"/>
              </w:rPr>
              <w:t xml:space="preserve">                        (прописью) сумов</w:t>
            </w:r>
          </w:p>
        </w:tc>
      </w:tr>
    </w:tbl>
    <w:p w14:paraId="175952D9" w14:textId="77777777" w:rsidR="009F01D6" w:rsidRPr="001B5FC3" w:rsidRDefault="009F01D6" w:rsidP="009F01D6">
      <w:pPr>
        <w:suppressAutoHyphens/>
        <w:jc w:val="both"/>
        <w:rPr>
          <w:rFonts w:ascii="Times New Roman" w:hAnsi="Times New Roman"/>
          <w:sz w:val="22"/>
          <w:szCs w:val="22"/>
          <w:lang w:val="ru-RU" w:eastAsia="ar-SA"/>
        </w:rPr>
      </w:pPr>
    </w:p>
    <w:tbl>
      <w:tblPr>
        <w:tblW w:w="10131" w:type="dxa"/>
        <w:jc w:val="center"/>
        <w:tblLayout w:type="fixed"/>
        <w:tblLook w:val="0000" w:firstRow="0" w:lastRow="0" w:firstColumn="0" w:lastColumn="0" w:noHBand="0" w:noVBand="0"/>
      </w:tblPr>
      <w:tblGrid>
        <w:gridCol w:w="5208"/>
        <w:gridCol w:w="4923"/>
      </w:tblGrid>
      <w:tr w:rsidR="009F01D6" w:rsidRPr="001B5FC3" w14:paraId="47CB2A05" w14:textId="77777777" w:rsidTr="009F01D6">
        <w:trPr>
          <w:trHeight w:val="64"/>
          <w:jc w:val="center"/>
        </w:trPr>
        <w:tc>
          <w:tcPr>
            <w:tcW w:w="5208" w:type="dxa"/>
          </w:tcPr>
          <w:p w14:paraId="58CC156A" w14:textId="77777777" w:rsidR="009F01D6" w:rsidRPr="001B5FC3" w:rsidRDefault="009F01D6" w:rsidP="009F01D6">
            <w:pPr>
              <w:tabs>
                <w:tab w:val="left" w:pos="0"/>
              </w:tabs>
              <w:suppressAutoHyphens/>
              <w:jc w:val="center"/>
              <w:rPr>
                <w:rFonts w:ascii="Times New Roman" w:hAnsi="Times New Roman"/>
                <w:b/>
                <w:sz w:val="22"/>
                <w:szCs w:val="22"/>
                <w:lang w:val="ru-RU" w:eastAsia="ar-SA"/>
              </w:rPr>
            </w:pPr>
            <w:r w:rsidRPr="001B5FC3">
              <w:rPr>
                <w:rFonts w:ascii="Times New Roman" w:hAnsi="Times New Roman"/>
                <w:b/>
                <w:sz w:val="22"/>
                <w:szCs w:val="22"/>
                <w:lang w:val="ru-RU" w:eastAsia="ar-SA"/>
              </w:rPr>
              <w:t>ИСПОЛНИТЕЛЬ:</w:t>
            </w:r>
          </w:p>
        </w:tc>
        <w:tc>
          <w:tcPr>
            <w:tcW w:w="4923" w:type="dxa"/>
          </w:tcPr>
          <w:p w14:paraId="285E6165" w14:textId="77777777" w:rsidR="009F01D6" w:rsidRPr="001B5FC3" w:rsidRDefault="009F01D6" w:rsidP="009F01D6">
            <w:pPr>
              <w:tabs>
                <w:tab w:val="left" w:pos="0"/>
              </w:tabs>
              <w:suppressAutoHyphens/>
              <w:jc w:val="center"/>
              <w:rPr>
                <w:rFonts w:ascii="Times New Roman" w:hAnsi="Times New Roman"/>
                <w:b/>
                <w:sz w:val="22"/>
                <w:szCs w:val="22"/>
                <w:lang w:val="ru-RU" w:eastAsia="ar-SA"/>
              </w:rPr>
            </w:pPr>
            <w:r w:rsidRPr="001B5FC3">
              <w:rPr>
                <w:rFonts w:ascii="Times New Roman" w:hAnsi="Times New Roman"/>
                <w:b/>
                <w:sz w:val="22"/>
                <w:szCs w:val="22"/>
                <w:lang w:val="ru-RU" w:eastAsia="ar-SA"/>
              </w:rPr>
              <w:t>ЗАКАЗЧИК:</w:t>
            </w:r>
          </w:p>
        </w:tc>
      </w:tr>
      <w:tr w:rsidR="009F01D6" w:rsidRPr="001B5FC3" w14:paraId="227AC149" w14:textId="77777777" w:rsidTr="009F01D6">
        <w:trPr>
          <w:trHeight w:val="200"/>
          <w:jc w:val="center"/>
        </w:trPr>
        <w:tc>
          <w:tcPr>
            <w:tcW w:w="5208" w:type="dxa"/>
          </w:tcPr>
          <w:p w14:paraId="5817E2D9" w14:textId="77777777" w:rsidR="009F01D6" w:rsidRPr="001B5FC3" w:rsidRDefault="009F01D6" w:rsidP="009F01D6">
            <w:pPr>
              <w:tabs>
                <w:tab w:val="left" w:pos="0"/>
              </w:tabs>
              <w:suppressAutoHyphens/>
              <w:jc w:val="center"/>
              <w:rPr>
                <w:rFonts w:ascii="Times New Roman" w:hAnsi="Times New Roman"/>
                <w:sz w:val="22"/>
                <w:szCs w:val="22"/>
                <w:lang w:val="ru-RU" w:eastAsia="ar-SA"/>
              </w:rPr>
            </w:pPr>
          </w:p>
        </w:tc>
        <w:tc>
          <w:tcPr>
            <w:tcW w:w="4923" w:type="dxa"/>
          </w:tcPr>
          <w:p w14:paraId="2766814A" w14:textId="77777777" w:rsidR="009F01D6" w:rsidRPr="001B5FC3" w:rsidRDefault="009F01D6" w:rsidP="009F01D6">
            <w:pPr>
              <w:tabs>
                <w:tab w:val="left" w:pos="0"/>
              </w:tabs>
              <w:suppressAutoHyphens/>
              <w:jc w:val="center"/>
              <w:rPr>
                <w:rFonts w:ascii="Times New Roman" w:hAnsi="Times New Roman"/>
                <w:sz w:val="22"/>
                <w:szCs w:val="22"/>
                <w:lang w:val="ru-RU" w:eastAsia="ar-SA"/>
              </w:rPr>
            </w:pPr>
          </w:p>
        </w:tc>
      </w:tr>
      <w:tr w:rsidR="009F01D6" w:rsidRPr="001B5FC3" w14:paraId="4E9FD5AC" w14:textId="77777777" w:rsidTr="009F01D6">
        <w:trPr>
          <w:trHeight w:val="305"/>
          <w:jc w:val="center"/>
        </w:trPr>
        <w:tc>
          <w:tcPr>
            <w:tcW w:w="5208" w:type="dxa"/>
          </w:tcPr>
          <w:p w14:paraId="5A55D958" w14:textId="77777777" w:rsidR="009F01D6" w:rsidRPr="001B5FC3" w:rsidRDefault="009F01D6" w:rsidP="009F01D6">
            <w:pPr>
              <w:tabs>
                <w:tab w:val="left" w:pos="0"/>
              </w:tabs>
              <w:suppressAutoHyphens/>
              <w:jc w:val="center"/>
              <w:rPr>
                <w:rFonts w:ascii="Times New Roman" w:hAnsi="Times New Roman"/>
                <w:b/>
                <w:sz w:val="22"/>
                <w:szCs w:val="22"/>
                <w:lang w:val="ru-RU" w:eastAsia="ar-SA"/>
              </w:rPr>
            </w:pPr>
          </w:p>
          <w:p w14:paraId="2A7FFE47" w14:textId="77777777" w:rsidR="009F01D6" w:rsidRPr="001B5FC3" w:rsidRDefault="009F01D6" w:rsidP="009F01D6">
            <w:pPr>
              <w:tabs>
                <w:tab w:val="left" w:pos="0"/>
              </w:tabs>
              <w:suppressAutoHyphens/>
              <w:jc w:val="center"/>
              <w:rPr>
                <w:rFonts w:ascii="Times New Roman" w:hAnsi="Times New Roman"/>
                <w:b/>
                <w:sz w:val="22"/>
                <w:szCs w:val="22"/>
                <w:lang w:val="ru-RU" w:eastAsia="ar-SA"/>
              </w:rPr>
            </w:pPr>
            <w:r w:rsidRPr="001B5FC3">
              <w:rPr>
                <w:rFonts w:ascii="Times New Roman" w:hAnsi="Times New Roman"/>
                <w:b/>
                <w:sz w:val="22"/>
                <w:szCs w:val="22"/>
                <w:lang w:val="ru-RU" w:eastAsia="ar-SA"/>
              </w:rPr>
              <w:t>Директор _______________</w:t>
            </w:r>
          </w:p>
          <w:p w14:paraId="0B4AC68F" w14:textId="77777777" w:rsidR="009F01D6" w:rsidRPr="001B5FC3" w:rsidRDefault="009F01D6" w:rsidP="009F01D6">
            <w:pPr>
              <w:tabs>
                <w:tab w:val="left" w:pos="0"/>
              </w:tabs>
              <w:suppressAutoHyphens/>
              <w:jc w:val="center"/>
              <w:rPr>
                <w:rFonts w:ascii="Times New Roman" w:hAnsi="Times New Roman"/>
                <w:b/>
                <w:sz w:val="22"/>
                <w:szCs w:val="22"/>
                <w:lang w:val="ru-RU" w:eastAsia="ar-SA"/>
              </w:rPr>
            </w:pPr>
          </w:p>
        </w:tc>
        <w:tc>
          <w:tcPr>
            <w:tcW w:w="4923" w:type="dxa"/>
          </w:tcPr>
          <w:p w14:paraId="4EB00A7B" w14:textId="77777777" w:rsidR="009F01D6" w:rsidRPr="001B5FC3" w:rsidRDefault="009F01D6" w:rsidP="009F01D6">
            <w:pPr>
              <w:jc w:val="center"/>
              <w:rPr>
                <w:rFonts w:ascii="Times New Roman" w:hAnsi="Times New Roman"/>
                <w:b/>
                <w:sz w:val="22"/>
                <w:szCs w:val="22"/>
                <w:lang w:val="ru-RU" w:eastAsia="ru-RU"/>
              </w:rPr>
            </w:pPr>
          </w:p>
          <w:p w14:paraId="528EE2CE"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b/>
                <w:sz w:val="22"/>
                <w:szCs w:val="22"/>
                <w:lang w:val="ru-RU" w:eastAsia="ru-RU"/>
              </w:rPr>
              <w:t xml:space="preserve">Директор ________________ </w:t>
            </w:r>
            <w:r w:rsidRPr="001B5FC3">
              <w:rPr>
                <w:rFonts w:ascii="Times New Roman" w:hAnsi="Times New Roman"/>
                <w:b/>
                <w:bCs/>
                <w:sz w:val="22"/>
                <w:szCs w:val="22"/>
                <w:lang w:val="ru-RU" w:eastAsia="ru-RU"/>
              </w:rPr>
              <w:t>Каттаходжаев Д.Р.</w:t>
            </w:r>
          </w:p>
        </w:tc>
      </w:tr>
    </w:tbl>
    <w:p w14:paraId="64D50358" w14:textId="77777777" w:rsidR="009F01D6" w:rsidRPr="001B5FC3" w:rsidRDefault="009F01D6" w:rsidP="009F01D6">
      <w:pPr>
        <w:spacing w:before="60" w:after="60"/>
        <w:jc w:val="center"/>
        <w:rPr>
          <w:rFonts w:ascii="Times New Roman" w:hAnsi="Times New Roman"/>
          <w:i/>
          <w:sz w:val="28"/>
          <w:szCs w:val="28"/>
          <w:lang w:val="ru-RU"/>
        </w:rPr>
      </w:pPr>
      <w:r w:rsidRPr="001B5FC3">
        <w:rPr>
          <w:rFonts w:ascii="Times New Roman" w:hAnsi="Times New Roman"/>
          <w:i/>
          <w:sz w:val="28"/>
          <w:szCs w:val="28"/>
          <w:lang w:val="ru-RU"/>
        </w:rPr>
        <w:br w:type="page"/>
      </w:r>
      <w:r w:rsidRPr="001B5FC3">
        <w:rPr>
          <w:rFonts w:ascii="Times New Roman" w:hAnsi="Times New Roman"/>
          <w:i/>
          <w:sz w:val="28"/>
          <w:szCs w:val="28"/>
          <w:lang w:val="ru-RU"/>
        </w:rPr>
        <w:lastRenderedPageBreak/>
        <w:t>Проект договора для иностранных исполнителей</w:t>
      </w:r>
    </w:p>
    <w:p w14:paraId="5AEE3B55" w14:textId="77777777" w:rsidR="009F01D6" w:rsidRPr="001B5FC3" w:rsidRDefault="009F01D6" w:rsidP="009F01D6">
      <w:pPr>
        <w:shd w:val="clear" w:color="auto" w:fill="FFFFFF"/>
        <w:jc w:val="both"/>
        <w:rPr>
          <w:rFonts w:ascii="Times New Roman" w:hAnsi="Times New Roman"/>
          <w:sz w:val="16"/>
          <w:szCs w:val="16"/>
          <w:lang w:val="ru-RU"/>
        </w:rPr>
      </w:pPr>
    </w:p>
    <w:tbl>
      <w:tblPr>
        <w:tblW w:w="0" w:type="auto"/>
        <w:tblInd w:w="-176" w:type="dxa"/>
        <w:tblLook w:val="04A0" w:firstRow="1" w:lastRow="0" w:firstColumn="1" w:lastColumn="0" w:noHBand="0" w:noVBand="1"/>
      </w:tblPr>
      <w:tblGrid>
        <w:gridCol w:w="2501"/>
        <w:gridCol w:w="2349"/>
        <w:gridCol w:w="2335"/>
        <w:gridCol w:w="2346"/>
      </w:tblGrid>
      <w:tr w:rsidR="009F01D6" w:rsidRPr="001B5FC3" w14:paraId="74997F6C" w14:textId="77777777" w:rsidTr="009F01D6">
        <w:tc>
          <w:tcPr>
            <w:tcW w:w="4850" w:type="dxa"/>
            <w:gridSpan w:val="2"/>
            <w:shd w:val="clear" w:color="auto" w:fill="auto"/>
          </w:tcPr>
          <w:p w14:paraId="00670918" w14:textId="77777777" w:rsidR="009F01D6" w:rsidRPr="001B5FC3" w:rsidRDefault="009F01D6" w:rsidP="009F01D6">
            <w:pPr>
              <w:jc w:val="center"/>
              <w:rPr>
                <w:rFonts w:ascii="Arial Narrow" w:hAnsi="Arial Narrow" w:cs="Arial"/>
                <w:b/>
                <w:sz w:val="17"/>
                <w:szCs w:val="17"/>
                <w:lang w:val="ru-RU"/>
              </w:rPr>
            </w:pPr>
            <w:r w:rsidRPr="001B5FC3">
              <w:rPr>
                <w:rFonts w:ascii="Arial Narrow" w:hAnsi="Arial Narrow" w:cs="Arial"/>
                <w:b/>
                <w:sz w:val="17"/>
                <w:szCs w:val="17"/>
                <w:lang w:val="ru-RU"/>
              </w:rPr>
              <w:t>КОНТРАКТ №UMI-2021/___</w:t>
            </w:r>
          </w:p>
        </w:tc>
        <w:tc>
          <w:tcPr>
            <w:tcW w:w="4681" w:type="dxa"/>
            <w:gridSpan w:val="2"/>
            <w:shd w:val="clear" w:color="auto" w:fill="auto"/>
          </w:tcPr>
          <w:p w14:paraId="0BD48FB3" w14:textId="77777777" w:rsidR="009F01D6" w:rsidRPr="001B5FC3" w:rsidRDefault="009F01D6" w:rsidP="009F01D6">
            <w:pPr>
              <w:jc w:val="center"/>
              <w:rPr>
                <w:rFonts w:ascii="Arial Narrow" w:hAnsi="Arial Narrow" w:cs="Arial"/>
                <w:b/>
                <w:noProof/>
                <w:sz w:val="17"/>
                <w:szCs w:val="17"/>
                <w:lang w:val="ru-RU"/>
              </w:rPr>
            </w:pPr>
            <w:r w:rsidRPr="001B5FC3">
              <w:rPr>
                <w:rFonts w:ascii="Arial Narrow" w:hAnsi="Arial Narrow" w:cs="Arial"/>
                <w:b/>
                <w:noProof/>
                <w:sz w:val="17"/>
                <w:szCs w:val="17"/>
                <w:lang w:val="ru-RU"/>
              </w:rPr>
              <w:t>CONTRACT №UMI-2021/___</w:t>
            </w:r>
          </w:p>
        </w:tc>
      </w:tr>
      <w:tr w:rsidR="009F01D6" w:rsidRPr="001B5FC3" w14:paraId="61018CD4" w14:textId="77777777" w:rsidTr="009F01D6">
        <w:tc>
          <w:tcPr>
            <w:tcW w:w="4850" w:type="dxa"/>
            <w:gridSpan w:val="2"/>
            <w:shd w:val="clear" w:color="auto" w:fill="auto"/>
          </w:tcPr>
          <w:p w14:paraId="3FBA3FB2" w14:textId="77777777" w:rsidR="009F01D6" w:rsidRPr="001B5FC3" w:rsidRDefault="009F01D6" w:rsidP="009F01D6">
            <w:pPr>
              <w:jc w:val="center"/>
              <w:rPr>
                <w:rFonts w:ascii="Arial Narrow" w:hAnsi="Arial Narrow" w:cs="Arial"/>
                <w:b/>
                <w:sz w:val="17"/>
                <w:szCs w:val="17"/>
                <w:lang w:val="ru-RU"/>
              </w:rPr>
            </w:pPr>
          </w:p>
        </w:tc>
        <w:tc>
          <w:tcPr>
            <w:tcW w:w="4681" w:type="dxa"/>
            <w:gridSpan w:val="2"/>
            <w:shd w:val="clear" w:color="auto" w:fill="auto"/>
          </w:tcPr>
          <w:p w14:paraId="672A68C0" w14:textId="77777777" w:rsidR="009F01D6" w:rsidRPr="001B5FC3" w:rsidRDefault="009F01D6" w:rsidP="009F01D6">
            <w:pPr>
              <w:jc w:val="center"/>
              <w:rPr>
                <w:rFonts w:ascii="Arial Narrow" w:hAnsi="Arial Narrow" w:cs="Arial"/>
                <w:b/>
                <w:noProof/>
                <w:sz w:val="17"/>
                <w:szCs w:val="17"/>
                <w:lang w:val="ru-RU"/>
              </w:rPr>
            </w:pPr>
          </w:p>
        </w:tc>
      </w:tr>
      <w:tr w:rsidR="009F01D6" w:rsidRPr="001B5FC3" w14:paraId="01E5A44E" w14:textId="77777777" w:rsidTr="009F01D6">
        <w:tc>
          <w:tcPr>
            <w:tcW w:w="2501" w:type="dxa"/>
            <w:shd w:val="clear" w:color="auto" w:fill="auto"/>
          </w:tcPr>
          <w:p w14:paraId="13847D41"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г. Ташкент</w:t>
            </w:r>
          </w:p>
        </w:tc>
        <w:tc>
          <w:tcPr>
            <w:tcW w:w="2349" w:type="dxa"/>
            <w:shd w:val="clear" w:color="auto" w:fill="auto"/>
          </w:tcPr>
          <w:p w14:paraId="5CC5F117" w14:textId="77777777" w:rsidR="009F01D6" w:rsidRPr="001B5FC3" w:rsidRDefault="009F01D6" w:rsidP="009F01D6">
            <w:pPr>
              <w:jc w:val="right"/>
              <w:rPr>
                <w:rFonts w:ascii="Arial Narrow" w:hAnsi="Arial Narrow" w:cs="Arial"/>
                <w:b/>
                <w:noProof/>
                <w:sz w:val="17"/>
                <w:szCs w:val="17"/>
                <w:lang w:val="ru-RU"/>
              </w:rPr>
            </w:pPr>
            <w:r w:rsidRPr="001B5FC3">
              <w:rPr>
                <w:rFonts w:ascii="Arial Narrow" w:hAnsi="Arial Narrow" w:cs="Arial"/>
                <w:b/>
                <w:sz w:val="17"/>
                <w:szCs w:val="17"/>
                <w:lang w:val="ru-RU"/>
              </w:rPr>
              <w:t>от ___.___.20___г.</w:t>
            </w:r>
          </w:p>
        </w:tc>
        <w:tc>
          <w:tcPr>
            <w:tcW w:w="2335" w:type="dxa"/>
            <w:shd w:val="clear" w:color="auto" w:fill="auto"/>
          </w:tcPr>
          <w:p w14:paraId="30BEEE53" w14:textId="77777777" w:rsidR="009F01D6" w:rsidRPr="001B5FC3" w:rsidRDefault="009F01D6" w:rsidP="009F01D6">
            <w:pPr>
              <w:rPr>
                <w:rFonts w:ascii="Arial Narrow" w:hAnsi="Arial Narrow" w:cs="Arial"/>
                <w:b/>
                <w:noProof/>
                <w:sz w:val="17"/>
                <w:szCs w:val="17"/>
                <w:lang w:val="ru-RU"/>
              </w:rPr>
            </w:pPr>
            <w:r w:rsidRPr="001B5FC3">
              <w:rPr>
                <w:rFonts w:ascii="Arial Narrow" w:hAnsi="Arial Narrow" w:cs="Arial"/>
                <w:b/>
                <w:noProof/>
                <w:sz w:val="17"/>
                <w:szCs w:val="17"/>
                <w:lang w:val="ru-RU"/>
              </w:rPr>
              <w:t>Tashkent</w:t>
            </w:r>
          </w:p>
        </w:tc>
        <w:tc>
          <w:tcPr>
            <w:tcW w:w="2346" w:type="dxa"/>
            <w:shd w:val="clear" w:color="auto" w:fill="auto"/>
          </w:tcPr>
          <w:p w14:paraId="27C9C05E" w14:textId="77777777" w:rsidR="009F01D6" w:rsidRPr="001B5FC3" w:rsidRDefault="009F01D6" w:rsidP="009F01D6">
            <w:pPr>
              <w:tabs>
                <w:tab w:val="left" w:pos="0"/>
                <w:tab w:val="left" w:pos="567"/>
                <w:tab w:val="left" w:pos="851"/>
                <w:tab w:val="left" w:pos="1418"/>
                <w:tab w:val="left" w:pos="2268"/>
                <w:tab w:val="left" w:pos="2552"/>
                <w:tab w:val="left" w:pos="3402"/>
                <w:tab w:val="left" w:pos="3686"/>
              </w:tabs>
              <w:jc w:val="right"/>
              <w:rPr>
                <w:rFonts w:ascii="Arial Narrow" w:hAnsi="Arial Narrow" w:cs="Arial"/>
                <w:b/>
                <w:sz w:val="17"/>
                <w:szCs w:val="17"/>
                <w:lang w:val="ru-RU"/>
              </w:rPr>
            </w:pPr>
            <w:r w:rsidRPr="001B5FC3">
              <w:rPr>
                <w:rFonts w:ascii="Arial Narrow" w:hAnsi="Arial Narrow" w:cs="Arial"/>
                <w:b/>
                <w:noProof/>
                <w:sz w:val="17"/>
                <w:szCs w:val="17"/>
                <w:lang w:val="ru-RU"/>
              </w:rPr>
              <w:t>dd. ___.___.20___</w:t>
            </w:r>
          </w:p>
        </w:tc>
      </w:tr>
      <w:tr w:rsidR="009F01D6" w:rsidRPr="001B5FC3" w14:paraId="382D8AEA" w14:textId="77777777" w:rsidTr="009F01D6">
        <w:tc>
          <w:tcPr>
            <w:tcW w:w="4850" w:type="dxa"/>
            <w:gridSpan w:val="2"/>
            <w:shd w:val="clear" w:color="auto" w:fill="auto"/>
          </w:tcPr>
          <w:p w14:paraId="61DCE2C1" w14:textId="77777777" w:rsidR="009F01D6" w:rsidRPr="001B5FC3" w:rsidRDefault="009F01D6" w:rsidP="009F01D6">
            <w:pPr>
              <w:jc w:val="center"/>
              <w:rPr>
                <w:rFonts w:ascii="Arial Narrow" w:hAnsi="Arial Narrow" w:cs="Arial"/>
                <w:b/>
                <w:sz w:val="17"/>
                <w:szCs w:val="17"/>
                <w:lang w:val="ru-RU"/>
              </w:rPr>
            </w:pPr>
          </w:p>
        </w:tc>
        <w:tc>
          <w:tcPr>
            <w:tcW w:w="4681" w:type="dxa"/>
            <w:gridSpan w:val="2"/>
            <w:shd w:val="clear" w:color="auto" w:fill="auto"/>
          </w:tcPr>
          <w:p w14:paraId="71F3FC93" w14:textId="77777777" w:rsidR="009F01D6" w:rsidRPr="001B5FC3" w:rsidRDefault="009F01D6" w:rsidP="009F01D6">
            <w:pPr>
              <w:jc w:val="center"/>
              <w:rPr>
                <w:rFonts w:ascii="Arial Narrow" w:hAnsi="Arial Narrow" w:cs="Arial"/>
                <w:b/>
                <w:noProof/>
                <w:sz w:val="17"/>
                <w:szCs w:val="17"/>
                <w:lang w:val="ru-RU"/>
              </w:rPr>
            </w:pPr>
          </w:p>
        </w:tc>
      </w:tr>
      <w:tr w:rsidR="009F01D6" w:rsidRPr="001B5FC3" w14:paraId="66D547FF" w14:textId="77777777" w:rsidTr="009F01D6">
        <w:tc>
          <w:tcPr>
            <w:tcW w:w="4850" w:type="dxa"/>
            <w:gridSpan w:val="2"/>
            <w:shd w:val="clear" w:color="auto" w:fill="auto"/>
          </w:tcPr>
          <w:p w14:paraId="4637020F"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Компания </w:t>
            </w:r>
            <w:r w:rsidRPr="001B5FC3">
              <w:rPr>
                <w:rFonts w:ascii="Arial Narrow" w:hAnsi="Arial Narrow" w:cs="Arial"/>
                <w:b/>
                <w:sz w:val="17"/>
                <w:szCs w:val="17"/>
                <w:lang w:val="ru-RU"/>
              </w:rPr>
              <w:t>_________________</w:t>
            </w:r>
            <w:r w:rsidRPr="001B5FC3">
              <w:rPr>
                <w:rFonts w:ascii="Arial Narrow" w:hAnsi="Arial Narrow" w:cs="Arial"/>
                <w:sz w:val="17"/>
                <w:szCs w:val="17"/>
                <w:lang w:val="ru-RU"/>
              </w:rPr>
              <w:t xml:space="preserve">, (____________), именуемая в дальнейшем «Исполнитель» в лице _________________________, действующего на основании Устава, с одной стороны, и </w:t>
            </w:r>
            <w:r w:rsidRPr="001B5FC3">
              <w:rPr>
                <w:rFonts w:ascii="Arial Narrow" w:hAnsi="Arial Narrow" w:cs="Arial"/>
                <w:b/>
                <w:sz w:val="17"/>
                <w:szCs w:val="17"/>
                <w:lang w:val="ru-RU"/>
              </w:rPr>
              <w:t>Общество с ограниченной ответственностью «O’zmedimpeks» Министерства здравоохранения Республики Узбекистан</w:t>
            </w:r>
            <w:r w:rsidRPr="001B5FC3">
              <w:rPr>
                <w:rFonts w:ascii="Arial Narrow" w:hAnsi="Arial Narrow" w:cs="Arial"/>
                <w:sz w:val="17"/>
                <w:szCs w:val="17"/>
                <w:lang w:val="ru-RU"/>
              </w:rPr>
              <w:t>, именуемое в дальнейшем «Заказчик», в лице Директора – Каттаходжаева Диёрхона Ровшановича, действующего на основании Устава, с другой стороны, вместе именуемые Стороны, на основании Протокола заседания Закупочной комиссии на закупку товаров Министерства здравоохранения Республики Узбекистан №____ от ___.___.2021г. заключили настоящий Контракт о нижеследующем:</w:t>
            </w:r>
          </w:p>
        </w:tc>
        <w:tc>
          <w:tcPr>
            <w:tcW w:w="4681" w:type="dxa"/>
            <w:gridSpan w:val="2"/>
            <w:shd w:val="clear" w:color="auto" w:fill="auto"/>
          </w:tcPr>
          <w:p w14:paraId="4756C520" w14:textId="77777777" w:rsidR="009F01D6" w:rsidRPr="001B5FC3" w:rsidRDefault="009F01D6" w:rsidP="009F01D6">
            <w:pPr>
              <w:jc w:val="both"/>
              <w:rPr>
                <w:rFonts w:ascii="Arial Narrow" w:hAnsi="Arial Narrow" w:cs="Arial"/>
                <w:b/>
                <w:noProof/>
                <w:sz w:val="17"/>
                <w:szCs w:val="17"/>
                <w:lang w:val="ru-RU"/>
              </w:rPr>
            </w:pPr>
            <w:r w:rsidRPr="00763B88">
              <w:rPr>
                <w:rFonts w:ascii="Arial Narrow" w:hAnsi="Arial Narrow" w:cs="Arial"/>
                <w:sz w:val="17"/>
                <w:szCs w:val="17"/>
              </w:rPr>
              <w:t xml:space="preserve">The company </w:t>
            </w:r>
            <w:r w:rsidRPr="00763B88">
              <w:rPr>
                <w:rFonts w:ascii="Arial Narrow" w:hAnsi="Arial Narrow" w:cs="Arial"/>
                <w:b/>
                <w:sz w:val="17"/>
                <w:szCs w:val="17"/>
              </w:rPr>
              <w:t>______________</w:t>
            </w:r>
            <w:r w:rsidRPr="00763B88">
              <w:rPr>
                <w:rFonts w:ascii="Arial Narrow" w:hAnsi="Arial Narrow" w:cs="Arial"/>
                <w:sz w:val="17"/>
                <w:szCs w:val="17"/>
              </w:rPr>
              <w:t>, (_______________)</w:t>
            </w:r>
            <w:r w:rsidRPr="00763B88">
              <w:rPr>
                <w:rFonts w:ascii="Arial Narrow" w:hAnsi="Arial Narrow" w:cs="Arial"/>
                <w:b/>
                <w:sz w:val="17"/>
                <w:szCs w:val="17"/>
              </w:rPr>
              <w:t xml:space="preserve"> </w:t>
            </w:r>
            <w:r w:rsidRPr="00763B88">
              <w:rPr>
                <w:rFonts w:ascii="Arial Narrow" w:hAnsi="Arial Narrow" w:cs="Arial"/>
                <w:sz w:val="17"/>
                <w:szCs w:val="17"/>
              </w:rPr>
              <w:t>hereinafter referred to as the «Seller» represented by the ___________________, acting on the basis of Charter, on the one part</w:t>
            </w:r>
            <w:r w:rsidRPr="00763B88">
              <w:rPr>
                <w:rFonts w:ascii="Arial Narrow" w:hAnsi="Arial Narrow" w:cs="Arial"/>
                <w:noProof/>
                <w:sz w:val="17"/>
                <w:szCs w:val="17"/>
              </w:rPr>
              <w:t xml:space="preserve">, </w:t>
            </w:r>
            <w:r w:rsidRPr="00763B88">
              <w:rPr>
                <w:rFonts w:ascii="Arial Narrow" w:hAnsi="Arial Narrow" w:cs="Arial"/>
                <w:b/>
                <w:sz w:val="17"/>
                <w:szCs w:val="17"/>
              </w:rPr>
              <w:t>Limited liability company «O’zmedimpeks»</w:t>
            </w:r>
            <w:r w:rsidRPr="00763B88">
              <w:rPr>
                <w:rFonts w:ascii="Arial Narrow" w:hAnsi="Arial Narrow" w:cs="Arial"/>
                <w:sz w:val="17"/>
                <w:szCs w:val="17"/>
              </w:rPr>
              <w:t xml:space="preserve"> </w:t>
            </w:r>
            <w:r w:rsidRPr="00763B88">
              <w:rPr>
                <w:rFonts w:ascii="Arial Narrow" w:hAnsi="Arial Narrow" w:cs="Arial"/>
                <w:b/>
                <w:sz w:val="17"/>
                <w:szCs w:val="17"/>
              </w:rPr>
              <w:t>of the Ministry of health of the Republic of Uzbekistan</w:t>
            </w:r>
            <w:r w:rsidRPr="00763B88">
              <w:rPr>
                <w:rFonts w:ascii="Arial Narrow" w:hAnsi="Arial Narrow" w:cs="Arial"/>
                <w:sz w:val="17"/>
                <w:szCs w:val="17"/>
              </w:rPr>
              <w:t>, hereinafter referred to as the «Buyer» represen</w:t>
            </w:r>
            <w:r w:rsidRPr="00763B88">
              <w:rPr>
                <w:rFonts w:ascii="Arial Narrow" w:hAnsi="Arial Narrow" w:cs="Arial"/>
                <w:noProof/>
                <w:sz w:val="17"/>
                <w:szCs w:val="17"/>
              </w:rPr>
              <w:t xml:space="preserve">ted by </w:t>
            </w:r>
            <w:r w:rsidRPr="00763B88">
              <w:rPr>
                <w:rFonts w:ascii="Arial Narrow" w:hAnsi="Arial Narrow" w:cs="Arial"/>
                <w:b/>
                <w:noProof/>
                <w:sz w:val="17"/>
                <w:szCs w:val="17"/>
              </w:rPr>
              <w:t>Kattakhodjaev Diyorkhon Rovshanovich</w:t>
            </w:r>
            <w:r w:rsidRPr="00763B88">
              <w:rPr>
                <w:rFonts w:ascii="Arial Narrow" w:hAnsi="Arial Narrow" w:cs="Arial"/>
                <w:noProof/>
                <w:sz w:val="17"/>
                <w:szCs w:val="17"/>
              </w:rPr>
              <w:t xml:space="preserve"> </w:t>
            </w:r>
            <w:r w:rsidRPr="00763B88">
              <w:rPr>
                <w:rFonts w:ascii="Arial Narrow" w:hAnsi="Arial Narrow" w:cs="Arial"/>
                <w:noProof/>
                <w:sz w:val="17"/>
                <w:szCs w:val="17"/>
              </w:rPr>
              <w:noBreakHyphen/>
              <w:t xml:space="preserve"> Director, acting on the basis of Charter, on the other part, together reffered to as the Parties, on the basis of the Protocol of the meeting of the tender commission for purchase of goods of </w:t>
            </w:r>
            <w:r w:rsidRPr="00763B88">
              <w:rPr>
                <w:rFonts w:ascii="Arial Narrow" w:hAnsi="Arial Narrow" w:cs="Arial"/>
                <w:sz w:val="17"/>
                <w:szCs w:val="17"/>
              </w:rPr>
              <w:t>Ministry of health of the Republic of Uzbekistan</w:t>
            </w:r>
            <w:r w:rsidRPr="00763B88">
              <w:rPr>
                <w:rFonts w:ascii="Arial Narrow" w:hAnsi="Arial Narrow" w:cs="Arial"/>
                <w:noProof/>
                <w:sz w:val="17"/>
                <w:szCs w:val="17"/>
              </w:rPr>
              <w:t xml:space="preserve"> №___ dd. </w:t>
            </w:r>
            <w:r w:rsidRPr="001B5FC3">
              <w:rPr>
                <w:rFonts w:ascii="Arial Narrow" w:hAnsi="Arial Narrow" w:cs="Arial"/>
                <w:noProof/>
                <w:sz w:val="17"/>
                <w:szCs w:val="17"/>
                <w:lang w:val="ru-RU"/>
              </w:rPr>
              <w:t>___.___.2021 have concluded the present Contract on the following:</w:t>
            </w:r>
          </w:p>
        </w:tc>
      </w:tr>
      <w:tr w:rsidR="009F01D6" w:rsidRPr="001B5FC3" w14:paraId="66BA935F" w14:textId="77777777" w:rsidTr="009F01D6">
        <w:tc>
          <w:tcPr>
            <w:tcW w:w="4850" w:type="dxa"/>
            <w:gridSpan w:val="2"/>
            <w:shd w:val="clear" w:color="auto" w:fill="auto"/>
          </w:tcPr>
          <w:p w14:paraId="1F37E6A4" w14:textId="77777777" w:rsidR="009F01D6" w:rsidRPr="001B5FC3" w:rsidRDefault="009F01D6" w:rsidP="009F01D6">
            <w:pPr>
              <w:jc w:val="center"/>
              <w:rPr>
                <w:rFonts w:ascii="Arial Narrow" w:hAnsi="Arial Narrow" w:cs="Arial"/>
                <w:b/>
                <w:sz w:val="17"/>
                <w:szCs w:val="17"/>
                <w:lang w:val="ru-RU"/>
              </w:rPr>
            </w:pPr>
          </w:p>
        </w:tc>
        <w:tc>
          <w:tcPr>
            <w:tcW w:w="4681" w:type="dxa"/>
            <w:gridSpan w:val="2"/>
            <w:shd w:val="clear" w:color="auto" w:fill="auto"/>
          </w:tcPr>
          <w:p w14:paraId="3E97F5B9" w14:textId="77777777" w:rsidR="009F01D6" w:rsidRPr="001B5FC3" w:rsidRDefault="009F01D6" w:rsidP="009F01D6">
            <w:pPr>
              <w:jc w:val="center"/>
              <w:rPr>
                <w:rFonts w:ascii="Arial Narrow" w:hAnsi="Arial Narrow" w:cs="Arial"/>
                <w:b/>
                <w:noProof/>
                <w:sz w:val="17"/>
                <w:szCs w:val="17"/>
                <w:lang w:val="ru-RU"/>
              </w:rPr>
            </w:pPr>
          </w:p>
        </w:tc>
      </w:tr>
      <w:tr w:rsidR="009F01D6" w:rsidRPr="001B5FC3" w14:paraId="13B0AE03" w14:textId="77777777" w:rsidTr="009F01D6">
        <w:tc>
          <w:tcPr>
            <w:tcW w:w="4850" w:type="dxa"/>
            <w:gridSpan w:val="2"/>
            <w:shd w:val="clear" w:color="auto" w:fill="auto"/>
          </w:tcPr>
          <w:p w14:paraId="1EB48333"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1. ПРЕДМЕТ КОНТРАКТА</w:t>
            </w:r>
          </w:p>
        </w:tc>
        <w:tc>
          <w:tcPr>
            <w:tcW w:w="4681" w:type="dxa"/>
            <w:gridSpan w:val="2"/>
            <w:shd w:val="clear" w:color="auto" w:fill="auto"/>
          </w:tcPr>
          <w:p w14:paraId="0E19ED48" w14:textId="77777777" w:rsidR="009F01D6" w:rsidRPr="001B5FC3" w:rsidRDefault="009F01D6" w:rsidP="009F01D6">
            <w:pPr>
              <w:jc w:val="both"/>
              <w:rPr>
                <w:rFonts w:ascii="Arial Narrow" w:hAnsi="Arial Narrow" w:cs="Arial"/>
                <w:b/>
                <w:noProof/>
                <w:sz w:val="17"/>
                <w:szCs w:val="17"/>
                <w:lang w:val="ru-RU"/>
              </w:rPr>
            </w:pPr>
            <w:r w:rsidRPr="001B5FC3">
              <w:rPr>
                <w:rFonts w:ascii="Arial Narrow" w:hAnsi="Arial Narrow" w:cs="Arial"/>
                <w:b/>
                <w:noProof/>
                <w:sz w:val="17"/>
                <w:szCs w:val="17"/>
                <w:lang w:val="ru-RU"/>
              </w:rPr>
              <w:t>1. SUBJECT OF THE CONTRACT</w:t>
            </w:r>
          </w:p>
        </w:tc>
      </w:tr>
      <w:tr w:rsidR="009F01D6" w:rsidRPr="001B5FC3" w14:paraId="72D67C19" w14:textId="77777777" w:rsidTr="009F01D6">
        <w:tc>
          <w:tcPr>
            <w:tcW w:w="4850" w:type="dxa"/>
            <w:gridSpan w:val="2"/>
            <w:shd w:val="clear" w:color="auto" w:fill="auto"/>
          </w:tcPr>
          <w:p w14:paraId="7C106E2C"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1.1. Исполнитель обязуется поставить, а Заказчик обязуется принять и оплатить </w:t>
            </w:r>
            <w:r w:rsidRPr="001B5FC3">
              <w:rPr>
                <w:rFonts w:ascii="Arial Narrow" w:hAnsi="Arial Narrow" w:cs="Arial"/>
                <w:b/>
                <w:sz w:val="17"/>
                <w:szCs w:val="17"/>
                <w:lang w:val="ru-RU"/>
              </w:rPr>
              <w:t>Изделия медицинского назначения</w:t>
            </w:r>
            <w:r w:rsidRPr="001B5FC3">
              <w:rPr>
                <w:rFonts w:ascii="Arial Narrow" w:hAnsi="Arial Narrow" w:cs="Arial"/>
                <w:sz w:val="17"/>
                <w:szCs w:val="17"/>
                <w:lang w:val="ru-RU"/>
              </w:rPr>
              <w:t>, далее «Товар», на условиях оговоренных настоящим контрактом.</w:t>
            </w:r>
          </w:p>
        </w:tc>
        <w:tc>
          <w:tcPr>
            <w:tcW w:w="4681" w:type="dxa"/>
            <w:gridSpan w:val="2"/>
            <w:shd w:val="clear" w:color="auto" w:fill="auto"/>
          </w:tcPr>
          <w:p w14:paraId="1D5F79F5"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xml:space="preserve">1.1. The Seller is obliged to deliver, and the Buyer is obliged to accept and pay </w:t>
            </w:r>
            <w:r w:rsidRPr="00763B88">
              <w:rPr>
                <w:rFonts w:ascii="Arial Narrow" w:hAnsi="Arial Narrow"/>
                <w:b/>
                <w:noProof/>
                <w:sz w:val="17"/>
                <w:szCs w:val="17"/>
              </w:rPr>
              <w:t xml:space="preserve">the </w:t>
            </w:r>
            <w:r w:rsidRPr="00763B88">
              <w:rPr>
                <w:rFonts w:ascii="Arial Narrow" w:hAnsi="Arial Narrow" w:cs="Arial"/>
                <w:b/>
                <w:noProof/>
                <w:sz w:val="17"/>
                <w:szCs w:val="17"/>
              </w:rPr>
              <w:t>Medical Devices</w:t>
            </w:r>
            <w:r w:rsidRPr="00763B88">
              <w:rPr>
                <w:rFonts w:ascii="Arial Narrow" w:hAnsi="Arial Narrow" w:cs="Arial"/>
                <w:noProof/>
                <w:sz w:val="17"/>
                <w:szCs w:val="17"/>
              </w:rPr>
              <w:t>, hereinafter referred to as the «Goods», on the terms stipulated by this contract.</w:t>
            </w:r>
          </w:p>
        </w:tc>
      </w:tr>
      <w:tr w:rsidR="009F01D6" w:rsidRPr="001B5FC3" w14:paraId="7135DE75" w14:textId="77777777" w:rsidTr="009F01D6">
        <w:tc>
          <w:tcPr>
            <w:tcW w:w="4850" w:type="dxa"/>
            <w:gridSpan w:val="2"/>
            <w:shd w:val="clear" w:color="auto" w:fill="auto"/>
          </w:tcPr>
          <w:p w14:paraId="2963D1F4" w14:textId="77777777" w:rsidR="009F01D6" w:rsidRPr="001B5FC3" w:rsidRDefault="009F01D6" w:rsidP="009F01D6">
            <w:pPr>
              <w:tabs>
                <w:tab w:val="left" w:pos="432"/>
              </w:tabs>
              <w:jc w:val="both"/>
              <w:rPr>
                <w:rFonts w:ascii="Arial Narrow" w:hAnsi="Arial Narrow" w:cs="Arial"/>
                <w:sz w:val="17"/>
                <w:szCs w:val="17"/>
                <w:lang w:val="ru-RU"/>
              </w:rPr>
            </w:pPr>
            <w:r w:rsidRPr="001B5FC3">
              <w:rPr>
                <w:rFonts w:ascii="Arial Narrow" w:hAnsi="Arial Narrow" w:cs="Arial"/>
                <w:sz w:val="17"/>
                <w:szCs w:val="17"/>
                <w:lang w:val="ru-RU"/>
              </w:rPr>
              <w:t>1.2.Наименование товара, ассортимент, количество, единица измерения, код ТН ВЭД товара,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спецификации - Приложение №1 к настоящему контракту, которое является его неотъемлемой частью.</w:t>
            </w:r>
          </w:p>
        </w:tc>
        <w:tc>
          <w:tcPr>
            <w:tcW w:w="4681" w:type="dxa"/>
            <w:gridSpan w:val="2"/>
            <w:shd w:val="clear" w:color="auto" w:fill="auto"/>
          </w:tcPr>
          <w:p w14:paraId="757A55AE"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1.2. The name of the goods, assortment, quantity, unit of measure, HS code of the foreign economic activity of the goods, price per unit of measurement, total amount, manufacturer of the goods, country of origin and other additional information on the delivered goods are specified in the specification - Annex No. 1 to this contract, which is its an integral part.</w:t>
            </w:r>
          </w:p>
        </w:tc>
      </w:tr>
      <w:tr w:rsidR="009F01D6" w:rsidRPr="001B5FC3" w14:paraId="34C3B9EA" w14:textId="77777777" w:rsidTr="009F01D6">
        <w:tc>
          <w:tcPr>
            <w:tcW w:w="4850" w:type="dxa"/>
            <w:gridSpan w:val="2"/>
            <w:shd w:val="clear" w:color="auto" w:fill="auto"/>
          </w:tcPr>
          <w:p w14:paraId="3AA41E39"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1.3. Товар должен быть зарегистрирован в ГУП «Государственный Центр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w:t>
            </w:r>
          </w:p>
        </w:tc>
        <w:tc>
          <w:tcPr>
            <w:tcW w:w="4681" w:type="dxa"/>
            <w:gridSpan w:val="2"/>
            <w:shd w:val="clear" w:color="auto" w:fill="auto"/>
          </w:tcPr>
          <w:p w14:paraId="452843F4"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1.3. The goods must be registered with State Unitary Enterprise «State Center for Expertise and Standardization of Medicines, Medical Devices and Medical Equipment» Agency for the development of thr pharmaceutical industry under the Ministry of health of the Republic of Uzbekistan..</w:t>
            </w:r>
          </w:p>
        </w:tc>
      </w:tr>
      <w:tr w:rsidR="009F01D6" w:rsidRPr="001B5FC3" w14:paraId="3C6D7686" w14:textId="77777777" w:rsidTr="009F01D6">
        <w:tc>
          <w:tcPr>
            <w:tcW w:w="4850" w:type="dxa"/>
            <w:gridSpan w:val="2"/>
            <w:shd w:val="clear" w:color="auto" w:fill="auto"/>
          </w:tcPr>
          <w:p w14:paraId="53C00A6B" w14:textId="77777777" w:rsidR="009F01D6" w:rsidRPr="00763B88" w:rsidRDefault="009F01D6" w:rsidP="009F01D6">
            <w:pPr>
              <w:jc w:val="both"/>
              <w:rPr>
                <w:rFonts w:ascii="Arial Narrow" w:hAnsi="Arial Narrow" w:cs="Arial"/>
                <w:sz w:val="17"/>
                <w:szCs w:val="17"/>
              </w:rPr>
            </w:pPr>
          </w:p>
        </w:tc>
        <w:tc>
          <w:tcPr>
            <w:tcW w:w="4681" w:type="dxa"/>
            <w:gridSpan w:val="2"/>
            <w:shd w:val="clear" w:color="auto" w:fill="auto"/>
          </w:tcPr>
          <w:p w14:paraId="095C7E7F" w14:textId="77777777" w:rsidR="009F01D6" w:rsidRPr="00763B88" w:rsidRDefault="009F01D6" w:rsidP="009F01D6">
            <w:pPr>
              <w:jc w:val="both"/>
              <w:rPr>
                <w:rFonts w:ascii="Arial Narrow" w:hAnsi="Arial Narrow" w:cs="Arial"/>
                <w:noProof/>
                <w:sz w:val="17"/>
                <w:szCs w:val="17"/>
              </w:rPr>
            </w:pPr>
          </w:p>
        </w:tc>
      </w:tr>
      <w:tr w:rsidR="009F01D6" w:rsidRPr="001B5FC3" w14:paraId="59DC0DA8" w14:textId="77777777" w:rsidTr="009F01D6">
        <w:tc>
          <w:tcPr>
            <w:tcW w:w="4850" w:type="dxa"/>
            <w:gridSpan w:val="2"/>
            <w:shd w:val="clear" w:color="auto" w:fill="auto"/>
          </w:tcPr>
          <w:p w14:paraId="4E68C8D9"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2. СРОКИ ПОСТАВКИ И ВЫПОЛНЕНИЯ РАБОТ</w:t>
            </w:r>
          </w:p>
        </w:tc>
        <w:tc>
          <w:tcPr>
            <w:tcW w:w="4681" w:type="dxa"/>
            <w:gridSpan w:val="2"/>
            <w:shd w:val="clear" w:color="auto" w:fill="auto"/>
          </w:tcPr>
          <w:p w14:paraId="24EE0254" w14:textId="77777777" w:rsidR="009F01D6" w:rsidRPr="00763B88" w:rsidRDefault="009F01D6" w:rsidP="009F01D6">
            <w:pPr>
              <w:jc w:val="both"/>
              <w:rPr>
                <w:rFonts w:ascii="Arial Narrow" w:hAnsi="Arial Narrow" w:cs="Arial"/>
                <w:b/>
                <w:noProof/>
                <w:sz w:val="17"/>
                <w:szCs w:val="17"/>
              </w:rPr>
            </w:pPr>
            <w:r w:rsidRPr="00763B88">
              <w:rPr>
                <w:rFonts w:ascii="Arial Narrow" w:hAnsi="Arial Narrow" w:cs="Arial"/>
                <w:b/>
                <w:noProof/>
                <w:sz w:val="17"/>
                <w:szCs w:val="17"/>
              </w:rPr>
              <w:t>2. TERMS OF DELIVERY AND PERFORMANCE</w:t>
            </w:r>
          </w:p>
        </w:tc>
      </w:tr>
      <w:tr w:rsidR="009F01D6" w:rsidRPr="001B5FC3" w14:paraId="566629B8" w14:textId="77777777" w:rsidTr="009F01D6">
        <w:tc>
          <w:tcPr>
            <w:tcW w:w="4850" w:type="dxa"/>
            <w:gridSpan w:val="2"/>
            <w:shd w:val="clear" w:color="auto" w:fill="auto"/>
          </w:tcPr>
          <w:p w14:paraId="6A04C843"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2.1. Товары, указанные в Приложении №1, поставляются в течение ____</w:t>
            </w:r>
            <w:r w:rsidRPr="001B5FC3">
              <w:rPr>
                <w:rFonts w:ascii="Arial Narrow" w:hAnsi="Arial Narrow" w:cs="Arial"/>
                <w:b/>
                <w:sz w:val="17"/>
                <w:szCs w:val="17"/>
                <w:lang w:val="ru-RU"/>
              </w:rPr>
              <w:t xml:space="preserve"> дней</w:t>
            </w:r>
            <w:r w:rsidRPr="001B5FC3">
              <w:rPr>
                <w:rFonts w:ascii="Arial Narrow" w:hAnsi="Arial Narrow" w:cs="Arial"/>
                <w:sz w:val="17"/>
                <w:szCs w:val="17"/>
                <w:lang w:val="ru-RU"/>
              </w:rPr>
              <w:t xml:space="preserve"> со дня открытия безотзывного, документарного аккредитива.</w:t>
            </w:r>
          </w:p>
        </w:tc>
        <w:tc>
          <w:tcPr>
            <w:tcW w:w="4681" w:type="dxa"/>
            <w:gridSpan w:val="2"/>
            <w:shd w:val="clear" w:color="auto" w:fill="auto"/>
          </w:tcPr>
          <w:p w14:paraId="54839133"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2.1. The goods specified in Annex No. 1 to be delivered within _____</w:t>
            </w:r>
            <w:r w:rsidRPr="00763B88">
              <w:rPr>
                <w:rFonts w:ascii="Arial Narrow" w:hAnsi="Arial Narrow" w:cs="Arial"/>
                <w:b/>
                <w:noProof/>
                <w:sz w:val="17"/>
                <w:szCs w:val="17"/>
              </w:rPr>
              <w:t xml:space="preserve"> days</w:t>
            </w:r>
            <w:r w:rsidRPr="00763B88">
              <w:rPr>
                <w:rFonts w:ascii="Arial Narrow" w:hAnsi="Arial Narrow" w:cs="Arial"/>
                <w:noProof/>
                <w:sz w:val="17"/>
                <w:szCs w:val="17"/>
              </w:rPr>
              <w:t xml:space="preserve"> from the day of opening of the irrevocable, documentary letter of credit.</w:t>
            </w:r>
          </w:p>
        </w:tc>
      </w:tr>
      <w:tr w:rsidR="009F01D6" w:rsidRPr="001B5FC3" w14:paraId="35F89FFA" w14:textId="77777777" w:rsidTr="009F01D6">
        <w:tc>
          <w:tcPr>
            <w:tcW w:w="4850" w:type="dxa"/>
            <w:gridSpan w:val="2"/>
            <w:shd w:val="clear" w:color="auto" w:fill="auto"/>
          </w:tcPr>
          <w:p w14:paraId="285B49AB"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2.2. К указанному сроку, товары должны быть изготовлены, испытаны, упакованы, замаркированы и поставлены на условиях поставки </w:t>
            </w:r>
            <w:r w:rsidRPr="001B5FC3">
              <w:rPr>
                <w:rFonts w:ascii="Arial Narrow" w:hAnsi="Arial Narrow" w:cs="Arial"/>
                <w:sz w:val="17"/>
                <w:szCs w:val="17"/>
                <w:lang w:val="ru-RU"/>
              </w:rPr>
              <w:br/>
              <w:t>DAP-Ташкент.</w:t>
            </w:r>
          </w:p>
        </w:tc>
        <w:tc>
          <w:tcPr>
            <w:tcW w:w="4681" w:type="dxa"/>
            <w:gridSpan w:val="2"/>
            <w:shd w:val="clear" w:color="auto" w:fill="auto"/>
          </w:tcPr>
          <w:p w14:paraId="5125E615"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2.2. To the specified time, the goods must be manufactured, tested, packaged, marked and delivered on DAP-Tashkent delivery terms.</w:t>
            </w:r>
          </w:p>
        </w:tc>
      </w:tr>
      <w:tr w:rsidR="009F01D6" w:rsidRPr="001B5FC3" w14:paraId="7B172106" w14:textId="77777777" w:rsidTr="009F01D6">
        <w:tc>
          <w:tcPr>
            <w:tcW w:w="4850" w:type="dxa"/>
            <w:gridSpan w:val="2"/>
            <w:shd w:val="clear" w:color="auto" w:fill="auto"/>
          </w:tcPr>
          <w:p w14:paraId="1E1E0653" w14:textId="77777777" w:rsidR="009F01D6" w:rsidRPr="00763B88" w:rsidRDefault="009F01D6" w:rsidP="009F01D6">
            <w:pPr>
              <w:tabs>
                <w:tab w:val="left" w:pos="0"/>
              </w:tabs>
              <w:jc w:val="both"/>
              <w:rPr>
                <w:rFonts w:ascii="Arial Narrow" w:hAnsi="Arial Narrow" w:cs="Arial"/>
                <w:b/>
                <w:sz w:val="17"/>
                <w:szCs w:val="17"/>
              </w:rPr>
            </w:pPr>
          </w:p>
        </w:tc>
        <w:tc>
          <w:tcPr>
            <w:tcW w:w="4681" w:type="dxa"/>
            <w:gridSpan w:val="2"/>
            <w:shd w:val="clear" w:color="auto" w:fill="auto"/>
          </w:tcPr>
          <w:p w14:paraId="00E56317" w14:textId="77777777" w:rsidR="009F01D6" w:rsidRPr="00763B88" w:rsidRDefault="009F01D6" w:rsidP="009F01D6">
            <w:pPr>
              <w:jc w:val="both"/>
              <w:rPr>
                <w:rFonts w:ascii="Arial Narrow" w:hAnsi="Arial Narrow" w:cs="Arial"/>
                <w:b/>
                <w:sz w:val="17"/>
                <w:szCs w:val="17"/>
              </w:rPr>
            </w:pPr>
          </w:p>
        </w:tc>
      </w:tr>
      <w:tr w:rsidR="009F01D6" w:rsidRPr="001B5FC3" w14:paraId="46226B33" w14:textId="77777777" w:rsidTr="009F01D6">
        <w:tc>
          <w:tcPr>
            <w:tcW w:w="4850" w:type="dxa"/>
            <w:gridSpan w:val="2"/>
            <w:shd w:val="clear" w:color="auto" w:fill="auto"/>
          </w:tcPr>
          <w:p w14:paraId="415AE1CF" w14:textId="77777777" w:rsidR="009F01D6" w:rsidRPr="001B5FC3" w:rsidRDefault="009F01D6" w:rsidP="009F01D6">
            <w:pPr>
              <w:tabs>
                <w:tab w:val="left" w:pos="0"/>
              </w:tabs>
              <w:jc w:val="both"/>
              <w:rPr>
                <w:rFonts w:ascii="Arial Narrow" w:hAnsi="Arial Narrow" w:cs="Arial"/>
                <w:b/>
                <w:sz w:val="17"/>
                <w:szCs w:val="17"/>
                <w:lang w:val="ru-RU"/>
              </w:rPr>
            </w:pPr>
            <w:r w:rsidRPr="001B5FC3">
              <w:rPr>
                <w:rFonts w:ascii="Arial Narrow" w:hAnsi="Arial Narrow" w:cs="Arial"/>
                <w:b/>
                <w:sz w:val="17"/>
                <w:szCs w:val="17"/>
                <w:lang w:val="ru-RU"/>
              </w:rPr>
              <w:t>3. УСЛОВИЯ ПОСТАВКИ</w:t>
            </w:r>
          </w:p>
        </w:tc>
        <w:tc>
          <w:tcPr>
            <w:tcW w:w="4681" w:type="dxa"/>
            <w:gridSpan w:val="2"/>
            <w:shd w:val="clear" w:color="auto" w:fill="auto"/>
          </w:tcPr>
          <w:p w14:paraId="5695A687"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3. TERMS OF DELIVERY</w:t>
            </w:r>
          </w:p>
        </w:tc>
      </w:tr>
      <w:tr w:rsidR="009F01D6" w:rsidRPr="001B5FC3" w14:paraId="080DF738" w14:textId="77777777" w:rsidTr="009F01D6">
        <w:tc>
          <w:tcPr>
            <w:tcW w:w="4850" w:type="dxa"/>
            <w:gridSpan w:val="2"/>
            <w:shd w:val="clear" w:color="auto" w:fill="auto"/>
          </w:tcPr>
          <w:p w14:paraId="31775B6B" w14:textId="77777777" w:rsidR="009F01D6" w:rsidRPr="001B5FC3" w:rsidRDefault="009F01D6" w:rsidP="009F01D6">
            <w:pPr>
              <w:tabs>
                <w:tab w:val="left" w:pos="0"/>
              </w:tabs>
              <w:ind w:right="67"/>
              <w:jc w:val="both"/>
              <w:rPr>
                <w:rFonts w:ascii="Arial Narrow" w:hAnsi="Arial Narrow" w:cs="Arial"/>
                <w:sz w:val="17"/>
                <w:szCs w:val="17"/>
                <w:lang w:val="ru-RU"/>
              </w:rPr>
            </w:pPr>
            <w:r w:rsidRPr="001B5FC3">
              <w:rPr>
                <w:rFonts w:ascii="Arial Narrow" w:hAnsi="Arial Narrow" w:cs="Arial"/>
                <w:sz w:val="17"/>
                <w:szCs w:val="17"/>
                <w:lang w:val="ru-RU"/>
              </w:rPr>
              <w:t xml:space="preserve">3.1. Исполнитель осуществляет поставку товара на условиях </w:t>
            </w:r>
            <w:r w:rsidRPr="001B5FC3">
              <w:rPr>
                <w:rFonts w:ascii="Arial Narrow" w:hAnsi="Arial Narrow" w:cs="Arial"/>
                <w:sz w:val="17"/>
                <w:szCs w:val="17"/>
                <w:lang w:val="ru-RU"/>
              </w:rPr>
              <w:br/>
              <w:t>DAP-Ташкент (Инкотермс-2020), пункт назначения:</w:t>
            </w:r>
          </w:p>
          <w:p w14:paraId="4AFAF42F" w14:textId="77777777" w:rsidR="009F01D6" w:rsidRPr="001B5FC3" w:rsidRDefault="009F01D6" w:rsidP="009F01D6">
            <w:pPr>
              <w:tabs>
                <w:tab w:val="left" w:pos="0"/>
              </w:tabs>
              <w:jc w:val="both"/>
              <w:rPr>
                <w:rFonts w:ascii="Arial Narrow" w:hAnsi="Arial Narrow" w:cs="Arial"/>
                <w:sz w:val="17"/>
                <w:szCs w:val="17"/>
                <w:lang w:val="ru-RU"/>
              </w:rPr>
            </w:pPr>
            <w:r w:rsidRPr="001B5FC3">
              <w:rPr>
                <w:rFonts w:ascii="Arial Narrow" w:hAnsi="Arial Narrow" w:cs="Arial"/>
                <w:sz w:val="17"/>
                <w:szCs w:val="17"/>
                <w:lang w:val="ru-RU"/>
              </w:rPr>
              <w:t>a) при отгрузке воздушным транспортом – «Международный аэропорт Ташкент», таможенный пост ВЭД «Авиа Юклар» № 00102;</w:t>
            </w:r>
          </w:p>
          <w:p w14:paraId="18768086" w14:textId="77777777" w:rsidR="009F01D6" w:rsidRPr="001B5FC3" w:rsidRDefault="009F01D6" w:rsidP="009F01D6">
            <w:pPr>
              <w:tabs>
                <w:tab w:val="left" w:pos="0"/>
              </w:tabs>
              <w:jc w:val="both"/>
              <w:rPr>
                <w:rFonts w:ascii="Arial Narrow" w:hAnsi="Arial Narrow" w:cs="Arial"/>
                <w:sz w:val="17"/>
                <w:szCs w:val="17"/>
                <w:lang w:val="ru-RU"/>
              </w:rPr>
            </w:pPr>
            <w:r w:rsidRPr="001B5FC3">
              <w:rPr>
                <w:rFonts w:ascii="Arial Narrow" w:hAnsi="Arial Narrow" w:cs="Arial"/>
                <w:sz w:val="17"/>
                <w:szCs w:val="17"/>
                <w:lang w:val="ru-RU"/>
              </w:rPr>
              <w:t>b) при отгрузке автотранспортом – Таможенный пост ВЭД «Ark Buloq» №26003;/ Таможенный пост ВЭД «Авиа Юклар» №00102;</w:t>
            </w:r>
          </w:p>
          <w:p w14:paraId="152D592B" w14:textId="77777777" w:rsidR="009F01D6" w:rsidRPr="001B5FC3" w:rsidRDefault="009F01D6" w:rsidP="009F01D6">
            <w:pPr>
              <w:tabs>
                <w:tab w:val="left" w:pos="0"/>
              </w:tabs>
              <w:ind w:right="67"/>
              <w:jc w:val="both"/>
              <w:rPr>
                <w:rFonts w:ascii="Arial Narrow" w:hAnsi="Arial Narrow" w:cs="Arial"/>
                <w:sz w:val="17"/>
                <w:szCs w:val="17"/>
                <w:lang w:val="ru-RU"/>
              </w:rPr>
            </w:pPr>
            <w:r w:rsidRPr="001B5FC3">
              <w:rPr>
                <w:rFonts w:ascii="Arial Narrow" w:hAnsi="Arial Narrow" w:cs="Arial"/>
                <w:sz w:val="17"/>
                <w:szCs w:val="17"/>
                <w:lang w:val="ru-RU"/>
              </w:rPr>
              <w:t>c) при отгрузке железнодорожным транспортом – до ж/д станции «Ташкент-Товарный», код станции 722400, таможенный пост ВЭД «Ташкент-товарный» №26002.</w:t>
            </w:r>
          </w:p>
        </w:tc>
        <w:tc>
          <w:tcPr>
            <w:tcW w:w="4681" w:type="dxa"/>
            <w:gridSpan w:val="2"/>
            <w:shd w:val="clear" w:color="auto" w:fill="auto"/>
          </w:tcPr>
          <w:p w14:paraId="07C27ADA"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3.1. The seller delivers goods on the terms of DAP-Tashkent (Incoterms-2020), the destination:</w:t>
            </w:r>
          </w:p>
          <w:p w14:paraId="4AEFA176"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a) by air – «Tashkent International Airport»; Customs post of FEA «Avia Yuklar» №00102</w:t>
            </w:r>
            <w:r w:rsidRPr="00763B88">
              <w:rPr>
                <w:rFonts w:ascii="Arial Narrow" w:hAnsi="Arial Narrow" w:cs="Arial"/>
                <w:sz w:val="17"/>
                <w:szCs w:val="17"/>
              </w:rPr>
              <w:t>;</w:t>
            </w:r>
          </w:p>
          <w:p w14:paraId="66120268"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b) by truck - Customs post of FEA «Ark Buloq» No. 26003;/ Customs post of FEA «Avia Yuklar» №00102</w:t>
            </w:r>
            <w:r w:rsidRPr="00763B88">
              <w:rPr>
                <w:rFonts w:ascii="Arial Narrow" w:hAnsi="Arial Narrow" w:cs="Arial"/>
                <w:sz w:val="17"/>
                <w:szCs w:val="17"/>
              </w:rPr>
              <w:t>;</w:t>
            </w:r>
          </w:p>
          <w:p w14:paraId="5BF3481D"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c) by railway - to railway station «Tashkent-Tovarniy», station code 722400, Customs post of FEA «Tashkent Tovarniy» №26002.</w:t>
            </w:r>
          </w:p>
          <w:p w14:paraId="1F2275CD" w14:textId="77777777" w:rsidR="009F01D6" w:rsidRPr="00763B88" w:rsidRDefault="009F01D6" w:rsidP="009F01D6">
            <w:pPr>
              <w:jc w:val="both"/>
              <w:rPr>
                <w:rFonts w:ascii="Arial Narrow" w:hAnsi="Arial Narrow" w:cs="Arial"/>
                <w:noProof/>
                <w:sz w:val="17"/>
                <w:szCs w:val="17"/>
              </w:rPr>
            </w:pPr>
          </w:p>
        </w:tc>
      </w:tr>
      <w:tr w:rsidR="009F01D6" w:rsidRPr="001B5FC3" w14:paraId="53B0A020" w14:textId="77777777" w:rsidTr="009F01D6">
        <w:tc>
          <w:tcPr>
            <w:tcW w:w="4850" w:type="dxa"/>
            <w:gridSpan w:val="2"/>
            <w:shd w:val="clear" w:color="auto" w:fill="auto"/>
          </w:tcPr>
          <w:p w14:paraId="1AD1C63C"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3.2. Датой поставки считается дата штемпеля таможенного поста пункта назначения на товарно-транспортной накладной, оформленной грузоотправителем или первым грузоперевозчиком.</w:t>
            </w:r>
          </w:p>
        </w:tc>
        <w:tc>
          <w:tcPr>
            <w:tcW w:w="4681" w:type="dxa"/>
            <w:gridSpan w:val="2"/>
            <w:shd w:val="clear" w:color="auto" w:fill="auto"/>
          </w:tcPr>
          <w:p w14:paraId="7CAEA9AF"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3.2. The date of delivery is the date of the stamp of the customs point of destination on the way bill issued by the consignor or the first carrier.</w:t>
            </w:r>
          </w:p>
        </w:tc>
      </w:tr>
      <w:tr w:rsidR="009F01D6" w:rsidRPr="001B5FC3" w14:paraId="5054DB07" w14:textId="77777777" w:rsidTr="009F01D6">
        <w:tc>
          <w:tcPr>
            <w:tcW w:w="4850" w:type="dxa"/>
            <w:gridSpan w:val="2"/>
            <w:shd w:val="clear" w:color="auto" w:fill="auto"/>
          </w:tcPr>
          <w:p w14:paraId="39FBC7B6"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3.3. Частичная отгрузка и/или досрочная поставка разрешена.</w:t>
            </w:r>
          </w:p>
        </w:tc>
        <w:tc>
          <w:tcPr>
            <w:tcW w:w="4681" w:type="dxa"/>
            <w:gridSpan w:val="2"/>
            <w:shd w:val="clear" w:color="auto" w:fill="auto"/>
          </w:tcPr>
          <w:p w14:paraId="0B297407"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3.3. Partial shipping and/or early delivery is allowed.</w:t>
            </w:r>
          </w:p>
        </w:tc>
      </w:tr>
      <w:tr w:rsidR="009F01D6" w:rsidRPr="001B5FC3" w14:paraId="7530187C" w14:textId="77777777" w:rsidTr="009F01D6">
        <w:tc>
          <w:tcPr>
            <w:tcW w:w="4850" w:type="dxa"/>
            <w:gridSpan w:val="2"/>
            <w:shd w:val="clear" w:color="auto" w:fill="auto"/>
          </w:tcPr>
          <w:p w14:paraId="62637501"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3.4. Для ввоза товара на территорию Республики Узбекистан и его таможенной очистки, исполнитель обязан предоставить с товаром следующие документы, оформленные должным образом и без расхождений:</w:t>
            </w:r>
          </w:p>
          <w:p w14:paraId="1C8CA2EC" w14:textId="77777777" w:rsidR="009F01D6" w:rsidRPr="001B5FC3" w:rsidRDefault="009F01D6" w:rsidP="009F01D6">
            <w:pPr>
              <w:pStyle w:val="af3"/>
              <w:tabs>
                <w:tab w:val="left" w:pos="0"/>
              </w:tabs>
              <w:jc w:val="both"/>
              <w:rPr>
                <w:rFonts w:ascii="Arial Narrow" w:hAnsi="Arial Narrow" w:cs="Arial"/>
                <w:sz w:val="17"/>
                <w:szCs w:val="17"/>
                <w:lang w:val="ru-RU"/>
              </w:rPr>
            </w:pPr>
            <w:r w:rsidRPr="001B5FC3">
              <w:rPr>
                <w:rFonts w:ascii="Arial Narrow" w:hAnsi="Arial Narrow" w:cs="Arial"/>
                <w:sz w:val="17"/>
                <w:szCs w:val="17"/>
                <w:lang w:val="ru-RU"/>
              </w:rPr>
              <w:t>- Инвойс на русском или английском языке – 1 оригинал, 2 копии;</w:t>
            </w:r>
          </w:p>
          <w:p w14:paraId="5A52FF5D" w14:textId="77777777" w:rsidR="009F01D6" w:rsidRPr="001B5FC3" w:rsidRDefault="009F01D6" w:rsidP="009F01D6">
            <w:pPr>
              <w:pStyle w:val="af3"/>
              <w:tabs>
                <w:tab w:val="left" w:pos="0"/>
              </w:tabs>
              <w:jc w:val="both"/>
              <w:rPr>
                <w:rFonts w:ascii="Arial Narrow" w:hAnsi="Arial Narrow" w:cs="Arial"/>
                <w:sz w:val="17"/>
                <w:szCs w:val="17"/>
                <w:lang w:val="ru-RU"/>
              </w:rPr>
            </w:pPr>
            <w:r w:rsidRPr="001B5FC3">
              <w:rPr>
                <w:rFonts w:ascii="Arial Narrow" w:hAnsi="Arial Narrow" w:cs="Arial"/>
                <w:sz w:val="17"/>
                <w:szCs w:val="17"/>
                <w:lang w:val="ru-RU"/>
              </w:rPr>
              <w:t>- Транспортная накладная – 1 оригинал, 2 копии;</w:t>
            </w:r>
          </w:p>
          <w:p w14:paraId="3D1B8580" w14:textId="77777777" w:rsidR="009F01D6" w:rsidRPr="001B5FC3" w:rsidRDefault="009F01D6" w:rsidP="009F01D6">
            <w:pPr>
              <w:pStyle w:val="af3"/>
              <w:tabs>
                <w:tab w:val="left" w:pos="0"/>
              </w:tabs>
              <w:jc w:val="both"/>
              <w:rPr>
                <w:rFonts w:ascii="Arial Narrow" w:hAnsi="Arial Narrow" w:cs="Arial"/>
                <w:sz w:val="17"/>
                <w:szCs w:val="17"/>
                <w:lang w:val="ru-RU"/>
              </w:rPr>
            </w:pPr>
            <w:r w:rsidRPr="001B5FC3">
              <w:rPr>
                <w:rFonts w:ascii="Arial Narrow" w:hAnsi="Arial Narrow" w:cs="Arial"/>
                <w:sz w:val="17"/>
                <w:szCs w:val="17"/>
                <w:lang w:val="ru-RU"/>
              </w:rPr>
              <w:t xml:space="preserve">- Упаковочный лист с указанием содержимого каждой упаковки и </w:t>
            </w:r>
            <w:r w:rsidRPr="001B5FC3">
              <w:rPr>
                <w:rFonts w:ascii="Arial Narrow" w:hAnsi="Arial Narrow" w:cs="Arial"/>
                <w:i/>
                <w:sz w:val="17"/>
                <w:szCs w:val="17"/>
                <w:lang w:val="ru-RU"/>
              </w:rPr>
              <w:t xml:space="preserve">сроков годности товара </w:t>
            </w:r>
            <w:r w:rsidRPr="001B5FC3">
              <w:rPr>
                <w:rFonts w:ascii="Arial Narrow" w:hAnsi="Arial Narrow" w:cs="Arial"/>
                <w:sz w:val="17"/>
                <w:szCs w:val="17"/>
                <w:lang w:val="ru-RU"/>
              </w:rPr>
              <w:t>– 1 оригинал, 2 копии;</w:t>
            </w:r>
          </w:p>
          <w:p w14:paraId="63DD5CDC" w14:textId="77777777" w:rsidR="009F01D6" w:rsidRPr="001B5FC3" w:rsidRDefault="009F01D6" w:rsidP="009F01D6">
            <w:pPr>
              <w:pStyle w:val="af3"/>
              <w:tabs>
                <w:tab w:val="left" w:pos="0"/>
              </w:tabs>
              <w:jc w:val="both"/>
              <w:rPr>
                <w:rFonts w:ascii="Arial Narrow" w:hAnsi="Arial Narrow" w:cs="Arial"/>
                <w:sz w:val="17"/>
                <w:szCs w:val="17"/>
                <w:lang w:val="ru-RU"/>
              </w:rPr>
            </w:pPr>
            <w:r w:rsidRPr="001B5FC3">
              <w:rPr>
                <w:rFonts w:ascii="Arial Narrow" w:hAnsi="Arial Narrow" w:cs="Arial"/>
                <w:sz w:val="17"/>
                <w:szCs w:val="17"/>
                <w:lang w:val="ru-RU"/>
              </w:rPr>
              <w:t>- - Копии Сертификат качества производителя, заверенный печатью производителя или Продавца– 1 оригинал, 2 копия;</w:t>
            </w:r>
          </w:p>
          <w:p w14:paraId="3E404A33" w14:textId="77777777" w:rsidR="009F01D6" w:rsidRPr="001B5FC3" w:rsidRDefault="009F01D6" w:rsidP="009F01D6">
            <w:pPr>
              <w:pStyle w:val="af3"/>
              <w:tabs>
                <w:tab w:val="left" w:pos="0"/>
              </w:tabs>
              <w:jc w:val="both"/>
              <w:rPr>
                <w:rFonts w:ascii="Arial Narrow" w:hAnsi="Arial Narrow" w:cs="Arial"/>
                <w:sz w:val="17"/>
                <w:szCs w:val="17"/>
                <w:lang w:val="ru-RU"/>
              </w:rPr>
            </w:pPr>
            <w:r w:rsidRPr="001B5FC3">
              <w:rPr>
                <w:rFonts w:ascii="Arial Narrow" w:hAnsi="Arial Narrow" w:cs="Arial"/>
                <w:sz w:val="17"/>
                <w:szCs w:val="17"/>
                <w:lang w:val="ru-RU"/>
              </w:rPr>
              <w:t>- Регистрационное удостоверение или письмо, выданное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 – 2 копии;</w:t>
            </w:r>
          </w:p>
          <w:p w14:paraId="436B5E0B" w14:textId="77777777" w:rsidR="009F01D6" w:rsidRPr="001B5FC3" w:rsidRDefault="009F01D6" w:rsidP="009F01D6">
            <w:pPr>
              <w:pStyle w:val="af3"/>
              <w:tabs>
                <w:tab w:val="left" w:pos="0"/>
              </w:tabs>
              <w:jc w:val="both"/>
              <w:rPr>
                <w:rFonts w:ascii="Arial Narrow" w:hAnsi="Arial Narrow" w:cs="Arial"/>
                <w:sz w:val="17"/>
                <w:szCs w:val="17"/>
                <w:lang w:val="ru-RU"/>
              </w:rPr>
            </w:pPr>
            <w:r w:rsidRPr="001B5FC3">
              <w:rPr>
                <w:rFonts w:ascii="Arial Narrow" w:hAnsi="Arial Narrow" w:cs="Arial"/>
                <w:sz w:val="17"/>
                <w:szCs w:val="17"/>
                <w:lang w:val="ru-RU"/>
              </w:rPr>
              <w:t>- Сертификат Соответствия или письмо, выданные уполномоченным органом «УзСтандарт» – 1 оригинал, 1 копия;</w:t>
            </w:r>
          </w:p>
          <w:p w14:paraId="0903ABD5" w14:textId="77777777" w:rsidR="009F01D6" w:rsidRPr="001B5FC3" w:rsidRDefault="009F01D6" w:rsidP="009F01D6">
            <w:pPr>
              <w:pStyle w:val="af3"/>
              <w:tabs>
                <w:tab w:val="left" w:pos="0"/>
              </w:tabs>
              <w:jc w:val="both"/>
              <w:rPr>
                <w:rFonts w:ascii="Arial Narrow" w:hAnsi="Arial Narrow" w:cs="Arial"/>
                <w:sz w:val="17"/>
                <w:szCs w:val="17"/>
                <w:lang w:val="ru-RU"/>
              </w:rPr>
            </w:pPr>
            <w:r w:rsidRPr="001B5FC3">
              <w:rPr>
                <w:rFonts w:ascii="Arial Narrow" w:hAnsi="Arial Narrow" w:cs="Arial"/>
                <w:sz w:val="17"/>
                <w:szCs w:val="17"/>
                <w:lang w:val="ru-RU"/>
              </w:rPr>
              <w:t>В случае необходимости исполнитель также предоставляет:</w:t>
            </w:r>
          </w:p>
          <w:p w14:paraId="6CE3CA11" w14:textId="77777777" w:rsidR="009F01D6" w:rsidRPr="001B5FC3" w:rsidRDefault="009F01D6" w:rsidP="009F01D6">
            <w:pPr>
              <w:pStyle w:val="af3"/>
              <w:tabs>
                <w:tab w:val="left" w:pos="0"/>
              </w:tabs>
              <w:jc w:val="both"/>
              <w:rPr>
                <w:rFonts w:ascii="Arial Narrow" w:hAnsi="Arial Narrow" w:cs="Arial"/>
                <w:sz w:val="17"/>
                <w:szCs w:val="17"/>
                <w:lang w:val="ru-RU"/>
              </w:rPr>
            </w:pPr>
            <w:r w:rsidRPr="001B5FC3">
              <w:rPr>
                <w:rFonts w:ascii="Arial Narrow" w:hAnsi="Arial Narrow" w:cs="Arial"/>
                <w:sz w:val="17"/>
                <w:szCs w:val="17"/>
                <w:lang w:val="ru-RU"/>
              </w:rPr>
              <w:lastRenderedPageBreak/>
              <w:t>- Гигиенический сертификат или письмо, выданный уполномоченным органом Республики Узбекистан – 1 оригинал;</w:t>
            </w:r>
          </w:p>
          <w:p w14:paraId="79CBD726" w14:textId="77777777" w:rsidR="009F01D6" w:rsidRPr="001B5FC3" w:rsidRDefault="009F01D6" w:rsidP="009F01D6">
            <w:pPr>
              <w:pStyle w:val="af3"/>
              <w:tabs>
                <w:tab w:val="left" w:pos="0"/>
              </w:tabs>
              <w:jc w:val="both"/>
              <w:rPr>
                <w:rFonts w:ascii="Arial Narrow" w:hAnsi="Arial Narrow" w:cs="Arial"/>
                <w:sz w:val="17"/>
                <w:szCs w:val="17"/>
                <w:lang w:val="ru-RU"/>
              </w:rPr>
            </w:pPr>
            <w:r w:rsidRPr="001B5FC3">
              <w:rPr>
                <w:rFonts w:ascii="Arial Narrow" w:hAnsi="Arial Narrow" w:cs="Arial"/>
                <w:sz w:val="17"/>
                <w:szCs w:val="17"/>
                <w:lang w:val="ru-RU"/>
              </w:rPr>
              <w:t>- любые другие разрешительные документы уполномоченных органов Республики Узбекистан не предусмотренные настоящим контрактом, которые согласно действующему законодательству Республики Узбекистан могут потребоваться при оформлении товара в таможенный режим «Свободное обращение» (ИМ-40).</w:t>
            </w:r>
          </w:p>
        </w:tc>
        <w:tc>
          <w:tcPr>
            <w:tcW w:w="4681" w:type="dxa"/>
            <w:gridSpan w:val="2"/>
            <w:shd w:val="clear" w:color="auto" w:fill="auto"/>
          </w:tcPr>
          <w:p w14:paraId="1C09B914"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lastRenderedPageBreak/>
              <w:t>3.4. For the import of goods into the territory of the Republic of Uzbekistan and its Custom’s clearance, the Seller must provide the following documents with the goods, duly executed and without any discrepancies:</w:t>
            </w:r>
          </w:p>
          <w:p w14:paraId="3C0DF9E0" w14:textId="77777777" w:rsidR="009F01D6" w:rsidRPr="00763B88" w:rsidRDefault="009F01D6" w:rsidP="009F01D6">
            <w:pPr>
              <w:jc w:val="both"/>
              <w:rPr>
                <w:rFonts w:ascii="Arial Narrow" w:hAnsi="Arial Narrow" w:cs="Arial"/>
                <w:noProof/>
                <w:sz w:val="17"/>
                <w:szCs w:val="17"/>
              </w:rPr>
            </w:pPr>
          </w:p>
          <w:p w14:paraId="7F37D665"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Invoice in Russian or English - 1 original, 2 copies;</w:t>
            </w:r>
          </w:p>
          <w:p w14:paraId="1C28E099"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Way bill -1 original, 2 copies;</w:t>
            </w:r>
          </w:p>
          <w:p w14:paraId="673D0374"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Packing List indicating the contents of each package  and indicated expire dates of the Goods where required -1 original, 2 copies;</w:t>
            </w:r>
          </w:p>
          <w:p w14:paraId="2ABA69FC"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Copies of the manufacturer’s quality Certificate, sealed by the manufacure or Seller - 1 original, 2 copy;</w:t>
            </w:r>
          </w:p>
          <w:p w14:paraId="4C80B127"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Registration certificate or letter, issued by the SUE «The State Center for Expertise and Standardization of Medicines, Medical Devices and Medical Equipment» Agency for the development of thr pharmaceutical industry under the Ministry of health of the Republic of Uzbekistan – 2 copies;</w:t>
            </w:r>
          </w:p>
          <w:p w14:paraId="0018FF63"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Certificate of conformity or letter issued by the authorized department of «UzStandart» -1 original, 1 copy;</w:t>
            </w:r>
          </w:p>
          <w:p w14:paraId="5A0A20C0" w14:textId="77777777" w:rsidR="009F01D6" w:rsidRPr="00763B88" w:rsidRDefault="009F01D6" w:rsidP="009F01D6">
            <w:pPr>
              <w:jc w:val="both"/>
              <w:rPr>
                <w:rFonts w:ascii="Arial Narrow" w:hAnsi="Arial Narrow" w:cs="Arial"/>
                <w:noProof/>
                <w:sz w:val="17"/>
                <w:szCs w:val="17"/>
              </w:rPr>
            </w:pPr>
          </w:p>
          <w:p w14:paraId="519750E6"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If necessary, the Seller also provides:</w:t>
            </w:r>
          </w:p>
          <w:p w14:paraId="3507654A"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xml:space="preserve">- Certificate of Hygiene or letter, issued by authorized agency of the </w:t>
            </w:r>
            <w:r w:rsidRPr="00763B88">
              <w:rPr>
                <w:rFonts w:ascii="Arial Narrow" w:hAnsi="Arial Narrow" w:cs="Arial"/>
                <w:noProof/>
                <w:sz w:val="17"/>
                <w:szCs w:val="17"/>
              </w:rPr>
              <w:lastRenderedPageBreak/>
              <w:t>Republic of Uzbekistan– 1 original;</w:t>
            </w:r>
          </w:p>
          <w:p w14:paraId="77C5AAA3"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any other permissive documents of the authorized agency of the Republic of Uzbekistan are not provided for by present contract, which may be required according to the current legislation of the Republic of Uzbekistan during registration of the Goods to IM-40 Customs mode.</w:t>
            </w:r>
          </w:p>
        </w:tc>
      </w:tr>
      <w:tr w:rsidR="009F01D6" w:rsidRPr="001B5FC3" w14:paraId="5B6C2C67" w14:textId="77777777" w:rsidTr="009F01D6">
        <w:tc>
          <w:tcPr>
            <w:tcW w:w="4850" w:type="dxa"/>
            <w:gridSpan w:val="2"/>
            <w:shd w:val="clear" w:color="auto" w:fill="auto"/>
          </w:tcPr>
          <w:p w14:paraId="51285531" w14:textId="77777777" w:rsidR="009F01D6" w:rsidRPr="001B5FC3" w:rsidRDefault="009F01D6" w:rsidP="009F01D6">
            <w:pPr>
              <w:pStyle w:val="af3"/>
              <w:tabs>
                <w:tab w:val="left" w:pos="0"/>
              </w:tabs>
              <w:jc w:val="both"/>
              <w:rPr>
                <w:rFonts w:ascii="Arial Narrow" w:hAnsi="Arial Narrow" w:cs="Arial"/>
                <w:sz w:val="17"/>
                <w:szCs w:val="17"/>
                <w:lang w:val="ru-RU"/>
              </w:rPr>
            </w:pPr>
            <w:r w:rsidRPr="001B5FC3">
              <w:rPr>
                <w:rFonts w:ascii="Arial Narrow" w:hAnsi="Arial Narrow" w:cs="Arial"/>
                <w:sz w:val="17"/>
                <w:szCs w:val="17"/>
                <w:lang w:val="ru-RU"/>
              </w:rPr>
              <w:lastRenderedPageBreak/>
              <w:t>3.5. В необходимых случаях Заказчик может провести работы по сертификации товаров, поставляемых в Республику Узбекистан, от своего имени, но за счет Продавца, а исполнитель обязуется покрыть расходы Покупателя в течение 15 дней со дня предоставления счета на оплату (инвойса). Заказчик обязан в течении 10 дней после проведения сертификационных работ и получения соответствующих документов направить копии полученных документов Продавцу.</w:t>
            </w:r>
          </w:p>
        </w:tc>
        <w:tc>
          <w:tcPr>
            <w:tcW w:w="4681" w:type="dxa"/>
            <w:gridSpan w:val="2"/>
            <w:shd w:val="clear" w:color="auto" w:fill="auto"/>
          </w:tcPr>
          <w:p w14:paraId="1359144B"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3.5. If necessary the Buyer may on its own behalf carry out the works for certification of the goods delivered to Uzbekistan, but for account of the Seller, and the Seller undertakes to compensate all charges of the Buyer within 15 days from the date of submission of the invoice for payment.</w:t>
            </w:r>
            <w:r w:rsidRPr="00763B88">
              <w:t xml:space="preserve"> </w:t>
            </w:r>
            <w:r w:rsidRPr="00763B88">
              <w:rPr>
                <w:rFonts w:ascii="Arial Narrow" w:hAnsi="Arial Narrow" w:cs="Arial"/>
                <w:noProof/>
                <w:sz w:val="17"/>
                <w:szCs w:val="17"/>
              </w:rPr>
              <w:t>The Buyer is obliged to send copies of the received documents to the Seller within 10 days after the certification works are carried out and the relevant documents are received</w:t>
            </w:r>
          </w:p>
        </w:tc>
      </w:tr>
      <w:tr w:rsidR="009F01D6" w:rsidRPr="001B5FC3" w14:paraId="5ADF04B4" w14:textId="77777777" w:rsidTr="009F01D6">
        <w:trPr>
          <w:trHeight w:val="284"/>
        </w:trPr>
        <w:tc>
          <w:tcPr>
            <w:tcW w:w="4850" w:type="dxa"/>
            <w:gridSpan w:val="2"/>
            <w:shd w:val="clear" w:color="auto" w:fill="auto"/>
          </w:tcPr>
          <w:p w14:paraId="5FF05D3B" w14:textId="77777777" w:rsidR="009F01D6" w:rsidRPr="001B5FC3" w:rsidRDefault="009F01D6" w:rsidP="009F01D6">
            <w:pPr>
              <w:pStyle w:val="af3"/>
              <w:tabs>
                <w:tab w:val="left" w:pos="0"/>
              </w:tabs>
              <w:jc w:val="both"/>
              <w:rPr>
                <w:rFonts w:ascii="Arial Narrow" w:hAnsi="Arial Narrow" w:cs="Arial"/>
                <w:sz w:val="17"/>
                <w:szCs w:val="17"/>
                <w:lang w:val="ru-RU"/>
              </w:rPr>
            </w:pPr>
            <w:r w:rsidRPr="001B5FC3">
              <w:rPr>
                <w:rFonts w:ascii="Arial Narrow" w:hAnsi="Arial Narrow" w:cs="Arial"/>
                <w:sz w:val="17"/>
                <w:szCs w:val="17"/>
                <w:lang w:val="ru-RU"/>
              </w:rPr>
              <w:t>3.6. До предоставления, полного и правильно оформленного пакета документов, указанного в п. 3.4. контракта, все расходы связанные с поступлением, обработкой и хранением товара, а также расходы по таможенному оформлению Товара до его перехода в таможенный режим «Свободное обращение» (ИМ-40) относятся на счет Продавца.</w:t>
            </w:r>
          </w:p>
        </w:tc>
        <w:tc>
          <w:tcPr>
            <w:tcW w:w="4681" w:type="dxa"/>
            <w:gridSpan w:val="2"/>
            <w:shd w:val="clear" w:color="auto" w:fill="auto"/>
          </w:tcPr>
          <w:p w14:paraId="23359D44"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3.6. Prior to the submission of a complete and properly executed package of documents specified in clause 3.4 of the contract, all expenses associated with the receipt, processing and storage of the goods, as well as expenses for Customs clearance of the Goods before their transition to the IM-40 regime (free circulation) to be paid by the Seller.</w:t>
            </w:r>
          </w:p>
        </w:tc>
      </w:tr>
      <w:tr w:rsidR="009F01D6" w:rsidRPr="001B5FC3" w14:paraId="76582D2A" w14:textId="77777777" w:rsidTr="009F01D6">
        <w:tc>
          <w:tcPr>
            <w:tcW w:w="4850" w:type="dxa"/>
            <w:gridSpan w:val="2"/>
            <w:shd w:val="clear" w:color="auto" w:fill="auto"/>
          </w:tcPr>
          <w:p w14:paraId="38C466C6" w14:textId="77777777" w:rsidR="009F01D6" w:rsidRPr="00763B88" w:rsidRDefault="009F01D6" w:rsidP="009F01D6">
            <w:pPr>
              <w:jc w:val="both"/>
              <w:rPr>
                <w:rFonts w:ascii="Arial Narrow" w:hAnsi="Arial Narrow" w:cs="Arial"/>
                <w:sz w:val="17"/>
                <w:szCs w:val="17"/>
              </w:rPr>
            </w:pPr>
          </w:p>
        </w:tc>
        <w:tc>
          <w:tcPr>
            <w:tcW w:w="4681" w:type="dxa"/>
            <w:gridSpan w:val="2"/>
            <w:shd w:val="clear" w:color="auto" w:fill="auto"/>
          </w:tcPr>
          <w:p w14:paraId="61A79DA8" w14:textId="77777777" w:rsidR="009F01D6" w:rsidRPr="00763B88" w:rsidRDefault="009F01D6" w:rsidP="009F01D6">
            <w:pPr>
              <w:jc w:val="both"/>
              <w:rPr>
                <w:rFonts w:ascii="Arial Narrow" w:hAnsi="Arial Narrow" w:cs="Arial"/>
                <w:noProof/>
                <w:sz w:val="17"/>
                <w:szCs w:val="17"/>
              </w:rPr>
            </w:pPr>
          </w:p>
        </w:tc>
      </w:tr>
      <w:tr w:rsidR="009F01D6" w:rsidRPr="001B5FC3" w14:paraId="04AA221D" w14:textId="77777777" w:rsidTr="009F01D6">
        <w:tc>
          <w:tcPr>
            <w:tcW w:w="4850" w:type="dxa"/>
            <w:gridSpan w:val="2"/>
            <w:shd w:val="clear" w:color="auto" w:fill="auto"/>
          </w:tcPr>
          <w:p w14:paraId="2FC99D1E"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4. ПОРЯДОК ИЗВЕЩЕНИЯ ОБ ОТГРУЗКЕ</w:t>
            </w:r>
          </w:p>
        </w:tc>
        <w:tc>
          <w:tcPr>
            <w:tcW w:w="4681" w:type="dxa"/>
            <w:gridSpan w:val="2"/>
            <w:shd w:val="clear" w:color="auto" w:fill="auto"/>
          </w:tcPr>
          <w:p w14:paraId="649D6149" w14:textId="77777777" w:rsidR="009F01D6" w:rsidRPr="001B5FC3" w:rsidRDefault="009F01D6" w:rsidP="009F01D6">
            <w:pPr>
              <w:jc w:val="both"/>
              <w:rPr>
                <w:rFonts w:ascii="Arial Narrow" w:hAnsi="Arial Narrow" w:cs="Arial"/>
                <w:b/>
                <w:noProof/>
                <w:sz w:val="17"/>
                <w:szCs w:val="17"/>
                <w:lang w:val="ru-RU"/>
              </w:rPr>
            </w:pPr>
            <w:r w:rsidRPr="001B5FC3">
              <w:rPr>
                <w:rFonts w:ascii="Arial Narrow" w:hAnsi="Arial Narrow" w:cs="Arial"/>
                <w:b/>
                <w:noProof/>
                <w:sz w:val="17"/>
                <w:szCs w:val="17"/>
                <w:lang w:val="ru-RU"/>
              </w:rPr>
              <w:t>4. SHIPMENT NOTIFICATION PROCEDURE</w:t>
            </w:r>
          </w:p>
        </w:tc>
      </w:tr>
      <w:tr w:rsidR="009F01D6" w:rsidRPr="001B5FC3" w14:paraId="7FB77B1B" w14:textId="77777777" w:rsidTr="009F01D6">
        <w:tc>
          <w:tcPr>
            <w:tcW w:w="4850" w:type="dxa"/>
            <w:gridSpan w:val="2"/>
            <w:shd w:val="clear" w:color="auto" w:fill="auto"/>
          </w:tcPr>
          <w:p w14:paraId="0DEB57EE"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4.1. Исполнитель, не позднее, чем за 5 рабочих дней до начала отгрузки, направляет Покупателю по электронной почте подтверждение о готовности к отгрузке с приложением проектов следующих отгрузочных документов в электронном виде:</w:t>
            </w:r>
          </w:p>
          <w:p w14:paraId="1898EB14" w14:textId="77777777" w:rsidR="009F01D6" w:rsidRPr="001B5FC3" w:rsidRDefault="009F01D6" w:rsidP="009F01D6">
            <w:pPr>
              <w:tabs>
                <w:tab w:val="left" w:pos="0"/>
              </w:tabs>
              <w:jc w:val="both"/>
              <w:rPr>
                <w:rFonts w:ascii="Arial Narrow" w:hAnsi="Arial Narrow" w:cs="Arial"/>
                <w:sz w:val="17"/>
                <w:szCs w:val="17"/>
                <w:lang w:val="ru-RU"/>
              </w:rPr>
            </w:pPr>
            <w:r w:rsidRPr="001B5FC3">
              <w:rPr>
                <w:rFonts w:ascii="Arial Narrow" w:hAnsi="Arial Narrow" w:cs="Arial"/>
                <w:sz w:val="17"/>
                <w:szCs w:val="17"/>
                <w:lang w:val="ru-RU"/>
              </w:rPr>
              <w:t>- Инвойс - 1 копия;</w:t>
            </w:r>
          </w:p>
          <w:p w14:paraId="3D7F18C9"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Упаковочный лист - 1 копия.</w:t>
            </w:r>
          </w:p>
        </w:tc>
        <w:tc>
          <w:tcPr>
            <w:tcW w:w="4681" w:type="dxa"/>
            <w:gridSpan w:val="2"/>
            <w:shd w:val="clear" w:color="auto" w:fill="auto"/>
          </w:tcPr>
          <w:p w14:paraId="4FE6AB8A"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4.1. The Seller, not later than 5 working days prior shipment, is obliged to send to the Buyer by e-mail confirmation of readiness for shipment with the application of the following shipping documents in electronic form:</w:t>
            </w:r>
          </w:p>
          <w:p w14:paraId="5F4FA2C6" w14:textId="77777777" w:rsidR="009F01D6" w:rsidRPr="00763B88" w:rsidRDefault="009F01D6" w:rsidP="009F01D6">
            <w:pPr>
              <w:jc w:val="both"/>
              <w:rPr>
                <w:rFonts w:ascii="Arial Narrow" w:hAnsi="Arial Narrow" w:cs="Arial"/>
                <w:noProof/>
                <w:sz w:val="17"/>
                <w:szCs w:val="17"/>
              </w:rPr>
            </w:pPr>
          </w:p>
          <w:p w14:paraId="0D247760"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Invoice - 1 copy;</w:t>
            </w:r>
          </w:p>
          <w:p w14:paraId="4B045180"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Packing list - 1 copy.</w:t>
            </w:r>
          </w:p>
        </w:tc>
      </w:tr>
      <w:tr w:rsidR="009F01D6" w:rsidRPr="001B5FC3" w14:paraId="711A7DC8" w14:textId="77777777" w:rsidTr="009F01D6">
        <w:tc>
          <w:tcPr>
            <w:tcW w:w="4850" w:type="dxa"/>
            <w:gridSpan w:val="2"/>
            <w:shd w:val="clear" w:color="auto" w:fill="auto"/>
          </w:tcPr>
          <w:p w14:paraId="3CFAB252"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4.2. Заказчик обязуется согласовать предоставленные отгрузочные документы либо предоставить обоснованную формулировку вносимых изменений в течение 5 рабочих дней после предоставления Продавцом документов указанных в п.4.1. </w:t>
            </w:r>
          </w:p>
        </w:tc>
        <w:tc>
          <w:tcPr>
            <w:tcW w:w="4681" w:type="dxa"/>
            <w:gridSpan w:val="2"/>
            <w:shd w:val="clear" w:color="auto" w:fill="auto"/>
          </w:tcPr>
          <w:p w14:paraId="7897C2D6"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4.2. The Buyer is obliged to coordinate provided shipping documents or to provide reasoned formulation of the changes made within 5 working days after the Seller has provided the documents specified in p.4.1.</w:t>
            </w:r>
          </w:p>
        </w:tc>
      </w:tr>
      <w:tr w:rsidR="009F01D6" w:rsidRPr="001B5FC3" w14:paraId="66B584A7" w14:textId="77777777" w:rsidTr="009F01D6">
        <w:tc>
          <w:tcPr>
            <w:tcW w:w="4850" w:type="dxa"/>
            <w:gridSpan w:val="2"/>
            <w:shd w:val="clear" w:color="auto" w:fill="auto"/>
          </w:tcPr>
          <w:p w14:paraId="20584D2E"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4.3. В случае, если исполнитель после согласования с Покупателем предоставленных документов, представит неверно оформленные отгрузочные документы, все дополнительные расходы Покупателя связанные с хранением и оформлением соответствующих документов на поставленные товары, будут отнесены на счет Продавца.</w:t>
            </w:r>
          </w:p>
        </w:tc>
        <w:tc>
          <w:tcPr>
            <w:tcW w:w="4681" w:type="dxa"/>
            <w:gridSpan w:val="2"/>
            <w:shd w:val="clear" w:color="auto" w:fill="auto"/>
          </w:tcPr>
          <w:p w14:paraId="7695AA5C"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4.3. In case of the Seller, after agreeing with the Buyer of the submitted documents, submits the incorrectly executed shipping documents, all additional costs incurred by the Buyer relating to the storage and processing of the relevant documents for the delivered goods will be charged to the Seller's account.</w:t>
            </w:r>
          </w:p>
        </w:tc>
      </w:tr>
      <w:tr w:rsidR="009F01D6" w:rsidRPr="001B5FC3" w14:paraId="6B81A6A6" w14:textId="77777777" w:rsidTr="009F01D6">
        <w:tc>
          <w:tcPr>
            <w:tcW w:w="4850" w:type="dxa"/>
            <w:gridSpan w:val="2"/>
            <w:shd w:val="clear" w:color="auto" w:fill="auto"/>
          </w:tcPr>
          <w:p w14:paraId="5CAEF6F9"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4.4. После отгрузки, исполнитель в течение </w:t>
            </w:r>
            <w:r w:rsidRPr="001B5FC3">
              <w:rPr>
                <w:rFonts w:ascii="Arial Narrow" w:hAnsi="Arial Narrow" w:cs="Arial"/>
                <w:b/>
                <w:sz w:val="17"/>
                <w:szCs w:val="17"/>
                <w:lang w:val="ru-RU"/>
              </w:rPr>
              <w:t>48</w:t>
            </w:r>
            <w:r w:rsidRPr="001B5FC3">
              <w:rPr>
                <w:rFonts w:ascii="Arial Narrow" w:hAnsi="Arial Narrow" w:cs="Arial"/>
                <w:sz w:val="17"/>
                <w:szCs w:val="17"/>
                <w:lang w:val="ru-RU"/>
              </w:rPr>
              <w:t xml:space="preserve"> часов направляет Покупателю по электронной почте официальное уведомление, с указанием: № контракта, даты отгрузки, наименования товара, количества мест, веса нетто и брутто, номера транспортной накладной и стоимости отгруженной партии товара.</w:t>
            </w:r>
          </w:p>
        </w:tc>
        <w:tc>
          <w:tcPr>
            <w:tcW w:w="4681" w:type="dxa"/>
            <w:gridSpan w:val="2"/>
            <w:shd w:val="clear" w:color="auto" w:fill="auto"/>
          </w:tcPr>
          <w:p w14:paraId="3F459569"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xml:space="preserve">4.4. After the shipment, the Seller should send to the Buyer an official notification within </w:t>
            </w:r>
            <w:r w:rsidRPr="00763B88">
              <w:rPr>
                <w:rFonts w:ascii="Arial Narrow" w:hAnsi="Arial Narrow" w:cs="Arial"/>
                <w:b/>
                <w:noProof/>
                <w:sz w:val="17"/>
                <w:szCs w:val="17"/>
              </w:rPr>
              <w:t>48</w:t>
            </w:r>
            <w:r w:rsidRPr="00763B88">
              <w:rPr>
                <w:rFonts w:ascii="Arial Narrow" w:hAnsi="Arial Narrow" w:cs="Arial"/>
                <w:noProof/>
                <w:sz w:val="17"/>
                <w:szCs w:val="17"/>
              </w:rPr>
              <w:t xml:space="preserve"> hours via e-mail with indication of the contract number, the date of shipment, the name of the goods, the number of seats, the net and gross weight, the number of the way bill and the value of the shipped part of the goods.</w:t>
            </w:r>
          </w:p>
        </w:tc>
      </w:tr>
      <w:tr w:rsidR="009F01D6" w:rsidRPr="001B5FC3" w14:paraId="5DC22E15" w14:textId="77777777" w:rsidTr="009F01D6">
        <w:tc>
          <w:tcPr>
            <w:tcW w:w="4850" w:type="dxa"/>
            <w:gridSpan w:val="2"/>
            <w:shd w:val="clear" w:color="auto" w:fill="auto"/>
          </w:tcPr>
          <w:p w14:paraId="67E30F69"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4.5. К уведомлению прикладываются следующие документы:</w:t>
            </w:r>
          </w:p>
          <w:p w14:paraId="0CD31892" w14:textId="77777777" w:rsidR="009F01D6" w:rsidRPr="001B5FC3" w:rsidRDefault="009F01D6" w:rsidP="009F01D6">
            <w:pPr>
              <w:pStyle w:val="af3"/>
              <w:tabs>
                <w:tab w:val="left" w:pos="0"/>
              </w:tabs>
              <w:jc w:val="both"/>
              <w:rPr>
                <w:rFonts w:ascii="Arial Narrow" w:eastAsia="Times New Roman" w:hAnsi="Arial Narrow" w:cs="Arial"/>
                <w:sz w:val="17"/>
                <w:szCs w:val="17"/>
                <w:lang w:val="ru-RU"/>
              </w:rPr>
            </w:pPr>
            <w:r w:rsidRPr="001B5FC3">
              <w:rPr>
                <w:rFonts w:ascii="Arial Narrow" w:eastAsia="Times New Roman" w:hAnsi="Arial Narrow" w:cs="Arial"/>
                <w:sz w:val="17"/>
                <w:szCs w:val="17"/>
                <w:lang w:val="ru-RU"/>
              </w:rPr>
              <w:t>- Инвойс на русском или английском языке –1 копия;</w:t>
            </w:r>
          </w:p>
          <w:p w14:paraId="19626252" w14:textId="77777777" w:rsidR="009F01D6" w:rsidRPr="001B5FC3" w:rsidRDefault="009F01D6" w:rsidP="009F01D6">
            <w:pPr>
              <w:pStyle w:val="af3"/>
              <w:tabs>
                <w:tab w:val="left" w:pos="0"/>
              </w:tabs>
              <w:jc w:val="both"/>
              <w:rPr>
                <w:rFonts w:ascii="Arial Narrow" w:eastAsia="Times New Roman" w:hAnsi="Arial Narrow" w:cs="Arial"/>
                <w:sz w:val="17"/>
                <w:szCs w:val="17"/>
                <w:lang w:val="ru-RU"/>
              </w:rPr>
            </w:pPr>
            <w:r w:rsidRPr="001B5FC3">
              <w:rPr>
                <w:rFonts w:ascii="Arial Narrow" w:eastAsia="Times New Roman" w:hAnsi="Arial Narrow" w:cs="Arial"/>
                <w:sz w:val="17"/>
                <w:szCs w:val="17"/>
                <w:lang w:val="ru-RU"/>
              </w:rPr>
              <w:t>- Транспортная накладная – 1 копия;</w:t>
            </w:r>
          </w:p>
          <w:p w14:paraId="6E62AFFD" w14:textId="77777777" w:rsidR="009F01D6" w:rsidRPr="001B5FC3" w:rsidRDefault="009F01D6" w:rsidP="009F01D6">
            <w:pPr>
              <w:pStyle w:val="af3"/>
              <w:tabs>
                <w:tab w:val="left" w:pos="0"/>
              </w:tabs>
              <w:jc w:val="both"/>
              <w:rPr>
                <w:rFonts w:ascii="Arial Narrow" w:eastAsia="Times New Roman" w:hAnsi="Arial Narrow" w:cs="Arial"/>
                <w:sz w:val="17"/>
                <w:szCs w:val="17"/>
                <w:lang w:val="ru-RU"/>
              </w:rPr>
            </w:pPr>
            <w:r w:rsidRPr="001B5FC3">
              <w:rPr>
                <w:rFonts w:ascii="Arial Narrow" w:eastAsia="Times New Roman" w:hAnsi="Arial Narrow" w:cs="Arial"/>
                <w:sz w:val="17"/>
                <w:szCs w:val="17"/>
                <w:lang w:val="ru-RU"/>
              </w:rPr>
              <w:t xml:space="preserve">- Упаковочный лист с указанием содержимого каждой упаковки и </w:t>
            </w:r>
            <w:r w:rsidRPr="001B5FC3">
              <w:rPr>
                <w:rFonts w:ascii="Arial Narrow" w:hAnsi="Arial Narrow" w:cs="Arial"/>
                <w:i/>
                <w:sz w:val="17"/>
                <w:szCs w:val="17"/>
                <w:lang w:val="ru-RU"/>
              </w:rPr>
              <w:t xml:space="preserve">сроков годности товара </w:t>
            </w:r>
            <w:r w:rsidRPr="001B5FC3">
              <w:rPr>
                <w:rFonts w:ascii="Arial Narrow" w:eastAsia="Times New Roman" w:hAnsi="Arial Narrow" w:cs="Arial"/>
                <w:sz w:val="17"/>
                <w:szCs w:val="17"/>
                <w:lang w:val="ru-RU"/>
              </w:rPr>
              <w:t>и серийных номеров товара – 1 копия;</w:t>
            </w:r>
          </w:p>
        </w:tc>
        <w:tc>
          <w:tcPr>
            <w:tcW w:w="4681" w:type="dxa"/>
            <w:gridSpan w:val="2"/>
            <w:shd w:val="clear" w:color="auto" w:fill="auto"/>
          </w:tcPr>
          <w:p w14:paraId="5B0672B2"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4.5. The following documents shall be attached to the notification:</w:t>
            </w:r>
          </w:p>
          <w:p w14:paraId="216B052F"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Invoice in Russian or English - 1 copy;</w:t>
            </w:r>
          </w:p>
          <w:p w14:paraId="21B2B2D8"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Way bill -1 copy;</w:t>
            </w:r>
          </w:p>
          <w:p w14:paraId="5F83C8FB"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xml:space="preserve">- Packing List indicating the contents of each package  and </w:t>
            </w:r>
            <w:r w:rsidRPr="00763B88">
              <w:rPr>
                <w:rFonts w:ascii="Arial Narrow" w:hAnsi="Arial Narrow" w:cs="Arial"/>
                <w:i/>
                <w:noProof/>
                <w:sz w:val="17"/>
                <w:szCs w:val="17"/>
              </w:rPr>
              <w:t xml:space="preserve">indicated expire dates of the Goods </w:t>
            </w:r>
            <w:r w:rsidRPr="00763B88">
              <w:rPr>
                <w:rFonts w:ascii="Arial Narrow" w:hAnsi="Arial Narrow" w:cs="Arial"/>
                <w:noProof/>
                <w:sz w:val="17"/>
                <w:szCs w:val="17"/>
              </w:rPr>
              <w:t>-1 copy</w:t>
            </w:r>
          </w:p>
        </w:tc>
      </w:tr>
      <w:tr w:rsidR="009F01D6" w:rsidRPr="001B5FC3" w14:paraId="44117FA0" w14:textId="77777777" w:rsidTr="009F01D6">
        <w:tc>
          <w:tcPr>
            <w:tcW w:w="4850" w:type="dxa"/>
            <w:gridSpan w:val="2"/>
            <w:shd w:val="clear" w:color="auto" w:fill="auto"/>
          </w:tcPr>
          <w:p w14:paraId="7D6EC0DB" w14:textId="77777777" w:rsidR="009F01D6" w:rsidRPr="00763B88" w:rsidRDefault="009F01D6" w:rsidP="009F01D6">
            <w:pPr>
              <w:jc w:val="both"/>
              <w:rPr>
                <w:rFonts w:ascii="Arial Narrow" w:hAnsi="Arial Narrow" w:cs="Arial"/>
                <w:sz w:val="17"/>
                <w:szCs w:val="17"/>
              </w:rPr>
            </w:pPr>
          </w:p>
        </w:tc>
        <w:tc>
          <w:tcPr>
            <w:tcW w:w="4681" w:type="dxa"/>
            <w:gridSpan w:val="2"/>
            <w:shd w:val="clear" w:color="auto" w:fill="auto"/>
          </w:tcPr>
          <w:p w14:paraId="1CE97A9C" w14:textId="77777777" w:rsidR="009F01D6" w:rsidRPr="00763B88" w:rsidRDefault="009F01D6" w:rsidP="009F01D6">
            <w:pPr>
              <w:jc w:val="both"/>
              <w:rPr>
                <w:rFonts w:ascii="Arial Narrow" w:hAnsi="Arial Narrow" w:cs="Arial"/>
                <w:noProof/>
                <w:sz w:val="17"/>
                <w:szCs w:val="17"/>
              </w:rPr>
            </w:pPr>
          </w:p>
        </w:tc>
      </w:tr>
      <w:tr w:rsidR="009F01D6" w:rsidRPr="001B5FC3" w14:paraId="1CFE6F5C" w14:textId="77777777" w:rsidTr="009F01D6">
        <w:tc>
          <w:tcPr>
            <w:tcW w:w="4850" w:type="dxa"/>
            <w:gridSpan w:val="2"/>
            <w:shd w:val="clear" w:color="auto" w:fill="auto"/>
          </w:tcPr>
          <w:p w14:paraId="6E59E581"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5. ЦЕНА ТОВАРА И ОБЩАЯ СУММА КОНТРАКТА</w:t>
            </w:r>
          </w:p>
        </w:tc>
        <w:tc>
          <w:tcPr>
            <w:tcW w:w="4681" w:type="dxa"/>
            <w:gridSpan w:val="2"/>
            <w:shd w:val="clear" w:color="auto" w:fill="auto"/>
          </w:tcPr>
          <w:p w14:paraId="09C6718A" w14:textId="77777777" w:rsidR="009F01D6" w:rsidRPr="00763B88" w:rsidRDefault="009F01D6" w:rsidP="009F01D6">
            <w:pPr>
              <w:jc w:val="both"/>
              <w:rPr>
                <w:rFonts w:ascii="Arial Narrow" w:hAnsi="Arial Narrow" w:cs="Arial"/>
                <w:b/>
                <w:sz w:val="17"/>
                <w:szCs w:val="17"/>
              </w:rPr>
            </w:pPr>
            <w:r w:rsidRPr="00763B88">
              <w:rPr>
                <w:rFonts w:ascii="Arial Narrow" w:hAnsi="Arial Narrow" w:cs="Arial"/>
                <w:b/>
                <w:sz w:val="17"/>
                <w:szCs w:val="17"/>
              </w:rPr>
              <w:t>5. PRICE OF GOODS AND TOTAL AMOUNT OF CONTRACT</w:t>
            </w:r>
          </w:p>
        </w:tc>
      </w:tr>
      <w:tr w:rsidR="009F01D6" w:rsidRPr="001B5FC3" w14:paraId="491E66AD" w14:textId="77777777" w:rsidTr="009F01D6">
        <w:tc>
          <w:tcPr>
            <w:tcW w:w="4850" w:type="dxa"/>
            <w:gridSpan w:val="2"/>
            <w:shd w:val="clear" w:color="auto" w:fill="auto"/>
          </w:tcPr>
          <w:p w14:paraId="6802E70C"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5.1. Цены на товары, указанные в Приложении №1, установлены в Евро/долл. США и понимаются на условиях поставки DAP-Ташкент (ИНКОТЕРМС 2020), являются фиксированными на весь срок действия контракта и изменению не подлежат.</w:t>
            </w:r>
          </w:p>
        </w:tc>
        <w:tc>
          <w:tcPr>
            <w:tcW w:w="4681" w:type="dxa"/>
            <w:gridSpan w:val="2"/>
            <w:shd w:val="clear" w:color="auto" w:fill="auto"/>
          </w:tcPr>
          <w:p w14:paraId="5266B444"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5.1. The prices for the goods specified in Annex №1 are established in Euro/USD  and are understood on the DAP-Tashkent delivery terms (INCOTERMS 2010), are fixed for the entire term of the contract and are not subject to change.</w:t>
            </w:r>
          </w:p>
        </w:tc>
      </w:tr>
      <w:tr w:rsidR="009F01D6" w:rsidRPr="001B5FC3" w14:paraId="50661706" w14:textId="77777777" w:rsidTr="009F01D6">
        <w:tc>
          <w:tcPr>
            <w:tcW w:w="4850" w:type="dxa"/>
            <w:gridSpan w:val="2"/>
            <w:shd w:val="clear" w:color="auto" w:fill="auto"/>
          </w:tcPr>
          <w:p w14:paraId="2E55C9C0"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5.2. Цены на товары, указанные в Приложении №1, включают в себя: стоимость Товара, экспортной упаковки, маркировки, погрузки и транспортировки, а также расходы, связанные с оформлением экспортных документов.</w:t>
            </w:r>
          </w:p>
        </w:tc>
        <w:tc>
          <w:tcPr>
            <w:tcW w:w="4681" w:type="dxa"/>
            <w:gridSpan w:val="2"/>
            <w:shd w:val="clear" w:color="auto" w:fill="auto"/>
          </w:tcPr>
          <w:p w14:paraId="2C29887E"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5.2. The prices for the goods specified in Annex №1 include: the cost of the Goods, export packaging, marking, loading and transportation, as well as costs associated with the execution of export documents.</w:t>
            </w:r>
          </w:p>
        </w:tc>
      </w:tr>
      <w:tr w:rsidR="009F01D6" w:rsidRPr="001B5FC3" w14:paraId="4050F3AD" w14:textId="77777777" w:rsidTr="009F01D6">
        <w:tc>
          <w:tcPr>
            <w:tcW w:w="4850" w:type="dxa"/>
            <w:gridSpan w:val="2"/>
            <w:shd w:val="clear" w:color="auto" w:fill="auto"/>
          </w:tcPr>
          <w:p w14:paraId="778E256E"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sz w:val="17"/>
                <w:szCs w:val="17"/>
                <w:lang w:val="ru-RU"/>
              </w:rPr>
              <w:t xml:space="preserve">5.3. Общая сумма Контракта составляет: </w:t>
            </w:r>
            <w:r w:rsidRPr="001B5FC3">
              <w:rPr>
                <w:rFonts w:ascii="Arial Narrow" w:hAnsi="Arial Narrow" w:cs="Arial"/>
                <w:b/>
                <w:sz w:val="17"/>
                <w:szCs w:val="17"/>
                <w:lang w:val="ru-RU"/>
              </w:rPr>
              <w:t xml:space="preserve">0,00 </w:t>
            </w:r>
            <w:r w:rsidRPr="001B5FC3">
              <w:rPr>
                <w:rFonts w:ascii="Arial Narrow" w:hAnsi="Arial Narrow" w:cs="Arial"/>
                <w:sz w:val="17"/>
                <w:szCs w:val="17"/>
                <w:lang w:val="ru-RU"/>
              </w:rPr>
              <w:t>(_____________)</w:t>
            </w:r>
            <w:r w:rsidRPr="001B5FC3">
              <w:rPr>
                <w:rFonts w:ascii="Arial Narrow" w:hAnsi="Arial Narrow" w:cs="Arial"/>
                <w:b/>
                <w:sz w:val="17"/>
                <w:szCs w:val="17"/>
                <w:lang w:val="ru-RU"/>
              </w:rPr>
              <w:t xml:space="preserve"> Евро/долл. США.</w:t>
            </w:r>
          </w:p>
        </w:tc>
        <w:tc>
          <w:tcPr>
            <w:tcW w:w="4681" w:type="dxa"/>
            <w:gridSpan w:val="2"/>
            <w:shd w:val="clear" w:color="auto" w:fill="auto"/>
          </w:tcPr>
          <w:p w14:paraId="233EEE84" w14:textId="77777777" w:rsidR="009F01D6" w:rsidRPr="00763B88" w:rsidRDefault="009F01D6" w:rsidP="009F01D6">
            <w:pPr>
              <w:jc w:val="both"/>
              <w:rPr>
                <w:rFonts w:ascii="Arial Narrow" w:hAnsi="Arial Narrow" w:cs="Arial"/>
                <w:b/>
                <w:noProof/>
                <w:sz w:val="17"/>
                <w:szCs w:val="17"/>
              </w:rPr>
            </w:pPr>
            <w:r w:rsidRPr="00763B88">
              <w:rPr>
                <w:rFonts w:ascii="Arial Narrow" w:hAnsi="Arial Narrow" w:cs="Arial"/>
                <w:noProof/>
                <w:sz w:val="17"/>
                <w:szCs w:val="17"/>
              </w:rPr>
              <w:t xml:space="preserve">5.3. The total amount of the Contract is </w:t>
            </w:r>
            <w:r w:rsidRPr="00763B88">
              <w:rPr>
                <w:rFonts w:ascii="Arial Narrow" w:hAnsi="Arial Narrow" w:cs="Arial"/>
                <w:b/>
                <w:sz w:val="17"/>
                <w:szCs w:val="17"/>
              </w:rPr>
              <w:t xml:space="preserve">0,00 </w:t>
            </w:r>
            <w:r w:rsidRPr="00763B88">
              <w:rPr>
                <w:rFonts w:ascii="Arial Narrow" w:hAnsi="Arial Narrow" w:cs="Arial"/>
                <w:noProof/>
                <w:sz w:val="17"/>
                <w:szCs w:val="17"/>
              </w:rPr>
              <w:t xml:space="preserve">(________________) </w:t>
            </w:r>
            <w:r w:rsidRPr="00763B88">
              <w:rPr>
                <w:rFonts w:ascii="Arial Narrow" w:hAnsi="Arial Narrow" w:cs="Arial"/>
                <w:b/>
                <w:noProof/>
                <w:sz w:val="17"/>
                <w:szCs w:val="17"/>
              </w:rPr>
              <w:t>Euro/USD.</w:t>
            </w:r>
          </w:p>
        </w:tc>
      </w:tr>
      <w:tr w:rsidR="009F01D6" w:rsidRPr="001B5FC3" w14:paraId="5CFB48E8" w14:textId="77777777" w:rsidTr="009F01D6">
        <w:tc>
          <w:tcPr>
            <w:tcW w:w="4850" w:type="dxa"/>
            <w:gridSpan w:val="2"/>
            <w:shd w:val="clear" w:color="auto" w:fill="auto"/>
          </w:tcPr>
          <w:p w14:paraId="7CA116C0" w14:textId="77777777" w:rsidR="009F01D6" w:rsidRPr="00763B88" w:rsidRDefault="009F01D6" w:rsidP="009F01D6">
            <w:pPr>
              <w:jc w:val="both"/>
              <w:rPr>
                <w:rFonts w:ascii="Arial Narrow" w:hAnsi="Arial Narrow" w:cs="Arial"/>
                <w:sz w:val="17"/>
                <w:szCs w:val="17"/>
              </w:rPr>
            </w:pPr>
          </w:p>
        </w:tc>
        <w:tc>
          <w:tcPr>
            <w:tcW w:w="4681" w:type="dxa"/>
            <w:gridSpan w:val="2"/>
            <w:shd w:val="clear" w:color="auto" w:fill="auto"/>
          </w:tcPr>
          <w:p w14:paraId="4AF2BAF6" w14:textId="77777777" w:rsidR="009F01D6" w:rsidRPr="00763B88" w:rsidRDefault="009F01D6" w:rsidP="009F01D6">
            <w:pPr>
              <w:jc w:val="both"/>
              <w:rPr>
                <w:rFonts w:ascii="Arial Narrow" w:hAnsi="Arial Narrow" w:cs="Arial"/>
                <w:noProof/>
                <w:sz w:val="17"/>
                <w:szCs w:val="17"/>
              </w:rPr>
            </w:pPr>
          </w:p>
        </w:tc>
      </w:tr>
      <w:tr w:rsidR="009F01D6" w:rsidRPr="001B5FC3" w14:paraId="3DC4D0D3" w14:textId="77777777" w:rsidTr="009F01D6">
        <w:tc>
          <w:tcPr>
            <w:tcW w:w="4850" w:type="dxa"/>
            <w:gridSpan w:val="2"/>
            <w:shd w:val="clear" w:color="auto" w:fill="auto"/>
          </w:tcPr>
          <w:p w14:paraId="2F28C872" w14:textId="77777777" w:rsidR="009F01D6" w:rsidRPr="001B5FC3" w:rsidRDefault="009F01D6" w:rsidP="009F01D6">
            <w:pPr>
              <w:tabs>
                <w:tab w:val="left" w:pos="0"/>
              </w:tabs>
              <w:jc w:val="both"/>
              <w:rPr>
                <w:rFonts w:ascii="Arial Narrow" w:hAnsi="Arial Narrow" w:cs="Arial"/>
                <w:b/>
                <w:sz w:val="17"/>
                <w:szCs w:val="17"/>
                <w:lang w:val="ru-RU"/>
              </w:rPr>
            </w:pPr>
            <w:r w:rsidRPr="001B5FC3">
              <w:rPr>
                <w:rFonts w:ascii="Arial Narrow" w:hAnsi="Arial Narrow" w:cs="Arial"/>
                <w:b/>
                <w:sz w:val="17"/>
                <w:szCs w:val="17"/>
                <w:lang w:val="ru-RU"/>
              </w:rPr>
              <w:t>6. ПОРЯДОК И УСЛОВИЯ ОПЛАТЫ</w:t>
            </w:r>
          </w:p>
        </w:tc>
        <w:tc>
          <w:tcPr>
            <w:tcW w:w="4681" w:type="dxa"/>
            <w:gridSpan w:val="2"/>
            <w:shd w:val="clear" w:color="auto" w:fill="auto"/>
          </w:tcPr>
          <w:p w14:paraId="4A9E80ED" w14:textId="77777777" w:rsidR="009F01D6" w:rsidRPr="001B5FC3" w:rsidRDefault="009F01D6" w:rsidP="009F01D6">
            <w:pPr>
              <w:jc w:val="both"/>
              <w:rPr>
                <w:rFonts w:ascii="Arial Narrow" w:hAnsi="Arial Narrow" w:cs="Arial"/>
                <w:b/>
                <w:noProof/>
                <w:spacing w:val="-2"/>
                <w:sz w:val="17"/>
                <w:szCs w:val="17"/>
                <w:lang w:val="ru-RU"/>
              </w:rPr>
            </w:pPr>
            <w:r w:rsidRPr="001B5FC3">
              <w:rPr>
                <w:rFonts w:ascii="Arial Narrow" w:hAnsi="Arial Narrow" w:cs="Arial"/>
                <w:b/>
                <w:noProof/>
                <w:spacing w:val="-2"/>
                <w:sz w:val="17"/>
                <w:szCs w:val="17"/>
                <w:lang w:val="ru-RU"/>
              </w:rPr>
              <w:t>6. PAYMENT TERMS AND CONDITIONS</w:t>
            </w:r>
          </w:p>
        </w:tc>
      </w:tr>
      <w:tr w:rsidR="009F01D6" w:rsidRPr="001B5FC3" w14:paraId="7165D60F" w14:textId="77777777" w:rsidTr="009F01D6">
        <w:tc>
          <w:tcPr>
            <w:tcW w:w="4850" w:type="dxa"/>
            <w:gridSpan w:val="2"/>
            <w:shd w:val="clear" w:color="auto" w:fill="auto"/>
          </w:tcPr>
          <w:p w14:paraId="428C087E"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sz w:val="17"/>
                <w:szCs w:val="17"/>
                <w:lang w:val="ru-RU"/>
              </w:rPr>
              <w:t xml:space="preserve">6.1. Платежи производятся в валюте Контракта (в Евро/долл. США) путем открытия безотзывного, документарного аккредитива на сумму </w:t>
            </w:r>
            <w:r w:rsidRPr="001B5FC3">
              <w:rPr>
                <w:rFonts w:ascii="Arial Narrow" w:hAnsi="Arial Narrow" w:cs="Arial"/>
                <w:b/>
                <w:sz w:val="17"/>
                <w:szCs w:val="17"/>
                <w:lang w:val="ru-RU"/>
              </w:rPr>
              <w:t xml:space="preserve">0,00 </w:t>
            </w:r>
            <w:r w:rsidRPr="001B5FC3">
              <w:rPr>
                <w:rFonts w:ascii="Arial Narrow" w:hAnsi="Arial Narrow" w:cs="Arial"/>
                <w:sz w:val="17"/>
                <w:szCs w:val="17"/>
                <w:lang w:val="ru-RU"/>
              </w:rPr>
              <w:t>(_________________________)</w:t>
            </w:r>
            <w:r w:rsidRPr="001B5FC3">
              <w:rPr>
                <w:rFonts w:ascii="Arial Narrow" w:hAnsi="Arial Narrow" w:cs="Arial"/>
                <w:b/>
                <w:sz w:val="17"/>
                <w:szCs w:val="17"/>
                <w:lang w:val="ru-RU"/>
              </w:rPr>
              <w:t xml:space="preserve"> Евро/долл. США</w:t>
            </w:r>
            <w:r w:rsidRPr="001B5FC3">
              <w:rPr>
                <w:rFonts w:ascii="Arial Narrow" w:hAnsi="Arial Narrow" w:cs="Arial"/>
                <w:sz w:val="17"/>
                <w:szCs w:val="17"/>
                <w:lang w:val="ru-RU"/>
              </w:rPr>
              <w:t xml:space="preserve"> открываемого Покупателем со сроком действия 240 дней. Аккредитив открывается после поступления денежных средств от Министерства здравоохранения Республики Узбекистан на расчетный счет </w:t>
            </w:r>
            <w:r w:rsidRPr="001B5FC3">
              <w:rPr>
                <w:rFonts w:ascii="Arial Narrow" w:hAnsi="Arial Narrow" w:cs="Arial"/>
                <w:sz w:val="17"/>
                <w:szCs w:val="17"/>
                <w:lang w:val="ru-RU"/>
              </w:rPr>
              <w:br/>
              <w:t>ООО «O’zmedimpeks» для оплаты  по данному контракту.</w:t>
            </w:r>
          </w:p>
        </w:tc>
        <w:tc>
          <w:tcPr>
            <w:tcW w:w="4681" w:type="dxa"/>
            <w:gridSpan w:val="2"/>
            <w:shd w:val="clear" w:color="auto" w:fill="auto"/>
          </w:tcPr>
          <w:p w14:paraId="112E9B73"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xml:space="preserve">6.1. Payments are made in the currency of the Contract (in Euro/USD) by opening an irrevocable, documentary letter of credit in the amount of </w:t>
            </w:r>
            <w:r w:rsidRPr="00763B88">
              <w:rPr>
                <w:rFonts w:ascii="Arial Narrow" w:hAnsi="Arial Narrow" w:cs="Arial"/>
                <w:b/>
                <w:sz w:val="17"/>
                <w:szCs w:val="17"/>
              </w:rPr>
              <w:t xml:space="preserve">0,00 </w:t>
            </w:r>
            <w:r w:rsidRPr="00763B88">
              <w:rPr>
                <w:rFonts w:ascii="Arial Narrow" w:hAnsi="Arial Narrow" w:cs="Arial"/>
                <w:noProof/>
                <w:sz w:val="17"/>
                <w:szCs w:val="17"/>
              </w:rPr>
              <w:t xml:space="preserve">(_________________________) </w:t>
            </w:r>
            <w:r w:rsidRPr="00763B88">
              <w:rPr>
                <w:rFonts w:ascii="Arial Narrow" w:hAnsi="Arial Narrow" w:cs="Arial"/>
                <w:b/>
                <w:noProof/>
                <w:sz w:val="17"/>
                <w:szCs w:val="17"/>
              </w:rPr>
              <w:t>Euro/USD</w:t>
            </w:r>
            <w:r w:rsidRPr="00763B88">
              <w:rPr>
                <w:rFonts w:ascii="Arial Narrow" w:hAnsi="Arial Narrow" w:cs="Arial"/>
                <w:noProof/>
                <w:sz w:val="17"/>
                <w:szCs w:val="17"/>
              </w:rPr>
              <w:t xml:space="preserve"> opened by the Buyer with a validity of 240 days.</w:t>
            </w:r>
            <w:r w:rsidRPr="00763B88">
              <w:t xml:space="preserve"> </w:t>
            </w:r>
            <w:r w:rsidRPr="00763B88">
              <w:rPr>
                <w:rFonts w:ascii="Arial Narrow" w:hAnsi="Arial Narrow" w:cs="Arial"/>
                <w:noProof/>
                <w:sz w:val="17"/>
                <w:szCs w:val="17"/>
              </w:rPr>
              <w:t>The letter of credit is opened after the receipt of funds from the Ministry of Health of the Republic of Uzbekistan to the account</w:t>
            </w:r>
          </w:p>
          <w:p w14:paraId="440E3DCE"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LLC "O'zmedimpeks" for payment under this contract</w:t>
            </w:r>
          </w:p>
        </w:tc>
      </w:tr>
      <w:tr w:rsidR="009F01D6" w:rsidRPr="001B5FC3" w14:paraId="43DF1C7F" w14:textId="77777777" w:rsidTr="009F01D6">
        <w:tc>
          <w:tcPr>
            <w:tcW w:w="4850" w:type="dxa"/>
            <w:gridSpan w:val="2"/>
            <w:shd w:val="clear" w:color="auto" w:fill="auto"/>
          </w:tcPr>
          <w:p w14:paraId="6AD1EF90"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6.2. При необходимости, сроки действия аккредитива по согласованию Сторон могут быть продлены.</w:t>
            </w:r>
          </w:p>
        </w:tc>
        <w:tc>
          <w:tcPr>
            <w:tcW w:w="4681" w:type="dxa"/>
            <w:gridSpan w:val="2"/>
            <w:shd w:val="clear" w:color="auto" w:fill="auto"/>
          </w:tcPr>
          <w:p w14:paraId="12E059BB"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6.2. If necessary, the validity period of the letter of credit as agreed by the Parties may be extended.</w:t>
            </w:r>
          </w:p>
        </w:tc>
      </w:tr>
      <w:tr w:rsidR="009F01D6" w:rsidRPr="001B5FC3" w14:paraId="256071C6" w14:textId="77777777" w:rsidTr="009F01D6">
        <w:tc>
          <w:tcPr>
            <w:tcW w:w="4850" w:type="dxa"/>
            <w:gridSpan w:val="2"/>
            <w:shd w:val="clear" w:color="auto" w:fill="auto"/>
          </w:tcPr>
          <w:p w14:paraId="61550B80"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6.3. Все расходы по изменению условий аккредитива, относятся на счет инициирующей Стороны.</w:t>
            </w:r>
          </w:p>
        </w:tc>
        <w:tc>
          <w:tcPr>
            <w:tcW w:w="4681" w:type="dxa"/>
            <w:gridSpan w:val="2"/>
            <w:shd w:val="clear" w:color="auto" w:fill="auto"/>
          </w:tcPr>
          <w:p w14:paraId="16A725C3"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6.3. All costs for changing the terms of the letter of credit are charged to the account of the initiating Party.</w:t>
            </w:r>
          </w:p>
        </w:tc>
      </w:tr>
      <w:tr w:rsidR="009F01D6" w:rsidRPr="001B5FC3" w14:paraId="141ADDB1" w14:textId="77777777" w:rsidTr="009F01D6">
        <w:tc>
          <w:tcPr>
            <w:tcW w:w="4850" w:type="dxa"/>
            <w:gridSpan w:val="2"/>
            <w:shd w:val="clear" w:color="auto" w:fill="auto"/>
          </w:tcPr>
          <w:p w14:paraId="7FF97ACA"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6.4. Аккредитив открывается через АО “КДБ Банк Узбекистан”, г.Ташкент.</w:t>
            </w:r>
          </w:p>
        </w:tc>
        <w:tc>
          <w:tcPr>
            <w:tcW w:w="4681" w:type="dxa"/>
            <w:gridSpan w:val="2"/>
            <w:shd w:val="clear" w:color="auto" w:fill="auto"/>
          </w:tcPr>
          <w:p w14:paraId="20E88AA0"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6.4. The Letter of Credit shall be issued by JSC “KDB Bank Uzbekistan”, Tashkent.</w:t>
            </w:r>
          </w:p>
        </w:tc>
      </w:tr>
      <w:tr w:rsidR="009F01D6" w:rsidRPr="001B5FC3" w14:paraId="6CDC7FBA" w14:textId="77777777" w:rsidTr="009F01D6">
        <w:tc>
          <w:tcPr>
            <w:tcW w:w="4850" w:type="dxa"/>
            <w:gridSpan w:val="2"/>
            <w:shd w:val="clear" w:color="auto" w:fill="auto"/>
          </w:tcPr>
          <w:p w14:paraId="65B7804D"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lastRenderedPageBreak/>
              <w:t>6.5. Валюта платежа – Евро/долл. США.</w:t>
            </w:r>
          </w:p>
        </w:tc>
        <w:tc>
          <w:tcPr>
            <w:tcW w:w="4681" w:type="dxa"/>
            <w:gridSpan w:val="2"/>
            <w:shd w:val="clear" w:color="auto" w:fill="auto"/>
          </w:tcPr>
          <w:p w14:paraId="4BC2023B"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6.5. Currency of payment – Euro/USD.</w:t>
            </w:r>
          </w:p>
        </w:tc>
      </w:tr>
      <w:tr w:rsidR="009F01D6" w:rsidRPr="001B5FC3" w14:paraId="1BCBA6AC" w14:textId="77777777" w:rsidTr="009F01D6">
        <w:tc>
          <w:tcPr>
            <w:tcW w:w="4850" w:type="dxa"/>
            <w:gridSpan w:val="2"/>
            <w:shd w:val="clear" w:color="auto" w:fill="auto"/>
          </w:tcPr>
          <w:p w14:paraId="621CEACB"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6.6. Оплата, стоимости поставленной партии товара, с аккредитива осуществляется по предоставлению Продавцом в банк Покупателя через банк Продавца следующих документов:</w:t>
            </w:r>
          </w:p>
          <w:p w14:paraId="0A686110"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-инвойс (счет фактура) на оплату 100% стоимости поставленной партии товара – 1 оригинал, 2 копии;</w:t>
            </w:r>
          </w:p>
          <w:p w14:paraId="61606B31"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-транспортная накладная со штемпелем таможенного пункта назначения о прибытии груза – 2 копии;</w:t>
            </w:r>
          </w:p>
          <w:p w14:paraId="4AFD2279"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-Грузовая таможенная декларация ИМ-40 с QR-кодом таможенного органа Республики Узбекистан на русском языке – 2 копии.</w:t>
            </w:r>
          </w:p>
          <w:p w14:paraId="6C205678"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-Сертификат соответствия товара, выданный уполномоченным органом «УзСтандарт» на товары, которые требуют получение данного сертификата -2 копии;</w:t>
            </w:r>
          </w:p>
          <w:p w14:paraId="2FA2239E"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Гигиенический Сертификат выданный уполномоченным органом Республики Узбекистан на товары, которые требуют получение данного сертификата- 2 копии.</w:t>
            </w:r>
          </w:p>
        </w:tc>
        <w:tc>
          <w:tcPr>
            <w:tcW w:w="4681" w:type="dxa"/>
            <w:gridSpan w:val="2"/>
            <w:shd w:val="clear" w:color="auto" w:fill="auto"/>
          </w:tcPr>
          <w:p w14:paraId="7A3D3F22"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xml:space="preserve">6.6. Payment of the cost of the delivered part of goods from the letter of credit is carried out upon the Seller's submission to the Buyer's bank through the Seller's bank of the following documents </w:t>
            </w:r>
          </w:p>
          <w:p w14:paraId="1AABFA48"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-commercial Invoice for payment of the 100% of the cost of the delivered part of the goods – 1 original, 2 copies;</w:t>
            </w:r>
          </w:p>
          <w:p w14:paraId="52AD6A9B"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-way bill with a stamp of the Customs point of destination about arrival of the Goods – 2 copies;</w:t>
            </w:r>
          </w:p>
          <w:p w14:paraId="61DF9CF7"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-Cargo Customs declaration IM-40 with QR code of the customs body of the Republic of Uzbekistan made in Russian – 2 copies.</w:t>
            </w:r>
          </w:p>
          <w:p w14:paraId="5A9595B5"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Certificate of Conformity issued by the authorized department of «UzStandart», where required -2 copies;</w:t>
            </w:r>
          </w:p>
          <w:p w14:paraId="379D22C3"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xml:space="preserve"> -Certificate of Hygienic Conformity issued by authorized agency of the Republic of Uzbekistan for each item of Goods, where required-2 copies.</w:t>
            </w:r>
          </w:p>
          <w:p w14:paraId="224B5CCC" w14:textId="77777777" w:rsidR="009F01D6" w:rsidRPr="00763B88" w:rsidRDefault="009F01D6" w:rsidP="009F01D6">
            <w:pPr>
              <w:jc w:val="both"/>
              <w:rPr>
                <w:rFonts w:ascii="Arial Narrow" w:hAnsi="Arial Narrow" w:cs="Arial"/>
                <w:noProof/>
                <w:sz w:val="17"/>
                <w:szCs w:val="17"/>
              </w:rPr>
            </w:pPr>
          </w:p>
          <w:p w14:paraId="4033BC4D" w14:textId="77777777" w:rsidR="009F01D6" w:rsidRPr="00763B88" w:rsidRDefault="009F01D6" w:rsidP="009F01D6">
            <w:pPr>
              <w:jc w:val="both"/>
              <w:rPr>
                <w:rFonts w:ascii="Arial Narrow" w:hAnsi="Arial Narrow" w:cs="Arial"/>
                <w:noProof/>
                <w:sz w:val="17"/>
                <w:szCs w:val="17"/>
              </w:rPr>
            </w:pPr>
          </w:p>
        </w:tc>
      </w:tr>
      <w:tr w:rsidR="009F01D6" w:rsidRPr="001B5FC3" w14:paraId="76121829" w14:textId="77777777" w:rsidTr="009F01D6">
        <w:tc>
          <w:tcPr>
            <w:tcW w:w="4850" w:type="dxa"/>
            <w:gridSpan w:val="2"/>
            <w:shd w:val="clear" w:color="auto" w:fill="auto"/>
          </w:tcPr>
          <w:p w14:paraId="6EC5E002" w14:textId="77777777" w:rsidR="009F01D6" w:rsidRPr="001B5FC3" w:rsidRDefault="009F01D6" w:rsidP="009F01D6">
            <w:pPr>
              <w:jc w:val="both"/>
              <w:rPr>
                <w:rFonts w:ascii="Arial Narrow" w:hAnsi="Arial Narrow"/>
                <w:sz w:val="17"/>
                <w:szCs w:val="17"/>
                <w:lang w:val="ru-RU"/>
              </w:rPr>
            </w:pPr>
            <w:r w:rsidRPr="001B5FC3">
              <w:rPr>
                <w:rFonts w:ascii="Arial Narrow" w:hAnsi="Arial Narrow" w:cs="Arial"/>
                <w:sz w:val="17"/>
                <w:szCs w:val="17"/>
                <w:lang w:val="ru-RU"/>
              </w:rPr>
              <w:t>6.7. Заказчик обязан предоставить Продавцу транспортные накладные и грузовые таможенные декларации</w:t>
            </w:r>
            <w:r w:rsidRPr="001B5FC3">
              <w:rPr>
                <w:rFonts w:ascii="Arial Narrow" w:hAnsi="Arial Narrow"/>
                <w:sz w:val="17"/>
                <w:szCs w:val="17"/>
                <w:lang w:val="ru-RU"/>
              </w:rPr>
              <w:t>, указанные в пункте 6.6. в необходимом банку для раскрытия аккредитива виде и количестве в срок:</w:t>
            </w:r>
          </w:p>
          <w:p w14:paraId="382FB087" w14:textId="77777777" w:rsidR="009F01D6" w:rsidRPr="001B5FC3" w:rsidRDefault="009F01D6" w:rsidP="009F01D6">
            <w:pPr>
              <w:jc w:val="both"/>
              <w:rPr>
                <w:rFonts w:ascii="Arial Narrow" w:hAnsi="Arial Narrow"/>
                <w:sz w:val="17"/>
                <w:szCs w:val="17"/>
                <w:lang w:val="ru-RU"/>
              </w:rPr>
            </w:pPr>
            <w:r w:rsidRPr="001B5FC3">
              <w:rPr>
                <w:rFonts w:ascii="Arial Narrow" w:hAnsi="Arial Narrow"/>
                <w:sz w:val="17"/>
                <w:szCs w:val="17"/>
                <w:lang w:val="ru-RU"/>
              </w:rPr>
              <w:t>- Транспортная накладная – не позднее 10 (десяти) рабочих дней от даты поставки Товара;</w:t>
            </w:r>
          </w:p>
          <w:p w14:paraId="1893F201"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sz w:val="17"/>
                <w:szCs w:val="17"/>
                <w:lang w:val="ru-RU"/>
              </w:rPr>
              <w:t>- Грузовая таможенная декларация – не позднее 10 (десяти) рабочих дней от даты оформления ГТД;</w:t>
            </w:r>
          </w:p>
        </w:tc>
        <w:tc>
          <w:tcPr>
            <w:tcW w:w="4681" w:type="dxa"/>
            <w:gridSpan w:val="2"/>
            <w:shd w:val="clear" w:color="auto" w:fill="auto"/>
          </w:tcPr>
          <w:p w14:paraId="7EB7C45C"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6.7. The Buyer is obliged to provide the Seller with the way bills and cargo customs declarations specified in clauses 6.6., in the form necessary for the bank to open a letter of credit and in the amount on time:</w:t>
            </w:r>
          </w:p>
          <w:p w14:paraId="6AF4FFDF"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Way bill - no later than 10 (ten) working days from the date of delivery of the Goods;</w:t>
            </w:r>
          </w:p>
          <w:p w14:paraId="5408F0FE"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Cargo Customs declaration - no later than 10 (ten) working days from the date of registration of the CCD.</w:t>
            </w:r>
          </w:p>
        </w:tc>
      </w:tr>
      <w:tr w:rsidR="009F01D6" w:rsidRPr="001B5FC3" w14:paraId="551540E5" w14:textId="77777777" w:rsidTr="009F01D6">
        <w:tc>
          <w:tcPr>
            <w:tcW w:w="4850" w:type="dxa"/>
            <w:gridSpan w:val="2"/>
            <w:shd w:val="clear" w:color="auto" w:fill="auto"/>
          </w:tcPr>
          <w:p w14:paraId="2F35DF92"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6.8.Все банковские расходы на территории Республики Узбекистан – за счет Покупателя, за пределами Республики Узбекистан – за счет Продавца.</w:t>
            </w:r>
          </w:p>
        </w:tc>
        <w:tc>
          <w:tcPr>
            <w:tcW w:w="4681" w:type="dxa"/>
            <w:gridSpan w:val="2"/>
            <w:shd w:val="clear" w:color="auto" w:fill="auto"/>
          </w:tcPr>
          <w:p w14:paraId="40CEB57D"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6.8. All bank charges on the territory of the Republic of Uzbekistan - at the expense of the Buyer, outside the Republic of Uzbekistan - at the Seller's expense</w:t>
            </w:r>
          </w:p>
        </w:tc>
      </w:tr>
      <w:tr w:rsidR="009F01D6" w:rsidRPr="001B5FC3" w14:paraId="15C4A111" w14:textId="77777777" w:rsidTr="009F01D6">
        <w:tc>
          <w:tcPr>
            <w:tcW w:w="4850" w:type="dxa"/>
            <w:gridSpan w:val="2"/>
            <w:shd w:val="clear" w:color="auto" w:fill="auto"/>
          </w:tcPr>
          <w:p w14:paraId="2B676BC8" w14:textId="77777777" w:rsidR="009F01D6" w:rsidRPr="00763B88" w:rsidRDefault="009F01D6" w:rsidP="009F01D6">
            <w:pPr>
              <w:tabs>
                <w:tab w:val="left" w:pos="0"/>
              </w:tabs>
              <w:jc w:val="both"/>
              <w:rPr>
                <w:rFonts w:ascii="Arial Narrow" w:hAnsi="Arial Narrow" w:cs="Arial"/>
                <w:b/>
                <w:sz w:val="17"/>
                <w:szCs w:val="17"/>
              </w:rPr>
            </w:pPr>
          </w:p>
        </w:tc>
        <w:tc>
          <w:tcPr>
            <w:tcW w:w="4681" w:type="dxa"/>
            <w:gridSpan w:val="2"/>
            <w:shd w:val="clear" w:color="auto" w:fill="auto"/>
          </w:tcPr>
          <w:p w14:paraId="399EA249" w14:textId="77777777" w:rsidR="009F01D6" w:rsidRPr="00763B88" w:rsidRDefault="009F01D6" w:rsidP="009F01D6">
            <w:pPr>
              <w:tabs>
                <w:tab w:val="left" w:pos="0"/>
              </w:tabs>
              <w:jc w:val="both"/>
              <w:rPr>
                <w:rFonts w:ascii="Arial Narrow" w:hAnsi="Arial Narrow" w:cs="Arial"/>
                <w:b/>
                <w:sz w:val="17"/>
                <w:szCs w:val="17"/>
              </w:rPr>
            </w:pPr>
          </w:p>
        </w:tc>
      </w:tr>
      <w:tr w:rsidR="009F01D6" w:rsidRPr="001B5FC3" w14:paraId="1A22887A" w14:textId="77777777" w:rsidTr="009F01D6">
        <w:tc>
          <w:tcPr>
            <w:tcW w:w="4850" w:type="dxa"/>
            <w:gridSpan w:val="2"/>
            <w:shd w:val="clear" w:color="auto" w:fill="auto"/>
          </w:tcPr>
          <w:p w14:paraId="3363B4C9" w14:textId="77777777" w:rsidR="009F01D6" w:rsidRPr="001B5FC3" w:rsidRDefault="009F01D6" w:rsidP="009F01D6">
            <w:pPr>
              <w:tabs>
                <w:tab w:val="left" w:pos="0"/>
              </w:tabs>
              <w:jc w:val="both"/>
              <w:rPr>
                <w:rFonts w:ascii="Arial Narrow" w:hAnsi="Arial Narrow" w:cs="Arial"/>
                <w:b/>
                <w:sz w:val="17"/>
                <w:szCs w:val="17"/>
                <w:lang w:val="ru-RU"/>
              </w:rPr>
            </w:pPr>
            <w:r w:rsidRPr="001B5FC3">
              <w:rPr>
                <w:rFonts w:ascii="Arial Narrow" w:hAnsi="Arial Narrow" w:cs="Arial"/>
                <w:b/>
                <w:sz w:val="17"/>
                <w:szCs w:val="17"/>
                <w:lang w:val="ru-RU"/>
              </w:rPr>
              <w:t>7. КАЧЕСТВО ТОВАРА И ГАРАНТИИ</w:t>
            </w:r>
          </w:p>
        </w:tc>
        <w:tc>
          <w:tcPr>
            <w:tcW w:w="4681" w:type="dxa"/>
            <w:gridSpan w:val="2"/>
            <w:shd w:val="clear" w:color="auto" w:fill="auto"/>
          </w:tcPr>
          <w:p w14:paraId="131B51EC" w14:textId="77777777" w:rsidR="009F01D6" w:rsidRPr="00763B88" w:rsidRDefault="009F01D6" w:rsidP="009F01D6">
            <w:pPr>
              <w:tabs>
                <w:tab w:val="left" w:pos="0"/>
              </w:tabs>
              <w:jc w:val="both"/>
              <w:rPr>
                <w:rFonts w:ascii="Arial Narrow" w:hAnsi="Arial Narrow" w:cs="Arial"/>
                <w:b/>
                <w:sz w:val="17"/>
                <w:szCs w:val="17"/>
              </w:rPr>
            </w:pPr>
            <w:r w:rsidRPr="00763B88">
              <w:rPr>
                <w:rFonts w:ascii="Arial Narrow" w:hAnsi="Arial Narrow" w:cs="Arial"/>
                <w:b/>
                <w:sz w:val="17"/>
                <w:szCs w:val="17"/>
              </w:rPr>
              <w:t>7. QUALITY OF GOODS AND GUARANTEES</w:t>
            </w:r>
          </w:p>
        </w:tc>
      </w:tr>
      <w:tr w:rsidR="009F01D6" w:rsidRPr="001B5FC3" w14:paraId="1DCCCE70" w14:textId="77777777" w:rsidTr="009F01D6">
        <w:tc>
          <w:tcPr>
            <w:tcW w:w="4850" w:type="dxa"/>
            <w:gridSpan w:val="2"/>
            <w:shd w:val="clear" w:color="auto" w:fill="auto"/>
          </w:tcPr>
          <w:p w14:paraId="39DA7D92"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7.1. Качество поставляемых товаров должно соответствовать сертификату качества Товара и требованиям настоящего контракта.</w:t>
            </w:r>
          </w:p>
        </w:tc>
        <w:tc>
          <w:tcPr>
            <w:tcW w:w="4681" w:type="dxa"/>
            <w:gridSpan w:val="2"/>
            <w:shd w:val="clear" w:color="auto" w:fill="auto"/>
          </w:tcPr>
          <w:p w14:paraId="0E102E4C"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7.1. The quality of the delivered goods must comply with the quality certificate of the Goods and the requirements of this contract.</w:t>
            </w:r>
          </w:p>
        </w:tc>
      </w:tr>
      <w:tr w:rsidR="009F01D6" w:rsidRPr="001B5FC3" w14:paraId="37E610AE" w14:textId="77777777" w:rsidTr="009F01D6">
        <w:tc>
          <w:tcPr>
            <w:tcW w:w="4850" w:type="dxa"/>
            <w:gridSpan w:val="2"/>
            <w:shd w:val="clear" w:color="auto" w:fill="auto"/>
          </w:tcPr>
          <w:p w14:paraId="55185456"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7.2. </w:t>
            </w:r>
            <w:r w:rsidRPr="001B5FC3">
              <w:rPr>
                <w:rFonts w:ascii="Arial Narrow" w:hAnsi="Arial Narrow" w:cs="Arial"/>
                <w:b/>
                <w:sz w:val="17"/>
                <w:szCs w:val="17"/>
                <w:u w:val="single"/>
                <w:lang w:val="ru-RU"/>
              </w:rPr>
              <w:t>Исполнитель гарантирует, что:</w:t>
            </w:r>
          </w:p>
        </w:tc>
        <w:tc>
          <w:tcPr>
            <w:tcW w:w="4681" w:type="dxa"/>
            <w:gridSpan w:val="2"/>
            <w:shd w:val="clear" w:color="auto" w:fill="auto"/>
          </w:tcPr>
          <w:p w14:paraId="2168432E" w14:textId="77777777" w:rsidR="009F01D6" w:rsidRPr="001B5FC3" w:rsidRDefault="009F01D6" w:rsidP="009F01D6">
            <w:pPr>
              <w:jc w:val="both"/>
              <w:rPr>
                <w:rFonts w:ascii="Arial Narrow" w:hAnsi="Arial Narrow" w:cs="Arial"/>
                <w:noProof/>
                <w:sz w:val="17"/>
                <w:szCs w:val="17"/>
                <w:lang w:val="ru-RU"/>
              </w:rPr>
            </w:pPr>
            <w:r w:rsidRPr="001B5FC3">
              <w:rPr>
                <w:rFonts w:ascii="Arial Narrow" w:hAnsi="Arial Narrow" w:cs="Arial"/>
                <w:noProof/>
                <w:sz w:val="17"/>
                <w:szCs w:val="17"/>
                <w:lang w:val="ru-RU"/>
              </w:rPr>
              <w:t xml:space="preserve">7.2. </w:t>
            </w:r>
            <w:r w:rsidRPr="001B5FC3">
              <w:rPr>
                <w:rFonts w:ascii="Arial Narrow" w:hAnsi="Arial Narrow" w:cs="Arial"/>
                <w:b/>
                <w:noProof/>
                <w:sz w:val="17"/>
                <w:szCs w:val="17"/>
                <w:u w:val="single"/>
                <w:lang w:val="ru-RU"/>
              </w:rPr>
              <w:t>The Seller warrants that:</w:t>
            </w:r>
          </w:p>
        </w:tc>
      </w:tr>
      <w:tr w:rsidR="009F01D6" w:rsidRPr="001B5FC3" w14:paraId="3758722D" w14:textId="77777777" w:rsidTr="009F01D6">
        <w:tc>
          <w:tcPr>
            <w:tcW w:w="4850" w:type="dxa"/>
            <w:gridSpan w:val="2"/>
            <w:shd w:val="clear" w:color="auto" w:fill="auto"/>
          </w:tcPr>
          <w:p w14:paraId="101ABC4E"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a) Все товары, указанные в Приложении №1, являются новыми – произведенными не ранее 2021г.</w:t>
            </w:r>
          </w:p>
        </w:tc>
        <w:tc>
          <w:tcPr>
            <w:tcW w:w="4681" w:type="dxa"/>
            <w:gridSpan w:val="2"/>
            <w:shd w:val="clear" w:color="auto" w:fill="auto"/>
          </w:tcPr>
          <w:p w14:paraId="6CB6AEAF"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a) All goods specified in Annex №1 are new - produced no earlier than 2021.</w:t>
            </w:r>
          </w:p>
        </w:tc>
      </w:tr>
      <w:tr w:rsidR="009F01D6" w:rsidRPr="001B5FC3" w14:paraId="4F1052DE" w14:textId="77777777" w:rsidTr="009F01D6">
        <w:tc>
          <w:tcPr>
            <w:tcW w:w="4850" w:type="dxa"/>
            <w:gridSpan w:val="2"/>
            <w:shd w:val="clear" w:color="auto" w:fill="auto"/>
          </w:tcPr>
          <w:p w14:paraId="5720F2E6"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b) Поставляемый товар соответствует высокому уровню техники и техническим условиям, а также высоким стандартам утвержденного образца (</w:t>
            </w:r>
            <w:r w:rsidRPr="001B5FC3">
              <w:rPr>
                <w:rFonts w:ascii="Arial Narrow" w:hAnsi="Arial Narrow"/>
                <w:sz w:val="17"/>
                <w:szCs w:val="17"/>
                <w:lang w:val="ru-RU"/>
              </w:rPr>
              <w:t>ЕС по директиве 93/42/ЕЕС от 14.06.1993г.</w:t>
            </w:r>
            <w:r w:rsidRPr="001B5FC3">
              <w:rPr>
                <w:rFonts w:ascii="Arial Narrow" w:hAnsi="Arial Narrow" w:cs="Arial"/>
                <w:sz w:val="17"/>
                <w:szCs w:val="17"/>
                <w:lang w:val="ru-RU"/>
              </w:rPr>
              <w:t>) существующим в стране Продавца;</w:t>
            </w:r>
          </w:p>
        </w:tc>
        <w:tc>
          <w:tcPr>
            <w:tcW w:w="4681" w:type="dxa"/>
            <w:gridSpan w:val="2"/>
            <w:shd w:val="clear" w:color="auto" w:fill="auto"/>
          </w:tcPr>
          <w:p w14:paraId="2613577E"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b) The delivered goods correspond to the high level of engineering and technical conditions, as well as the high standards of the approved sample (</w:t>
            </w:r>
            <w:r w:rsidRPr="00763B88">
              <w:rPr>
                <w:rFonts w:ascii="Arial Narrow" w:hAnsi="Arial Narrow"/>
                <w:color w:val="000000"/>
                <w:sz w:val="17"/>
                <w:szCs w:val="17"/>
                <w:lang w:bidi="ru-RU"/>
              </w:rPr>
              <w:t>EC under Directive 93/42/EEC of 14.06.1993</w:t>
            </w:r>
            <w:r w:rsidRPr="00763B88">
              <w:rPr>
                <w:rFonts w:ascii="Arial Narrow" w:hAnsi="Arial Narrow" w:cs="Arial"/>
                <w:noProof/>
                <w:sz w:val="17"/>
                <w:szCs w:val="17"/>
              </w:rPr>
              <w:t>) existing in the country of the Seller;</w:t>
            </w:r>
          </w:p>
        </w:tc>
      </w:tr>
      <w:tr w:rsidR="009F01D6" w:rsidRPr="001B5FC3" w14:paraId="3FA8EA87" w14:textId="77777777" w:rsidTr="009F01D6">
        <w:tc>
          <w:tcPr>
            <w:tcW w:w="4850" w:type="dxa"/>
            <w:gridSpan w:val="2"/>
            <w:shd w:val="clear" w:color="auto" w:fill="auto"/>
          </w:tcPr>
          <w:p w14:paraId="4047DD2C"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c) Комплектность поставляемого Товара полностью отвечает условиям контракта и обеспечивает выполнение заявленных в технической документации функциональных возможностей;</w:t>
            </w:r>
          </w:p>
        </w:tc>
        <w:tc>
          <w:tcPr>
            <w:tcW w:w="4681" w:type="dxa"/>
            <w:gridSpan w:val="2"/>
            <w:shd w:val="clear" w:color="auto" w:fill="auto"/>
          </w:tcPr>
          <w:p w14:paraId="1FFCC89D"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c) The completeness of the supplied Goods fully meets the terms of the contract and ensures the fulfillment of the functionality stated in the technical documentation;</w:t>
            </w:r>
          </w:p>
        </w:tc>
      </w:tr>
      <w:tr w:rsidR="009F01D6" w:rsidRPr="001B5FC3" w14:paraId="3C4E85DB" w14:textId="77777777" w:rsidTr="009F01D6">
        <w:tc>
          <w:tcPr>
            <w:tcW w:w="4850" w:type="dxa"/>
            <w:gridSpan w:val="2"/>
            <w:shd w:val="clear" w:color="auto" w:fill="auto"/>
          </w:tcPr>
          <w:p w14:paraId="4E3A1F6C"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d) Технические параметры, тип, модель товара соответствуют данным указанным в Спецификации (Приложение №1), которая является неотъемлемой частью настоящего Контракта;</w:t>
            </w:r>
          </w:p>
        </w:tc>
        <w:tc>
          <w:tcPr>
            <w:tcW w:w="4681" w:type="dxa"/>
            <w:gridSpan w:val="2"/>
            <w:shd w:val="clear" w:color="auto" w:fill="auto"/>
          </w:tcPr>
          <w:p w14:paraId="26D45F08"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d) Technical parameters, type, model of the goods correspond to those specified in the Specification (Annex №1), which is an integral part of this Contract;</w:t>
            </w:r>
          </w:p>
        </w:tc>
      </w:tr>
      <w:tr w:rsidR="009F01D6" w:rsidRPr="001B5FC3" w14:paraId="1F16E791" w14:textId="77777777" w:rsidTr="009F01D6">
        <w:tc>
          <w:tcPr>
            <w:tcW w:w="4850" w:type="dxa"/>
            <w:gridSpan w:val="2"/>
            <w:shd w:val="clear" w:color="auto" w:fill="auto"/>
          </w:tcPr>
          <w:p w14:paraId="2B71F522"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e) Поставляемый товар свободен от любых прав или притязаний третьих лиц, которые основаны на промышленной или интеллектуальной собственности.</w:t>
            </w:r>
          </w:p>
        </w:tc>
        <w:tc>
          <w:tcPr>
            <w:tcW w:w="4681" w:type="dxa"/>
            <w:gridSpan w:val="2"/>
            <w:shd w:val="clear" w:color="auto" w:fill="auto"/>
          </w:tcPr>
          <w:p w14:paraId="4DD5D345" w14:textId="77777777" w:rsidR="009F01D6" w:rsidRPr="00763B88" w:rsidRDefault="009F01D6" w:rsidP="009F01D6">
            <w:pPr>
              <w:jc w:val="both"/>
              <w:rPr>
                <w:rFonts w:ascii="Arial Narrow" w:hAnsi="Arial Narrow" w:cs="Arial"/>
                <w:noProof/>
                <w:sz w:val="17"/>
                <w:szCs w:val="17"/>
              </w:rPr>
            </w:pPr>
            <w:r w:rsidRPr="001B5FC3">
              <w:rPr>
                <w:rFonts w:ascii="Arial Narrow" w:hAnsi="Arial Narrow" w:cs="Arial"/>
                <w:noProof/>
                <w:sz w:val="17"/>
                <w:szCs w:val="17"/>
                <w:lang w:val="ru-RU"/>
              </w:rPr>
              <w:t>е</w:t>
            </w:r>
            <w:r w:rsidRPr="00763B88">
              <w:rPr>
                <w:rFonts w:ascii="Arial Narrow" w:hAnsi="Arial Narrow" w:cs="Arial"/>
                <w:noProof/>
                <w:sz w:val="17"/>
                <w:szCs w:val="17"/>
              </w:rPr>
              <w:t>) The delivered goods are free from any rights or claims of third parties that are based on industrial or intellectual property.</w:t>
            </w:r>
          </w:p>
        </w:tc>
      </w:tr>
      <w:tr w:rsidR="009F01D6" w:rsidRPr="001B5FC3" w14:paraId="4FD22D82" w14:textId="77777777" w:rsidTr="009F01D6">
        <w:tc>
          <w:tcPr>
            <w:tcW w:w="4850" w:type="dxa"/>
            <w:gridSpan w:val="2"/>
            <w:shd w:val="clear" w:color="auto" w:fill="auto"/>
          </w:tcPr>
          <w:p w14:paraId="4CBE75EC"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7.3. В случае если Покупателю и/или его клиентам будут предъявлены третьими лицами какие-либо претензии и/или иски, основанные на нарушении их прав промышленной собственности, исполнитель обязан урегулировать такие претензии и/или иски за свой счет и возместить все убытки, включая расходы, понесенные Покупателем и/или его клиентами.</w:t>
            </w:r>
          </w:p>
        </w:tc>
        <w:tc>
          <w:tcPr>
            <w:tcW w:w="4681" w:type="dxa"/>
            <w:gridSpan w:val="2"/>
            <w:shd w:val="clear" w:color="auto" w:fill="auto"/>
          </w:tcPr>
          <w:p w14:paraId="41BECD2E"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7.3. In case third persons make any claims to the Buyer or the Buyer's clients based on the violation of their rights of industrial property or other intellectual property, the Seller must settle such claims and/or suits at his own expense and indemnify all the losses, including expenses incurred by the Buyer and/or his clients</w:t>
            </w:r>
          </w:p>
        </w:tc>
      </w:tr>
      <w:tr w:rsidR="009F01D6" w:rsidRPr="001B5FC3" w14:paraId="4BF37E2F" w14:textId="77777777" w:rsidTr="009F01D6">
        <w:tc>
          <w:tcPr>
            <w:tcW w:w="4850" w:type="dxa"/>
            <w:gridSpan w:val="2"/>
            <w:shd w:val="clear" w:color="auto" w:fill="auto"/>
          </w:tcPr>
          <w:p w14:paraId="4D28BF39"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7.4. Заказчик должен в 10-ти дневный срок, после того, как он узнал о предъявленных ему и/или его клиентам таких претензиях и/или исках, известить о них Продавца.</w:t>
            </w:r>
          </w:p>
        </w:tc>
        <w:tc>
          <w:tcPr>
            <w:tcW w:w="4681" w:type="dxa"/>
            <w:gridSpan w:val="2"/>
            <w:shd w:val="clear" w:color="auto" w:fill="auto"/>
          </w:tcPr>
          <w:p w14:paraId="2F3CD63C"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7.4. The Buyer must within 10 days after he learned about such claims and/or suits made against him and/or his clients notify the Seller about them.</w:t>
            </w:r>
          </w:p>
        </w:tc>
      </w:tr>
      <w:tr w:rsidR="009F01D6" w:rsidRPr="001B5FC3" w14:paraId="0FE17052" w14:textId="77777777" w:rsidTr="009F01D6">
        <w:tc>
          <w:tcPr>
            <w:tcW w:w="4850" w:type="dxa"/>
            <w:gridSpan w:val="2"/>
            <w:shd w:val="clear" w:color="auto" w:fill="auto"/>
          </w:tcPr>
          <w:p w14:paraId="573CA85D"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7.5. Все текстовые (инструкции) материалы должны быть выполнены на русском или английском языке. В случае отсутствия технической документации в ящиках, поставка считается некомплектной, и допустимый срок хранения исчисляется в этом случае со дня поступления полного комплекта технической документации в адрес, указанный Покупателем.</w:t>
            </w:r>
          </w:p>
        </w:tc>
        <w:tc>
          <w:tcPr>
            <w:tcW w:w="4681" w:type="dxa"/>
            <w:gridSpan w:val="2"/>
            <w:shd w:val="clear" w:color="auto" w:fill="auto"/>
          </w:tcPr>
          <w:p w14:paraId="4D13E914"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7.5. All text (instructions) materials must be written in Russian or English. In the absence of technical documentation in the boxes, the delivery is considered incomplete, and the acceptable storage period is calculated in this case from the date of receipt of the full set of technical documentation to the address specified by the Buyer.</w:t>
            </w:r>
          </w:p>
        </w:tc>
      </w:tr>
      <w:tr w:rsidR="009F01D6" w:rsidRPr="001B5FC3" w14:paraId="258124D2" w14:textId="77777777" w:rsidTr="009F01D6">
        <w:tc>
          <w:tcPr>
            <w:tcW w:w="4850" w:type="dxa"/>
            <w:gridSpan w:val="2"/>
            <w:shd w:val="clear" w:color="auto" w:fill="auto"/>
          </w:tcPr>
          <w:p w14:paraId="569EBB46"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7.6. Срок годности, предусмотренный техническими условиями и стандартами на поставляемый Товар должен составлять не менее 24 месяцев, при этом фактический срок годности товара на даты поставки должен составлять не менее 80% всего срока годности товара, предусмотренного заводом-изготовителем.</w:t>
            </w:r>
          </w:p>
        </w:tc>
        <w:tc>
          <w:tcPr>
            <w:tcW w:w="4681" w:type="dxa"/>
            <w:gridSpan w:val="2"/>
            <w:shd w:val="clear" w:color="auto" w:fill="auto"/>
          </w:tcPr>
          <w:p w14:paraId="22836331"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7.6. The expiry date stipulated by the technical conditions and standards for the Goods to be delivered must be at least 24 months, while the actual shelf life of the goods on the delivery dates must be at least 80% of the total shelf life of the goods provided by the manufacturer.</w:t>
            </w:r>
          </w:p>
        </w:tc>
      </w:tr>
      <w:tr w:rsidR="009F01D6" w:rsidRPr="001B5FC3" w14:paraId="006B2C77" w14:textId="77777777" w:rsidTr="009F01D6">
        <w:tc>
          <w:tcPr>
            <w:tcW w:w="4850" w:type="dxa"/>
            <w:gridSpan w:val="2"/>
            <w:shd w:val="clear" w:color="auto" w:fill="auto"/>
          </w:tcPr>
          <w:p w14:paraId="666E53D8"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7.7 Срок исполнения гарантийных обязательств 30 календарных дней с даты получения уведомления Покупателя об их наступлении</w:t>
            </w:r>
          </w:p>
        </w:tc>
        <w:tc>
          <w:tcPr>
            <w:tcW w:w="4681" w:type="dxa"/>
            <w:gridSpan w:val="2"/>
            <w:shd w:val="clear" w:color="auto" w:fill="auto"/>
          </w:tcPr>
          <w:p w14:paraId="31937138"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7.7. The term of performance of guarantee obligations is 30 calendar days from the date of receipt of the notice of the Buyer about their occurrence.</w:t>
            </w:r>
          </w:p>
        </w:tc>
      </w:tr>
      <w:tr w:rsidR="009F01D6" w:rsidRPr="001B5FC3" w14:paraId="0E8703E4" w14:textId="77777777" w:rsidTr="009F01D6">
        <w:tc>
          <w:tcPr>
            <w:tcW w:w="4850" w:type="dxa"/>
            <w:gridSpan w:val="2"/>
            <w:shd w:val="clear" w:color="auto" w:fill="auto"/>
          </w:tcPr>
          <w:p w14:paraId="2A9590C5"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7.8. Если устранение дефектов производится по согласованию между Сторонами силами Покупателя, исполнитель обязан возместить ему связанные с этим расходы. </w:t>
            </w:r>
          </w:p>
        </w:tc>
        <w:tc>
          <w:tcPr>
            <w:tcW w:w="4681" w:type="dxa"/>
            <w:gridSpan w:val="2"/>
            <w:shd w:val="clear" w:color="auto" w:fill="auto"/>
          </w:tcPr>
          <w:p w14:paraId="46DFB09B"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7.8. If the elimination of defects upon agreement between the parties is made by the forces of the Buyer, the Seller is obliged to reimburse him of the costs associated with this</w:t>
            </w:r>
          </w:p>
        </w:tc>
      </w:tr>
      <w:tr w:rsidR="009F01D6" w:rsidRPr="001B5FC3" w14:paraId="4AB1B2C3" w14:textId="77777777" w:rsidTr="009F01D6">
        <w:tc>
          <w:tcPr>
            <w:tcW w:w="4850" w:type="dxa"/>
            <w:gridSpan w:val="2"/>
            <w:shd w:val="clear" w:color="auto" w:fill="auto"/>
          </w:tcPr>
          <w:p w14:paraId="6CACE7E4"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7.9. В случае не осуществления или отказа Продавцом от осуществления гарантийных обязательств в предусмотренные настоящим контрактом сроки исполнитель предоставляет неоспоримое право Покупателю осуществить необходимые действия для восстановления качества Товара путем привлечения услуг </w:t>
            </w:r>
            <w:r w:rsidRPr="001B5FC3">
              <w:rPr>
                <w:rFonts w:ascii="Arial Narrow" w:hAnsi="Arial Narrow" w:cs="Arial"/>
                <w:sz w:val="17"/>
                <w:szCs w:val="17"/>
                <w:lang w:val="ru-RU"/>
              </w:rPr>
              <w:lastRenderedPageBreak/>
              <w:t>третьих лиц, с последующим возмещением Продавцом всех сумм, затраченных Покупателем на оплату указанных работ, материалов.</w:t>
            </w:r>
          </w:p>
        </w:tc>
        <w:tc>
          <w:tcPr>
            <w:tcW w:w="4681" w:type="dxa"/>
            <w:gridSpan w:val="2"/>
            <w:shd w:val="clear" w:color="auto" w:fill="auto"/>
          </w:tcPr>
          <w:p w14:paraId="4048FA28"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lastRenderedPageBreak/>
              <w:t xml:space="preserve">7.9. In case that the Seller fails to exercise or refuses to perform warranty obligations within the terms provided for in this contract, the Seller grants the Buyer the undisputed right to take the necessary actions to restore the quality of the Goods by attracting the services of third parties, with subsequent reimbursement by the Seller of all the </w:t>
            </w:r>
            <w:r w:rsidRPr="00763B88">
              <w:rPr>
                <w:rFonts w:ascii="Arial Narrow" w:hAnsi="Arial Narrow" w:cs="Arial"/>
                <w:noProof/>
                <w:sz w:val="17"/>
                <w:szCs w:val="17"/>
              </w:rPr>
              <w:lastRenderedPageBreak/>
              <w:t>amounts spent by the Buyer to pay for these works and materials.</w:t>
            </w:r>
          </w:p>
        </w:tc>
      </w:tr>
      <w:tr w:rsidR="009F01D6" w:rsidRPr="001B5FC3" w14:paraId="6A6FDE2A" w14:textId="77777777" w:rsidTr="009F01D6">
        <w:tc>
          <w:tcPr>
            <w:tcW w:w="4850" w:type="dxa"/>
            <w:gridSpan w:val="2"/>
            <w:shd w:val="clear" w:color="auto" w:fill="auto"/>
          </w:tcPr>
          <w:p w14:paraId="1E23C1B4" w14:textId="77777777" w:rsidR="009F01D6" w:rsidRPr="001B5FC3" w:rsidRDefault="009F01D6" w:rsidP="009F01D6">
            <w:pPr>
              <w:ind w:right="72"/>
              <w:jc w:val="both"/>
              <w:rPr>
                <w:rFonts w:ascii="Arial Narrow" w:hAnsi="Arial Narrow" w:cs="Arial"/>
                <w:sz w:val="17"/>
                <w:szCs w:val="17"/>
                <w:lang w:val="ru-RU"/>
              </w:rPr>
            </w:pPr>
            <w:r w:rsidRPr="001B5FC3">
              <w:rPr>
                <w:rFonts w:ascii="Arial Narrow" w:hAnsi="Arial Narrow" w:cs="Tahoma"/>
                <w:sz w:val="17"/>
                <w:szCs w:val="17"/>
                <w:lang w:val="ru-RU"/>
              </w:rPr>
              <w:lastRenderedPageBreak/>
              <w:t>7.10.Возмещение расходов Покупателя предусмотренных п.п.7.8, 7.9. настоящего контракта производится Продавцом в течение 7 дней от даты получения Продавцом требования Покупателя с приложением документов, подтверждающих понесенные расходы.</w:t>
            </w:r>
          </w:p>
        </w:tc>
        <w:tc>
          <w:tcPr>
            <w:tcW w:w="4681" w:type="dxa"/>
            <w:gridSpan w:val="2"/>
            <w:shd w:val="clear" w:color="auto" w:fill="auto"/>
          </w:tcPr>
          <w:p w14:paraId="5CCAC837"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7.10. Reimbursement of the Buyer's expenses stipulated in paragraphs 7.8, 7.9. of this contract shall be made by the Seller within 7 days from the date of receipt by the Seller of the Buyer's claim with attachment of documents confirming the expenses incurred.</w:t>
            </w:r>
          </w:p>
        </w:tc>
      </w:tr>
      <w:tr w:rsidR="009F01D6" w:rsidRPr="001B5FC3" w14:paraId="6208ECD2" w14:textId="77777777" w:rsidTr="009F01D6">
        <w:tc>
          <w:tcPr>
            <w:tcW w:w="4850" w:type="dxa"/>
            <w:gridSpan w:val="2"/>
            <w:shd w:val="clear" w:color="auto" w:fill="auto"/>
          </w:tcPr>
          <w:p w14:paraId="60AAD895" w14:textId="77777777" w:rsidR="009F01D6" w:rsidRPr="001B5FC3" w:rsidRDefault="009F01D6" w:rsidP="009F01D6">
            <w:pPr>
              <w:jc w:val="both"/>
              <w:rPr>
                <w:rFonts w:ascii="Arial Narrow" w:hAnsi="Arial Narrow" w:cs="Arial"/>
                <w:noProof/>
                <w:sz w:val="17"/>
                <w:szCs w:val="17"/>
                <w:lang w:val="ru-RU"/>
              </w:rPr>
            </w:pPr>
            <w:r w:rsidRPr="001B5FC3">
              <w:rPr>
                <w:rFonts w:ascii="Arial Narrow" w:hAnsi="Arial Narrow" w:cs="Arial"/>
                <w:noProof/>
                <w:sz w:val="17"/>
                <w:szCs w:val="17"/>
                <w:lang w:val="ru-RU"/>
              </w:rPr>
              <w:t xml:space="preserve">7.11. </w:t>
            </w:r>
            <w:r w:rsidRPr="001B5FC3">
              <w:rPr>
                <w:rFonts w:ascii="Arial Narrow" w:hAnsi="Arial Narrow" w:cs="Tahoma"/>
                <w:sz w:val="17"/>
                <w:szCs w:val="17"/>
                <w:lang w:val="ru-RU"/>
              </w:rPr>
              <w:t>Возмещение расходов Покупателя предусмотренных п.п.7.9, 7.10. настоящего контракта производится Продавцом в течение 7 дней от даты получения Продавцом требования Покупателя с приложением документов, подтверждающих понесенные расходы</w:t>
            </w:r>
          </w:p>
        </w:tc>
        <w:tc>
          <w:tcPr>
            <w:tcW w:w="4681" w:type="dxa"/>
            <w:gridSpan w:val="2"/>
            <w:shd w:val="clear" w:color="auto" w:fill="auto"/>
          </w:tcPr>
          <w:p w14:paraId="1543B87A"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7.11. Reimbursement of the Buyer's expenses stipulated in paragraphs 7.9, 7.10. of this contract shall be made by the Seller within 7 days from the date of receipt by the Seller of the Buyer's claim with attachment of documents confirming the expenses incurred</w:t>
            </w:r>
          </w:p>
        </w:tc>
      </w:tr>
      <w:tr w:rsidR="009F01D6" w:rsidRPr="001B5FC3" w14:paraId="18D42AC2" w14:textId="77777777" w:rsidTr="009F01D6">
        <w:tc>
          <w:tcPr>
            <w:tcW w:w="4850" w:type="dxa"/>
            <w:gridSpan w:val="2"/>
            <w:shd w:val="clear" w:color="auto" w:fill="auto"/>
          </w:tcPr>
          <w:p w14:paraId="0B721F97" w14:textId="77777777" w:rsidR="009F01D6" w:rsidRPr="001B5FC3" w:rsidRDefault="009F01D6" w:rsidP="009F01D6">
            <w:pPr>
              <w:jc w:val="both"/>
              <w:rPr>
                <w:rFonts w:ascii="Arial Narrow" w:hAnsi="Arial Narrow" w:cs="Arial"/>
                <w:noProof/>
                <w:sz w:val="17"/>
                <w:szCs w:val="17"/>
                <w:lang w:val="ru-RU"/>
              </w:rPr>
            </w:pPr>
            <w:r w:rsidRPr="001B5FC3">
              <w:rPr>
                <w:rFonts w:ascii="Arial Narrow" w:hAnsi="Arial Narrow" w:cs="Tahoma"/>
                <w:sz w:val="17"/>
                <w:szCs w:val="17"/>
                <w:lang w:val="ru-RU"/>
              </w:rPr>
              <w:t xml:space="preserve">7.12. </w:t>
            </w:r>
            <w:r w:rsidRPr="001B5FC3">
              <w:rPr>
                <w:rFonts w:ascii="Arial Narrow" w:hAnsi="Arial Narrow" w:cs="Arial"/>
                <w:noProof/>
                <w:sz w:val="17"/>
                <w:szCs w:val="17"/>
                <w:lang w:val="ru-RU"/>
              </w:rPr>
              <w:t xml:space="preserve">В течение 30 дней с даты вступления контракта в силу, исполнитель должен выпустить на имя Покупателя Банковскую гарантию (в формате СВИФТ сообщения – MT 760) на исполнение контракта (Performance Security) выпущенную банком имеющий высокий рейтинг,  в размере 5% от общей стоимости Контракта (Евро/доллар США). Банковская гарантия предоставляется не менее чем на 240 дней и должна покрывать срок поставки, оформления грузовой таможенной декларации ИМ-40. </w:t>
            </w:r>
          </w:p>
          <w:p w14:paraId="34329B87" w14:textId="77777777" w:rsidR="009F01D6" w:rsidRPr="001B5FC3" w:rsidRDefault="009F01D6" w:rsidP="009F01D6">
            <w:pPr>
              <w:jc w:val="both"/>
              <w:rPr>
                <w:rFonts w:ascii="Arial Narrow" w:hAnsi="Arial Narrow" w:cs="Arial"/>
                <w:noProof/>
                <w:sz w:val="17"/>
                <w:szCs w:val="17"/>
                <w:lang w:val="ru-RU"/>
              </w:rPr>
            </w:pPr>
            <w:r w:rsidRPr="001B5FC3">
              <w:rPr>
                <w:rFonts w:ascii="Arial Narrow" w:hAnsi="Arial Narrow" w:cs="Arial"/>
                <w:noProof/>
                <w:sz w:val="17"/>
                <w:szCs w:val="17"/>
                <w:lang w:val="ru-RU"/>
              </w:rPr>
              <w:t>В случае невозможности выпуска Продавцом Банковской гарантии на имя Покупателя, исполнитель в качестве обеспечения исполнения обязательств по контракту переводит на счет Покупателя денежный задаток в размере 5% от общей стоимости Контракта (Евро/доллар США) на основании подписанного между Сторонами Договора об обеспечении обязательств исполнения импортного контракта, который должен быть заключен в течение 30 дней с даты вступления контракта в силу.</w:t>
            </w:r>
          </w:p>
        </w:tc>
        <w:tc>
          <w:tcPr>
            <w:tcW w:w="4681" w:type="dxa"/>
            <w:gridSpan w:val="2"/>
            <w:shd w:val="clear" w:color="auto" w:fill="auto"/>
          </w:tcPr>
          <w:p w14:paraId="14856250"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7.12. Within 30 days from the date of the contract’s entering into force, the Seller must issue a Bank Guarantee (in the SWIFT message format - MT 760) for execution of the Contract (Performance Security) issued by a bank with a high rating, in the amount of 5% of the total value of the Contract (Euro/USD). The Bank guarantee shall be submitted for a period not less than 240 days and also must cover the period of delivery, registration of cargo customs declaration IM-40.</w:t>
            </w:r>
          </w:p>
          <w:p w14:paraId="5C19497D"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In case of impossibility issuing the Bank guarantee by the Seller in the name of the Buyer, as a security for the performance of obligations under the contract, the Seller transfers a deposit of 5% of the total value of the Contract (Euro/USD) to the Buyer's account on the basis of an Agreement signed between the Parties to secure the obligations of performance of the import contract,</w:t>
            </w:r>
            <w:r w:rsidRPr="00763B88">
              <w:t xml:space="preserve"> </w:t>
            </w:r>
            <w:r w:rsidRPr="00763B88">
              <w:rPr>
                <w:rFonts w:ascii="Arial Narrow" w:hAnsi="Arial Narrow" w:cs="Arial"/>
                <w:noProof/>
                <w:sz w:val="17"/>
                <w:szCs w:val="17"/>
              </w:rPr>
              <w:t>which must be concluded within 30 days from the date of entry into force of the contract.</w:t>
            </w:r>
          </w:p>
          <w:p w14:paraId="5125239D" w14:textId="77777777" w:rsidR="009F01D6" w:rsidRPr="00763B88" w:rsidRDefault="009F01D6" w:rsidP="009F01D6">
            <w:pPr>
              <w:jc w:val="both"/>
              <w:rPr>
                <w:rFonts w:ascii="Arial Narrow" w:hAnsi="Arial Narrow" w:cs="Arial"/>
                <w:noProof/>
                <w:sz w:val="17"/>
                <w:szCs w:val="17"/>
              </w:rPr>
            </w:pPr>
          </w:p>
        </w:tc>
      </w:tr>
      <w:tr w:rsidR="009F01D6" w:rsidRPr="001B5FC3" w14:paraId="71B7A612" w14:textId="77777777" w:rsidTr="009F01D6">
        <w:tc>
          <w:tcPr>
            <w:tcW w:w="4850" w:type="dxa"/>
            <w:gridSpan w:val="2"/>
            <w:shd w:val="clear" w:color="auto" w:fill="auto"/>
          </w:tcPr>
          <w:p w14:paraId="1E791D76"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Tahoma"/>
                <w:sz w:val="17"/>
                <w:szCs w:val="17"/>
                <w:lang w:val="ru-RU"/>
              </w:rPr>
              <w:t>7.13. Сроки действия банковской гарантии, при необходимости, могут быть продлены по согласованию Покупателя и Продавца.</w:t>
            </w:r>
          </w:p>
        </w:tc>
        <w:tc>
          <w:tcPr>
            <w:tcW w:w="4681" w:type="dxa"/>
            <w:gridSpan w:val="2"/>
            <w:shd w:val="clear" w:color="auto" w:fill="auto"/>
          </w:tcPr>
          <w:p w14:paraId="276BE833"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7.13. The validity of the bank guarantee, if it’s necessary, may be extended upon agreement between the Buyer and the Seller</w:t>
            </w:r>
          </w:p>
        </w:tc>
      </w:tr>
      <w:tr w:rsidR="009F01D6" w:rsidRPr="001B5FC3" w14:paraId="7BBF63E9" w14:textId="77777777" w:rsidTr="009F01D6">
        <w:tc>
          <w:tcPr>
            <w:tcW w:w="4850" w:type="dxa"/>
            <w:gridSpan w:val="2"/>
            <w:shd w:val="clear" w:color="auto" w:fill="auto"/>
          </w:tcPr>
          <w:p w14:paraId="2D6AED90" w14:textId="77777777" w:rsidR="009F01D6" w:rsidRPr="001B5FC3" w:rsidRDefault="009F01D6" w:rsidP="009F01D6">
            <w:pPr>
              <w:jc w:val="both"/>
              <w:rPr>
                <w:rFonts w:ascii="Arial Narrow" w:hAnsi="Arial Narrow" w:cs="Tahoma"/>
                <w:sz w:val="17"/>
                <w:szCs w:val="17"/>
                <w:lang w:val="ru-RU"/>
              </w:rPr>
            </w:pPr>
            <w:r w:rsidRPr="001B5FC3">
              <w:rPr>
                <w:rFonts w:ascii="Arial Narrow" w:hAnsi="Arial Narrow" w:cs="Tahoma"/>
                <w:sz w:val="17"/>
                <w:szCs w:val="17"/>
                <w:lang w:val="ru-RU"/>
              </w:rPr>
              <w:t>7.14. Все расходы по предоставлению банковской гарантии относятся на счет Продавца.</w:t>
            </w:r>
          </w:p>
        </w:tc>
        <w:tc>
          <w:tcPr>
            <w:tcW w:w="4681" w:type="dxa"/>
            <w:gridSpan w:val="2"/>
            <w:shd w:val="clear" w:color="auto" w:fill="auto"/>
          </w:tcPr>
          <w:p w14:paraId="7A286BE0"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7.14. All costs related to the provision of the bank guarantee are charged to the Seller's account.</w:t>
            </w:r>
          </w:p>
        </w:tc>
      </w:tr>
      <w:tr w:rsidR="009F01D6" w:rsidRPr="001B5FC3" w14:paraId="3A08CFF3" w14:textId="77777777" w:rsidTr="009F01D6">
        <w:tc>
          <w:tcPr>
            <w:tcW w:w="4850" w:type="dxa"/>
            <w:gridSpan w:val="2"/>
            <w:shd w:val="clear" w:color="auto" w:fill="auto"/>
          </w:tcPr>
          <w:p w14:paraId="7868E571" w14:textId="77777777" w:rsidR="009F01D6" w:rsidRPr="00763B88" w:rsidRDefault="009F01D6" w:rsidP="009F01D6">
            <w:pPr>
              <w:jc w:val="both"/>
              <w:rPr>
                <w:rFonts w:ascii="Arial Narrow" w:hAnsi="Arial Narrow" w:cs="Arial"/>
                <w:sz w:val="17"/>
                <w:szCs w:val="17"/>
              </w:rPr>
            </w:pPr>
          </w:p>
        </w:tc>
        <w:tc>
          <w:tcPr>
            <w:tcW w:w="4681" w:type="dxa"/>
            <w:gridSpan w:val="2"/>
            <w:shd w:val="clear" w:color="auto" w:fill="auto"/>
          </w:tcPr>
          <w:p w14:paraId="6B370D5E" w14:textId="77777777" w:rsidR="009F01D6" w:rsidRPr="00763B88" w:rsidRDefault="009F01D6" w:rsidP="009F01D6">
            <w:pPr>
              <w:jc w:val="both"/>
              <w:rPr>
                <w:rFonts w:ascii="Arial Narrow" w:hAnsi="Arial Narrow" w:cs="Arial"/>
                <w:noProof/>
                <w:sz w:val="17"/>
                <w:szCs w:val="17"/>
              </w:rPr>
            </w:pPr>
          </w:p>
        </w:tc>
      </w:tr>
      <w:tr w:rsidR="009F01D6" w:rsidRPr="001B5FC3" w14:paraId="022E8406" w14:textId="77777777" w:rsidTr="009F01D6">
        <w:tc>
          <w:tcPr>
            <w:tcW w:w="4850" w:type="dxa"/>
            <w:gridSpan w:val="2"/>
            <w:shd w:val="clear" w:color="auto" w:fill="auto"/>
          </w:tcPr>
          <w:p w14:paraId="7F1E8067" w14:textId="77777777" w:rsidR="009F01D6" w:rsidRPr="001B5FC3" w:rsidRDefault="009F01D6" w:rsidP="009F01D6">
            <w:pPr>
              <w:ind w:right="72"/>
              <w:jc w:val="both"/>
              <w:rPr>
                <w:rFonts w:ascii="Arial Narrow" w:hAnsi="Arial Narrow" w:cs="Arial"/>
                <w:b/>
                <w:sz w:val="17"/>
                <w:szCs w:val="17"/>
                <w:lang w:val="ru-RU"/>
              </w:rPr>
            </w:pPr>
            <w:r w:rsidRPr="001B5FC3">
              <w:rPr>
                <w:rFonts w:ascii="Arial Narrow" w:hAnsi="Arial Narrow" w:cs="Tahoma"/>
                <w:b/>
                <w:sz w:val="17"/>
                <w:szCs w:val="17"/>
                <w:lang w:val="ru-RU"/>
              </w:rPr>
              <w:t>8. УПАКОВКА</w:t>
            </w:r>
          </w:p>
        </w:tc>
        <w:tc>
          <w:tcPr>
            <w:tcW w:w="4681" w:type="dxa"/>
            <w:gridSpan w:val="2"/>
            <w:shd w:val="clear" w:color="auto" w:fill="auto"/>
          </w:tcPr>
          <w:p w14:paraId="5030FB89" w14:textId="77777777" w:rsidR="009F01D6" w:rsidRPr="001B5FC3" w:rsidRDefault="009F01D6" w:rsidP="009F01D6">
            <w:pPr>
              <w:jc w:val="both"/>
              <w:rPr>
                <w:rFonts w:ascii="Arial Narrow" w:hAnsi="Arial Narrow" w:cs="Arial"/>
                <w:b/>
                <w:noProof/>
                <w:sz w:val="17"/>
                <w:szCs w:val="17"/>
                <w:lang w:val="ru-RU"/>
              </w:rPr>
            </w:pPr>
            <w:r w:rsidRPr="001B5FC3">
              <w:rPr>
                <w:rFonts w:ascii="Arial Narrow" w:hAnsi="Arial Narrow" w:cs="Arial"/>
                <w:b/>
                <w:noProof/>
                <w:sz w:val="17"/>
                <w:szCs w:val="17"/>
                <w:lang w:val="ru-RU"/>
              </w:rPr>
              <w:t>8. PACKAGING</w:t>
            </w:r>
          </w:p>
        </w:tc>
      </w:tr>
      <w:tr w:rsidR="009F01D6" w:rsidRPr="001B5FC3" w14:paraId="188F6397" w14:textId="77777777" w:rsidTr="009F01D6">
        <w:tc>
          <w:tcPr>
            <w:tcW w:w="4850" w:type="dxa"/>
            <w:gridSpan w:val="2"/>
            <w:shd w:val="clear" w:color="auto" w:fill="auto"/>
          </w:tcPr>
          <w:p w14:paraId="4D8B9812"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8.1. Исполнитель должен отгрузить товар в экспортной упаковке, обеспечивающей сохранность груза от повреждений при перевозке его по железной дороге и смешанным транспортом с учетом нескольких перегрузок в пути, а также длительного хранения с температурным режимом +10 +20°С.</w:t>
            </w:r>
            <w:r w:rsidRPr="001B5FC3">
              <w:rPr>
                <w:rFonts w:ascii="Arial Narrow" w:hAnsi="Arial Narrow" w:cs="Arial"/>
                <w:noProof/>
                <w:sz w:val="17"/>
                <w:szCs w:val="17"/>
                <w:lang w:val="ru-RU"/>
              </w:rPr>
              <w:t xml:space="preserve"> Для прочих сопутствующих товаров (реагенты и т.д.) должен соблюдаться специальный температурный режим, применимый к ним.</w:t>
            </w:r>
          </w:p>
        </w:tc>
        <w:tc>
          <w:tcPr>
            <w:tcW w:w="4681" w:type="dxa"/>
            <w:gridSpan w:val="2"/>
            <w:shd w:val="clear" w:color="auto" w:fill="auto"/>
          </w:tcPr>
          <w:p w14:paraId="7F55C5BA"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8.1. The Seller must ship the goods in an export package ensuring the safety of the cargo from damage when transporting it by rail and mixed transport, taking into account several overloads in transit, as well as long-term storage with a temperature regime of +10 +20°C. For other related products (reagents, etc.), the special temperature regime applicable to them must be observed.</w:t>
            </w:r>
          </w:p>
        </w:tc>
      </w:tr>
      <w:tr w:rsidR="009F01D6" w:rsidRPr="001B5FC3" w14:paraId="461665AC" w14:textId="77777777" w:rsidTr="009F01D6">
        <w:tc>
          <w:tcPr>
            <w:tcW w:w="4850" w:type="dxa"/>
            <w:gridSpan w:val="2"/>
            <w:shd w:val="clear" w:color="auto" w:fill="auto"/>
          </w:tcPr>
          <w:p w14:paraId="4FEC4470"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8.2. Упаковка должна быть приспособлена к перегрузке погрузчиками.</w:t>
            </w:r>
          </w:p>
        </w:tc>
        <w:tc>
          <w:tcPr>
            <w:tcW w:w="4681" w:type="dxa"/>
            <w:gridSpan w:val="2"/>
            <w:shd w:val="clear" w:color="auto" w:fill="auto"/>
          </w:tcPr>
          <w:p w14:paraId="360A5973"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8.2. Packaging must be adapted to overload by loaders.</w:t>
            </w:r>
          </w:p>
        </w:tc>
      </w:tr>
      <w:tr w:rsidR="009F01D6" w:rsidRPr="001B5FC3" w14:paraId="2676134E" w14:textId="77777777" w:rsidTr="009F01D6">
        <w:tc>
          <w:tcPr>
            <w:tcW w:w="4850" w:type="dxa"/>
            <w:gridSpan w:val="2"/>
            <w:shd w:val="clear" w:color="auto" w:fill="auto"/>
          </w:tcPr>
          <w:p w14:paraId="6447499B"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8.3. Товар должен быть упакован способом, не допускающим его перемещения внутри тары при транспортировке и перегрузке.</w:t>
            </w:r>
          </w:p>
        </w:tc>
        <w:tc>
          <w:tcPr>
            <w:tcW w:w="4681" w:type="dxa"/>
            <w:gridSpan w:val="2"/>
            <w:shd w:val="clear" w:color="auto" w:fill="auto"/>
          </w:tcPr>
          <w:p w14:paraId="1DDF9C26"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8.3. The goods shall be properly fixed inside the package to preserve possible damage and breakage during transportation and transshipment.</w:t>
            </w:r>
          </w:p>
        </w:tc>
      </w:tr>
      <w:tr w:rsidR="009F01D6" w:rsidRPr="001B5FC3" w14:paraId="4B60477B" w14:textId="77777777" w:rsidTr="009F01D6">
        <w:tc>
          <w:tcPr>
            <w:tcW w:w="4850" w:type="dxa"/>
            <w:gridSpan w:val="2"/>
            <w:shd w:val="clear" w:color="auto" w:fill="auto"/>
          </w:tcPr>
          <w:p w14:paraId="1ACF6557"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8.4. Упаковка должна обеспечивать также сохранность товара при перевалке (перегрузке) на складах Покупателя. </w:t>
            </w:r>
          </w:p>
        </w:tc>
        <w:tc>
          <w:tcPr>
            <w:tcW w:w="4681" w:type="dxa"/>
            <w:gridSpan w:val="2"/>
            <w:shd w:val="clear" w:color="auto" w:fill="auto"/>
          </w:tcPr>
          <w:p w14:paraId="216F7175"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8.4. Packing shall also protect the goods during transshipment (overload) of goods at the Buyer's warehouses.</w:t>
            </w:r>
          </w:p>
        </w:tc>
      </w:tr>
      <w:tr w:rsidR="009F01D6" w:rsidRPr="001B5FC3" w14:paraId="30FD7C73" w14:textId="77777777" w:rsidTr="009F01D6">
        <w:tc>
          <w:tcPr>
            <w:tcW w:w="4850" w:type="dxa"/>
            <w:gridSpan w:val="2"/>
            <w:shd w:val="clear" w:color="auto" w:fill="auto"/>
          </w:tcPr>
          <w:p w14:paraId="47A31971"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8.5. В каждый ящик вкладывается упаковочный лист на русском или английском языке в двух экземплярах и сертификат качества в двух экземплярах.</w:t>
            </w:r>
          </w:p>
        </w:tc>
        <w:tc>
          <w:tcPr>
            <w:tcW w:w="4681" w:type="dxa"/>
            <w:gridSpan w:val="2"/>
            <w:shd w:val="clear" w:color="auto" w:fill="auto"/>
          </w:tcPr>
          <w:p w14:paraId="5713E322"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8.5. The Seller shall pack in to an every case the packing list in duplicate and quality certificate in duplicate.</w:t>
            </w:r>
          </w:p>
        </w:tc>
      </w:tr>
      <w:tr w:rsidR="009F01D6" w:rsidRPr="001B5FC3" w14:paraId="144E15AC" w14:textId="77777777" w:rsidTr="009F01D6">
        <w:tc>
          <w:tcPr>
            <w:tcW w:w="4850" w:type="dxa"/>
            <w:gridSpan w:val="2"/>
            <w:shd w:val="clear" w:color="auto" w:fill="auto"/>
          </w:tcPr>
          <w:p w14:paraId="079C0D3D"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8.6. В упаковочном листе на русском или английском языке должны быть указаны: № контракта, наименование товара, их тип (модель), количество, серийный номер, дата выпуска (или срок годности), вес брутто каждого типа товара, вес нетто каждого типа товара.</w:t>
            </w:r>
          </w:p>
        </w:tc>
        <w:tc>
          <w:tcPr>
            <w:tcW w:w="4681" w:type="dxa"/>
            <w:gridSpan w:val="2"/>
            <w:shd w:val="clear" w:color="auto" w:fill="auto"/>
          </w:tcPr>
          <w:p w14:paraId="08B49F40"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8.6. In the packing list in English or Russian, the contract number, the name of the goods, their type (model), quantity, serial number, date of issue (or expiration date), gross weight of each type of goods, net weight of each type of goods should be indicated.</w:t>
            </w:r>
          </w:p>
        </w:tc>
      </w:tr>
      <w:tr w:rsidR="009F01D6" w:rsidRPr="001B5FC3" w14:paraId="1C5405BB" w14:textId="77777777" w:rsidTr="009F01D6">
        <w:tc>
          <w:tcPr>
            <w:tcW w:w="4850" w:type="dxa"/>
            <w:gridSpan w:val="2"/>
            <w:shd w:val="clear" w:color="auto" w:fill="auto"/>
          </w:tcPr>
          <w:p w14:paraId="12A21C89"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8.7. Исполнитель несет ответственность за всякого рода порчу товара вследствие некачественной или ненадлежащей упаковки.</w:t>
            </w:r>
          </w:p>
        </w:tc>
        <w:tc>
          <w:tcPr>
            <w:tcW w:w="4681" w:type="dxa"/>
            <w:gridSpan w:val="2"/>
            <w:shd w:val="clear" w:color="auto" w:fill="auto"/>
          </w:tcPr>
          <w:p w14:paraId="702D7E52"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8.7. The seller is responsible for any kind of damage to the product due to poor quality or improper packaging.</w:t>
            </w:r>
          </w:p>
        </w:tc>
      </w:tr>
      <w:tr w:rsidR="009F01D6" w:rsidRPr="001B5FC3" w14:paraId="3F5FE390" w14:textId="77777777" w:rsidTr="009F01D6">
        <w:tc>
          <w:tcPr>
            <w:tcW w:w="4850" w:type="dxa"/>
            <w:gridSpan w:val="2"/>
            <w:shd w:val="clear" w:color="auto" w:fill="auto"/>
          </w:tcPr>
          <w:p w14:paraId="5E6C86D0" w14:textId="77777777" w:rsidR="009F01D6" w:rsidRPr="00763B88" w:rsidRDefault="009F01D6" w:rsidP="009F01D6">
            <w:pPr>
              <w:jc w:val="both"/>
              <w:rPr>
                <w:rFonts w:ascii="Arial Narrow" w:hAnsi="Arial Narrow" w:cs="Arial"/>
                <w:b/>
                <w:sz w:val="17"/>
                <w:szCs w:val="17"/>
              </w:rPr>
            </w:pPr>
          </w:p>
        </w:tc>
        <w:tc>
          <w:tcPr>
            <w:tcW w:w="4681" w:type="dxa"/>
            <w:gridSpan w:val="2"/>
            <w:shd w:val="clear" w:color="auto" w:fill="auto"/>
          </w:tcPr>
          <w:p w14:paraId="047CB607" w14:textId="77777777" w:rsidR="009F01D6" w:rsidRPr="00763B88" w:rsidRDefault="009F01D6" w:rsidP="009F01D6">
            <w:pPr>
              <w:jc w:val="both"/>
              <w:rPr>
                <w:rFonts w:ascii="Arial Narrow" w:hAnsi="Arial Narrow" w:cs="Arial"/>
                <w:b/>
                <w:noProof/>
                <w:sz w:val="17"/>
                <w:szCs w:val="17"/>
              </w:rPr>
            </w:pPr>
          </w:p>
        </w:tc>
      </w:tr>
      <w:tr w:rsidR="009F01D6" w:rsidRPr="001B5FC3" w14:paraId="26AEA8B4" w14:textId="77777777" w:rsidTr="009F01D6">
        <w:tc>
          <w:tcPr>
            <w:tcW w:w="4850" w:type="dxa"/>
            <w:gridSpan w:val="2"/>
            <w:shd w:val="clear" w:color="auto" w:fill="auto"/>
          </w:tcPr>
          <w:p w14:paraId="5CA9EDEB"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9. МАРКИРОВКА</w:t>
            </w:r>
          </w:p>
        </w:tc>
        <w:tc>
          <w:tcPr>
            <w:tcW w:w="4681" w:type="dxa"/>
            <w:gridSpan w:val="2"/>
            <w:shd w:val="clear" w:color="auto" w:fill="auto"/>
          </w:tcPr>
          <w:p w14:paraId="7E192BB5" w14:textId="77777777" w:rsidR="009F01D6" w:rsidRPr="001B5FC3" w:rsidRDefault="009F01D6" w:rsidP="009F01D6">
            <w:pPr>
              <w:jc w:val="both"/>
              <w:rPr>
                <w:rFonts w:ascii="Arial Narrow" w:hAnsi="Arial Narrow" w:cs="Arial"/>
                <w:b/>
                <w:noProof/>
                <w:sz w:val="17"/>
                <w:szCs w:val="17"/>
                <w:lang w:val="ru-RU"/>
              </w:rPr>
            </w:pPr>
            <w:r w:rsidRPr="001B5FC3">
              <w:rPr>
                <w:rFonts w:ascii="Arial Narrow" w:hAnsi="Arial Narrow" w:cs="Arial"/>
                <w:b/>
                <w:noProof/>
                <w:sz w:val="17"/>
                <w:szCs w:val="17"/>
                <w:lang w:val="ru-RU"/>
              </w:rPr>
              <w:t>9. MARKING</w:t>
            </w:r>
          </w:p>
        </w:tc>
      </w:tr>
      <w:tr w:rsidR="009F01D6" w:rsidRPr="001B5FC3" w14:paraId="4EE85419" w14:textId="77777777" w:rsidTr="009F01D6">
        <w:tc>
          <w:tcPr>
            <w:tcW w:w="4850" w:type="dxa"/>
            <w:gridSpan w:val="2"/>
            <w:shd w:val="clear" w:color="auto" w:fill="auto"/>
          </w:tcPr>
          <w:p w14:paraId="158AD53D"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9.1. На каждое грузовое место, с двух сторон отчетливо несмываемой краской наносится на русском или английском языке, следующая маркировка:</w:t>
            </w:r>
          </w:p>
          <w:p w14:paraId="0A234275"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КОНТРАКТ №UMI-2021/___ от ___.___.2021г.</w:t>
            </w:r>
          </w:p>
          <w:p w14:paraId="05B925F3"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Исполнитель: «_______________», ______________</w:t>
            </w:r>
          </w:p>
          <w:p w14:paraId="2AF18B88"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Грузоотправитель: «________________», _______________</w:t>
            </w:r>
          </w:p>
          <w:p w14:paraId="0F82B959"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Заказчик /Грузополучатель: ООО «O’zmedimpeks» Министерства здравоохранения Республики Узбекистан.</w:t>
            </w:r>
          </w:p>
          <w:p w14:paraId="250D561D"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Заказчик: Министерство Здравоохранения Республики Узбекистан</w:t>
            </w:r>
          </w:p>
          <w:p w14:paraId="0BAD54A7"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Место назначения: г. Ташкент, Республика Узбекистан («Международный аэропорт Ташкент» / терминал «Ark Buloq», код 26003 / Таможенный пост ВЭД «Авиа Юклар» № 00102 железнодорожная станция «Ташкент-Товарный», код станции 722400);</w:t>
            </w:r>
          </w:p>
          <w:p w14:paraId="13955467"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Место № _____ Вес брутто _________ Вес нетто _______;</w:t>
            </w:r>
          </w:p>
          <w:p w14:paraId="62D39CB4"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Обозначения: "Верх", "Осторожно", "Оберегать от влаги".</w:t>
            </w:r>
          </w:p>
        </w:tc>
        <w:tc>
          <w:tcPr>
            <w:tcW w:w="4681" w:type="dxa"/>
            <w:gridSpan w:val="2"/>
            <w:shd w:val="clear" w:color="auto" w:fill="auto"/>
          </w:tcPr>
          <w:p w14:paraId="6B2F8273"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9.1. On each cargo space on two sides it is applied clearly, indelibly in Russian or English, the following marking:</w:t>
            </w:r>
          </w:p>
          <w:p w14:paraId="18AC668C" w14:textId="77777777" w:rsidR="009F01D6" w:rsidRPr="00763B88" w:rsidRDefault="009F01D6" w:rsidP="009F01D6">
            <w:pPr>
              <w:jc w:val="both"/>
              <w:rPr>
                <w:rFonts w:ascii="Arial Narrow" w:hAnsi="Arial Narrow" w:cs="Arial"/>
                <w:noProof/>
                <w:sz w:val="17"/>
                <w:szCs w:val="17"/>
              </w:rPr>
            </w:pPr>
          </w:p>
          <w:p w14:paraId="28E6CA93"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CONTRACT №UMI-2021/___ dd ___.___.2021</w:t>
            </w:r>
          </w:p>
          <w:p w14:paraId="38F62858"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xml:space="preserve">- Seller: </w:t>
            </w:r>
            <w:r w:rsidRPr="00763B88">
              <w:rPr>
                <w:rFonts w:ascii="Arial Narrow" w:hAnsi="Arial Narrow" w:cs="Arial"/>
                <w:sz w:val="17"/>
                <w:szCs w:val="17"/>
              </w:rPr>
              <w:t>«_______________», ______________</w:t>
            </w:r>
          </w:p>
          <w:p w14:paraId="5676819F"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Consign</w:t>
            </w:r>
            <w:r w:rsidRPr="001B5FC3">
              <w:rPr>
                <w:rFonts w:ascii="Arial Narrow" w:hAnsi="Arial Narrow" w:cs="Arial"/>
                <w:noProof/>
                <w:sz w:val="17"/>
                <w:szCs w:val="17"/>
                <w:lang w:val="ru-RU"/>
              </w:rPr>
              <w:t>о</w:t>
            </w:r>
            <w:r w:rsidRPr="00763B88">
              <w:rPr>
                <w:rFonts w:ascii="Arial Narrow" w:hAnsi="Arial Narrow" w:cs="Arial"/>
                <w:noProof/>
                <w:sz w:val="17"/>
                <w:szCs w:val="17"/>
              </w:rPr>
              <w:t xml:space="preserve">r: </w:t>
            </w:r>
            <w:r w:rsidRPr="00763B88">
              <w:rPr>
                <w:rFonts w:ascii="Arial Narrow" w:hAnsi="Arial Narrow" w:cs="Arial"/>
                <w:sz w:val="17"/>
                <w:szCs w:val="17"/>
              </w:rPr>
              <w:t>«________________», _______________</w:t>
            </w:r>
          </w:p>
          <w:p w14:paraId="1B579FCF"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Buyer/ Consignee: LLC  «O’zmedimpeks» Ministry of Health of the Republic of Uzbekistan</w:t>
            </w:r>
          </w:p>
          <w:p w14:paraId="0B9A8305"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Customer: The Ministry of Health of the Republic of Uzbekistan</w:t>
            </w:r>
          </w:p>
          <w:p w14:paraId="41A120D9"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xml:space="preserve">- Place of destination: Tashkent, the Republic of Uzbekistan («International Airport Tashkent» / Terminal «Ark Buloq» / Customs Terminal of FEA «Avia Yuklar» № 00102/railway station «Tashkent-Tovarniy», </w:t>
            </w:r>
            <w:r w:rsidRPr="001B5FC3">
              <w:rPr>
                <w:rFonts w:ascii="Arial Narrow" w:hAnsi="Arial Narrow" w:cs="Arial"/>
                <w:noProof/>
                <w:sz w:val="17"/>
                <w:szCs w:val="17"/>
                <w:lang w:val="ru-RU"/>
              </w:rPr>
              <w:t>с</w:t>
            </w:r>
            <w:r w:rsidRPr="00763B88">
              <w:rPr>
                <w:rFonts w:ascii="Arial Narrow" w:hAnsi="Arial Narrow" w:cs="Arial"/>
                <w:noProof/>
                <w:sz w:val="17"/>
                <w:szCs w:val="17"/>
              </w:rPr>
              <w:t>ode station 722400);</w:t>
            </w:r>
          </w:p>
          <w:p w14:paraId="5D75E9FD"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Case №. _________Gross weight _________ Net weight _________;</w:t>
            </w:r>
          </w:p>
          <w:p w14:paraId="0F9E81DA"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Warning instructions:“Upside here”,“Handle with care","Keep from water".</w:t>
            </w:r>
          </w:p>
        </w:tc>
      </w:tr>
      <w:tr w:rsidR="009F01D6" w:rsidRPr="001B5FC3" w14:paraId="4146E810" w14:textId="77777777" w:rsidTr="009F01D6">
        <w:tc>
          <w:tcPr>
            <w:tcW w:w="4850" w:type="dxa"/>
            <w:gridSpan w:val="2"/>
            <w:shd w:val="clear" w:color="auto" w:fill="auto"/>
          </w:tcPr>
          <w:p w14:paraId="41EF1CFF"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9.2. Места (ящики) нумеруют дробными числами, при этом числитель означает порядковый номер, а знаменатель общее количество мест партии товара.</w:t>
            </w:r>
          </w:p>
        </w:tc>
        <w:tc>
          <w:tcPr>
            <w:tcW w:w="4681" w:type="dxa"/>
            <w:gridSpan w:val="2"/>
            <w:shd w:val="clear" w:color="auto" w:fill="auto"/>
          </w:tcPr>
          <w:p w14:paraId="0D383B48"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9.2. Packages (cases) shall be numbered in fractions, the numerator, including the original number of package and the denominator showing the total number of packages of the Lot.</w:t>
            </w:r>
          </w:p>
        </w:tc>
      </w:tr>
      <w:tr w:rsidR="009F01D6" w:rsidRPr="001B5FC3" w14:paraId="5DC54E65" w14:textId="77777777" w:rsidTr="009F01D6">
        <w:tc>
          <w:tcPr>
            <w:tcW w:w="4850" w:type="dxa"/>
            <w:gridSpan w:val="2"/>
            <w:shd w:val="clear" w:color="auto" w:fill="auto"/>
          </w:tcPr>
          <w:p w14:paraId="58417C69" w14:textId="77777777" w:rsidR="009F01D6" w:rsidRPr="00763B88" w:rsidRDefault="009F01D6" w:rsidP="009F01D6">
            <w:pPr>
              <w:jc w:val="both"/>
              <w:rPr>
                <w:rFonts w:ascii="Arial Narrow" w:hAnsi="Arial Narrow" w:cs="Arial"/>
                <w:sz w:val="17"/>
                <w:szCs w:val="17"/>
              </w:rPr>
            </w:pPr>
          </w:p>
        </w:tc>
        <w:tc>
          <w:tcPr>
            <w:tcW w:w="4681" w:type="dxa"/>
            <w:gridSpan w:val="2"/>
            <w:shd w:val="clear" w:color="auto" w:fill="auto"/>
          </w:tcPr>
          <w:p w14:paraId="634EB6BD" w14:textId="77777777" w:rsidR="009F01D6" w:rsidRPr="00763B88" w:rsidRDefault="009F01D6" w:rsidP="009F01D6">
            <w:pPr>
              <w:jc w:val="both"/>
              <w:rPr>
                <w:rFonts w:ascii="Arial Narrow" w:hAnsi="Arial Narrow" w:cs="Arial"/>
                <w:noProof/>
                <w:sz w:val="17"/>
                <w:szCs w:val="17"/>
              </w:rPr>
            </w:pPr>
          </w:p>
        </w:tc>
      </w:tr>
      <w:tr w:rsidR="009F01D6" w:rsidRPr="001B5FC3" w14:paraId="603BFAB8" w14:textId="77777777" w:rsidTr="009F01D6">
        <w:tc>
          <w:tcPr>
            <w:tcW w:w="4850" w:type="dxa"/>
            <w:gridSpan w:val="2"/>
            <w:shd w:val="clear" w:color="auto" w:fill="auto"/>
          </w:tcPr>
          <w:p w14:paraId="755D5B72"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10. ПОРЯДОК СДАЧИ И ПРИЕМКИ ТОВАРА</w:t>
            </w:r>
          </w:p>
        </w:tc>
        <w:tc>
          <w:tcPr>
            <w:tcW w:w="4681" w:type="dxa"/>
            <w:gridSpan w:val="2"/>
            <w:shd w:val="clear" w:color="auto" w:fill="auto"/>
          </w:tcPr>
          <w:p w14:paraId="198A0DB1" w14:textId="77777777" w:rsidR="009F01D6" w:rsidRPr="00763B88" w:rsidRDefault="009F01D6" w:rsidP="009F01D6">
            <w:pPr>
              <w:jc w:val="both"/>
              <w:rPr>
                <w:rFonts w:ascii="Arial Narrow" w:hAnsi="Arial Narrow" w:cs="Arial"/>
                <w:b/>
                <w:noProof/>
                <w:sz w:val="17"/>
                <w:szCs w:val="17"/>
              </w:rPr>
            </w:pPr>
            <w:r w:rsidRPr="00763B88">
              <w:rPr>
                <w:rFonts w:ascii="Arial Narrow" w:hAnsi="Arial Narrow" w:cs="Arial"/>
                <w:b/>
                <w:noProof/>
                <w:sz w:val="17"/>
                <w:szCs w:val="17"/>
              </w:rPr>
              <w:t>10. PROCEDURE OF DELIVERY AND ACCEPTANCE OF GOODS</w:t>
            </w:r>
          </w:p>
        </w:tc>
      </w:tr>
      <w:tr w:rsidR="009F01D6" w:rsidRPr="001B5FC3" w14:paraId="5C040C5B" w14:textId="77777777" w:rsidTr="009F01D6">
        <w:tc>
          <w:tcPr>
            <w:tcW w:w="4850" w:type="dxa"/>
            <w:gridSpan w:val="2"/>
            <w:shd w:val="clear" w:color="auto" w:fill="auto"/>
          </w:tcPr>
          <w:p w14:paraId="780E4041"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10.1. Товар считается сданным Продавцом и принятым Покупателем:</w:t>
            </w:r>
          </w:p>
          <w:p w14:paraId="55C3EE87"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 по качеству – согласно сертификату качества, выданного </w:t>
            </w:r>
            <w:r w:rsidRPr="001B5FC3">
              <w:rPr>
                <w:rFonts w:ascii="Arial Narrow" w:hAnsi="Arial Narrow" w:cs="Arial"/>
                <w:sz w:val="17"/>
                <w:szCs w:val="17"/>
                <w:lang w:val="ru-RU"/>
              </w:rPr>
              <w:lastRenderedPageBreak/>
              <w:t>производителем;</w:t>
            </w:r>
          </w:p>
          <w:p w14:paraId="58A2A70E"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по количеству мест и весу - согласно товаротранспортным документам;</w:t>
            </w:r>
          </w:p>
          <w:p w14:paraId="72EFA125"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по количеству изделий – согласно спецификации, упаковочным листам.</w:t>
            </w:r>
          </w:p>
        </w:tc>
        <w:tc>
          <w:tcPr>
            <w:tcW w:w="4681" w:type="dxa"/>
            <w:gridSpan w:val="2"/>
            <w:shd w:val="clear" w:color="auto" w:fill="auto"/>
          </w:tcPr>
          <w:p w14:paraId="6E05F935"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lastRenderedPageBreak/>
              <w:t>10.1. The goods shall be deemed to be delivered by the Seller and accepted by the Buyer:</w:t>
            </w:r>
          </w:p>
          <w:p w14:paraId="76364E54"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lastRenderedPageBreak/>
              <w:t>- in regards of quality – according to the quality certificate, issued by a manufacturer;</w:t>
            </w:r>
          </w:p>
          <w:p w14:paraId="1C67D1E5"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in regards of quantity of places and weight - according to commodity-transport documents;</w:t>
            </w:r>
          </w:p>
          <w:p w14:paraId="55EC0EE3"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in regards of quantity of products - according to the specification and packing lists.</w:t>
            </w:r>
          </w:p>
        </w:tc>
      </w:tr>
      <w:tr w:rsidR="009F01D6" w:rsidRPr="001B5FC3" w14:paraId="60188236" w14:textId="77777777" w:rsidTr="009F01D6">
        <w:tc>
          <w:tcPr>
            <w:tcW w:w="4850" w:type="dxa"/>
            <w:gridSpan w:val="2"/>
            <w:shd w:val="clear" w:color="auto" w:fill="auto"/>
          </w:tcPr>
          <w:p w14:paraId="225ADC7F"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lastRenderedPageBreak/>
              <w:t>10.2. В случае несоответствия качества и количества Товара товарно-сопроводительным документам и условиям настоящего контракта, Заказчик имеет право выставить Продавцу претензию в соответствии с разделом 11 настоящего контракта.</w:t>
            </w:r>
          </w:p>
        </w:tc>
        <w:tc>
          <w:tcPr>
            <w:tcW w:w="4681" w:type="dxa"/>
            <w:gridSpan w:val="2"/>
            <w:shd w:val="clear" w:color="auto" w:fill="auto"/>
          </w:tcPr>
          <w:p w14:paraId="12C9BB06"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10.2. In case of a discrepancy between the quality and quantity of the Goods to the accompanying documents and the terms of this contract, the Buyer has the right to present the Seller a claim in accordance with section 11 of the present contract.</w:t>
            </w:r>
          </w:p>
        </w:tc>
      </w:tr>
      <w:tr w:rsidR="009F01D6" w:rsidRPr="001B5FC3" w14:paraId="48403571" w14:textId="77777777" w:rsidTr="009F01D6">
        <w:tc>
          <w:tcPr>
            <w:tcW w:w="4850" w:type="dxa"/>
            <w:gridSpan w:val="2"/>
            <w:shd w:val="clear" w:color="auto" w:fill="auto"/>
          </w:tcPr>
          <w:p w14:paraId="274831D4" w14:textId="77777777" w:rsidR="009F01D6" w:rsidRPr="00763B88" w:rsidRDefault="009F01D6" w:rsidP="009F01D6">
            <w:pPr>
              <w:jc w:val="both"/>
              <w:rPr>
                <w:rFonts w:ascii="Arial Narrow" w:hAnsi="Arial Narrow" w:cs="Arial"/>
                <w:sz w:val="17"/>
                <w:szCs w:val="17"/>
              </w:rPr>
            </w:pPr>
          </w:p>
        </w:tc>
        <w:tc>
          <w:tcPr>
            <w:tcW w:w="4681" w:type="dxa"/>
            <w:gridSpan w:val="2"/>
            <w:shd w:val="clear" w:color="auto" w:fill="auto"/>
          </w:tcPr>
          <w:p w14:paraId="17AC4E30" w14:textId="77777777" w:rsidR="009F01D6" w:rsidRPr="00763B88" w:rsidRDefault="009F01D6" w:rsidP="009F01D6">
            <w:pPr>
              <w:jc w:val="both"/>
              <w:rPr>
                <w:rFonts w:ascii="Arial Narrow" w:hAnsi="Arial Narrow" w:cs="Arial"/>
                <w:noProof/>
                <w:sz w:val="17"/>
                <w:szCs w:val="17"/>
              </w:rPr>
            </w:pPr>
          </w:p>
        </w:tc>
      </w:tr>
      <w:tr w:rsidR="009F01D6" w:rsidRPr="001B5FC3" w14:paraId="0390535F" w14:textId="77777777" w:rsidTr="009F01D6">
        <w:tc>
          <w:tcPr>
            <w:tcW w:w="4850" w:type="dxa"/>
            <w:gridSpan w:val="2"/>
            <w:shd w:val="clear" w:color="auto" w:fill="auto"/>
          </w:tcPr>
          <w:p w14:paraId="624F1E1E"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11. ПРЕТЕНЗИИ И ПОРЯДОК ИХ РАССМОТРЕНИЯ</w:t>
            </w:r>
          </w:p>
        </w:tc>
        <w:tc>
          <w:tcPr>
            <w:tcW w:w="4681" w:type="dxa"/>
            <w:gridSpan w:val="2"/>
            <w:shd w:val="clear" w:color="auto" w:fill="auto"/>
          </w:tcPr>
          <w:p w14:paraId="10435E96" w14:textId="77777777" w:rsidR="009F01D6" w:rsidRPr="00763B88" w:rsidRDefault="009F01D6" w:rsidP="009F01D6">
            <w:pPr>
              <w:jc w:val="both"/>
              <w:rPr>
                <w:rFonts w:ascii="Arial Narrow" w:hAnsi="Arial Narrow" w:cs="Arial"/>
                <w:b/>
                <w:noProof/>
                <w:sz w:val="17"/>
                <w:szCs w:val="17"/>
              </w:rPr>
            </w:pPr>
            <w:r w:rsidRPr="00763B88">
              <w:rPr>
                <w:rFonts w:ascii="Arial Narrow" w:hAnsi="Arial Narrow" w:cs="Arial"/>
                <w:b/>
                <w:noProof/>
                <w:sz w:val="17"/>
                <w:szCs w:val="17"/>
              </w:rPr>
              <w:t>11. CLAIMS AND PROCEDURE FOR THEIR REVIEW</w:t>
            </w:r>
          </w:p>
        </w:tc>
      </w:tr>
      <w:tr w:rsidR="009F01D6" w:rsidRPr="001B5FC3" w14:paraId="649E1DD2" w14:textId="77777777" w:rsidTr="009F01D6">
        <w:tc>
          <w:tcPr>
            <w:tcW w:w="4850" w:type="dxa"/>
            <w:gridSpan w:val="2"/>
            <w:shd w:val="clear" w:color="auto" w:fill="auto"/>
          </w:tcPr>
          <w:p w14:paraId="52DB23CD"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11.1. Любая претензия на поступивший товар, в случае его несоответствия подробному описанию и технической спецификации к настоящему Контракту,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Продавцом.</w:t>
            </w:r>
          </w:p>
        </w:tc>
        <w:tc>
          <w:tcPr>
            <w:tcW w:w="4681" w:type="dxa"/>
            <w:gridSpan w:val="2"/>
            <w:shd w:val="clear" w:color="auto" w:fill="auto"/>
          </w:tcPr>
          <w:p w14:paraId="3BF94378"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11.1. Any claim for the received goods, if it does not correspond to the detailed description and the technical specification for this Contract, must be sent by the Buyer by an official letter during the guarantee period by e-mail, receipt of the complaint must also be formally confirmed by the Seller.</w:t>
            </w:r>
          </w:p>
        </w:tc>
      </w:tr>
      <w:tr w:rsidR="009F01D6" w:rsidRPr="001B5FC3" w14:paraId="3056BA3B" w14:textId="77777777" w:rsidTr="009F01D6">
        <w:tc>
          <w:tcPr>
            <w:tcW w:w="4850" w:type="dxa"/>
            <w:gridSpan w:val="2"/>
            <w:shd w:val="clear" w:color="auto" w:fill="auto"/>
          </w:tcPr>
          <w:p w14:paraId="20EAE938"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11.2. Содержание и обоснование претензии должно быть подтверждено актом входного контроля и/или актом, составленным с участием представителей Покупателя, представителя Конечного получателя (бенефициара) и нейтральной компетентной организации.</w:t>
            </w:r>
          </w:p>
        </w:tc>
        <w:tc>
          <w:tcPr>
            <w:tcW w:w="4681" w:type="dxa"/>
            <w:gridSpan w:val="2"/>
            <w:shd w:val="clear" w:color="auto" w:fill="auto"/>
          </w:tcPr>
          <w:p w14:paraId="6F01BA58"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11.2. The content and substantiation of the claim must be confirmed by an act of incoming inspection and / or an act drawn up with the participation of a representatives of the Buyer and a neutral competent organization.</w:t>
            </w:r>
          </w:p>
        </w:tc>
      </w:tr>
      <w:tr w:rsidR="009F01D6" w:rsidRPr="001B5FC3" w14:paraId="5DE2A8BB" w14:textId="77777777" w:rsidTr="009F01D6">
        <w:tc>
          <w:tcPr>
            <w:tcW w:w="4850" w:type="dxa"/>
            <w:gridSpan w:val="2"/>
            <w:shd w:val="clear" w:color="auto" w:fill="auto"/>
          </w:tcPr>
          <w:p w14:paraId="0A333171"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11.3. Акт должен содержать следующую информацию:</w:t>
            </w:r>
          </w:p>
          <w:p w14:paraId="68FC84E1"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наименование товара;</w:t>
            </w:r>
          </w:p>
          <w:p w14:paraId="3A829ADC"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количество по инвойсу;</w:t>
            </w:r>
          </w:p>
          <w:p w14:paraId="3F7BABB6"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фактическое количество;</w:t>
            </w:r>
          </w:p>
          <w:p w14:paraId="06772B07"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веса брутто и нетто по упаковочному листу;</w:t>
            </w:r>
          </w:p>
          <w:p w14:paraId="24BA7114"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фактический вес брутто и нетто;</w:t>
            </w:r>
          </w:p>
          <w:p w14:paraId="1F90D553"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 контракта;</w:t>
            </w:r>
          </w:p>
          <w:p w14:paraId="12548874"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дата поступления товара;</w:t>
            </w:r>
          </w:p>
          <w:p w14:paraId="50037F90"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дата проведения экспертизы.</w:t>
            </w:r>
          </w:p>
        </w:tc>
        <w:tc>
          <w:tcPr>
            <w:tcW w:w="4681" w:type="dxa"/>
            <w:gridSpan w:val="2"/>
            <w:shd w:val="clear" w:color="auto" w:fill="auto"/>
          </w:tcPr>
          <w:p w14:paraId="3141A4B6"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11.3. The act must contain the following information:</w:t>
            </w:r>
          </w:p>
          <w:p w14:paraId="3E589516"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Name of the goods;</w:t>
            </w:r>
          </w:p>
          <w:p w14:paraId="675C44F5"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the amount of the invoice;</w:t>
            </w:r>
          </w:p>
          <w:p w14:paraId="59CE4E48"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actual quantity;</w:t>
            </w:r>
          </w:p>
          <w:p w14:paraId="5A9E13D8"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Gross and net weights by packing list;</w:t>
            </w:r>
          </w:p>
          <w:p w14:paraId="7D6C30B0"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Actual gross and net weight;</w:t>
            </w:r>
          </w:p>
          <w:p w14:paraId="3A94CD5E"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Contract number;</w:t>
            </w:r>
          </w:p>
          <w:p w14:paraId="79976BAF"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the date of receipt of the goods;</w:t>
            </w:r>
          </w:p>
          <w:p w14:paraId="410AFEED" w14:textId="77777777" w:rsidR="009F01D6" w:rsidRPr="001B5FC3" w:rsidRDefault="009F01D6" w:rsidP="009F01D6">
            <w:pPr>
              <w:jc w:val="both"/>
              <w:rPr>
                <w:rFonts w:ascii="Arial Narrow" w:hAnsi="Arial Narrow" w:cs="Arial"/>
                <w:noProof/>
                <w:sz w:val="17"/>
                <w:szCs w:val="17"/>
                <w:lang w:val="ru-RU"/>
              </w:rPr>
            </w:pPr>
            <w:r w:rsidRPr="001B5FC3">
              <w:rPr>
                <w:rFonts w:ascii="Arial Narrow" w:hAnsi="Arial Narrow" w:cs="Arial"/>
                <w:noProof/>
                <w:sz w:val="17"/>
                <w:szCs w:val="17"/>
                <w:lang w:val="ru-RU"/>
              </w:rPr>
              <w:t>- date of examination.</w:t>
            </w:r>
          </w:p>
        </w:tc>
      </w:tr>
      <w:tr w:rsidR="009F01D6" w:rsidRPr="001B5FC3" w14:paraId="6D91FC43" w14:textId="77777777" w:rsidTr="009F01D6">
        <w:tc>
          <w:tcPr>
            <w:tcW w:w="4850" w:type="dxa"/>
            <w:gridSpan w:val="2"/>
            <w:shd w:val="clear" w:color="auto" w:fill="auto"/>
          </w:tcPr>
          <w:p w14:paraId="5B6FF795"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11.4.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c>
          <w:tcPr>
            <w:tcW w:w="4681" w:type="dxa"/>
            <w:gridSpan w:val="2"/>
            <w:shd w:val="clear" w:color="auto" w:fill="auto"/>
          </w:tcPr>
          <w:p w14:paraId="7179ED50"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11.4. The act should contain a detailed description of the identified defects, indicating the method of their establishment and should be drawn up against each way bill.</w:t>
            </w:r>
          </w:p>
        </w:tc>
      </w:tr>
      <w:tr w:rsidR="009F01D6" w:rsidRPr="001B5FC3" w14:paraId="2D0AF471" w14:textId="77777777" w:rsidTr="009F01D6">
        <w:tc>
          <w:tcPr>
            <w:tcW w:w="4850" w:type="dxa"/>
            <w:gridSpan w:val="2"/>
            <w:shd w:val="clear" w:color="auto" w:fill="auto"/>
          </w:tcPr>
          <w:p w14:paraId="14878D41"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11.5. В претензионном письме должны содержаться требования Покупателя с приложением расчетов и копий транспортных накладных.</w:t>
            </w:r>
          </w:p>
        </w:tc>
        <w:tc>
          <w:tcPr>
            <w:tcW w:w="4681" w:type="dxa"/>
            <w:gridSpan w:val="2"/>
            <w:shd w:val="clear" w:color="auto" w:fill="auto"/>
          </w:tcPr>
          <w:p w14:paraId="2F42B448"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11.5. The claim letter must contain the requirements of the Buyer with the application of calculations and copies of the waybills.</w:t>
            </w:r>
          </w:p>
        </w:tc>
      </w:tr>
      <w:tr w:rsidR="009F01D6" w:rsidRPr="001B5FC3" w14:paraId="08816980" w14:textId="77777777" w:rsidTr="009F01D6">
        <w:tc>
          <w:tcPr>
            <w:tcW w:w="4850" w:type="dxa"/>
            <w:gridSpan w:val="2"/>
            <w:shd w:val="clear" w:color="auto" w:fill="auto"/>
          </w:tcPr>
          <w:p w14:paraId="18505511"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11.6. Исполнитель обязан рассмотреть полученную претензию и предоставить ответ в течение 10 рабочих дней с даты ее получения.</w:t>
            </w:r>
          </w:p>
          <w:p w14:paraId="5CDC21A0"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В случае, если по истечении указанного срока ответа от Продавца не последует, претензия считается им признанной.</w:t>
            </w:r>
          </w:p>
        </w:tc>
        <w:tc>
          <w:tcPr>
            <w:tcW w:w="4681" w:type="dxa"/>
            <w:gridSpan w:val="2"/>
            <w:shd w:val="clear" w:color="auto" w:fill="auto"/>
          </w:tcPr>
          <w:p w14:paraId="0402D6AA"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11.6. The seller is obliged to review the received claim and provide a reply within 10 working days from the date of receipt.</w:t>
            </w:r>
          </w:p>
          <w:p w14:paraId="7BF1DB92"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If the Seller does not respond after the specified deadline, the claim is deemed to be recognized.</w:t>
            </w:r>
          </w:p>
        </w:tc>
      </w:tr>
      <w:tr w:rsidR="009F01D6" w:rsidRPr="001B5FC3" w14:paraId="50F11474" w14:textId="77777777" w:rsidTr="009F01D6">
        <w:tc>
          <w:tcPr>
            <w:tcW w:w="4850" w:type="dxa"/>
            <w:gridSpan w:val="2"/>
            <w:shd w:val="clear" w:color="auto" w:fill="auto"/>
          </w:tcPr>
          <w:p w14:paraId="67B917E8"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11.7. Претензии в отношении количества товара предъявляются в течение 6 месяцев со дня прибытия товара в пункт назначения.</w:t>
            </w:r>
          </w:p>
        </w:tc>
        <w:tc>
          <w:tcPr>
            <w:tcW w:w="4681" w:type="dxa"/>
            <w:gridSpan w:val="2"/>
            <w:shd w:val="clear" w:color="auto" w:fill="auto"/>
          </w:tcPr>
          <w:p w14:paraId="42D71944"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11.7. Claims in relation to the quantity of the goods are made within 6 months from the date of arrival of the goods to the destination.</w:t>
            </w:r>
          </w:p>
        </w:tc>
      </w:tr>
      <w:tr w:rsidR="009F01D6" w:rsidRPr="001B5FC3" w14:paraId="66FA134E" w14:textId="77777777" w:rsidTr="009F01D6">
        <w:tc>
          <w:tcPr>
            <w:tcW w:w="4850" w:type="dxa"/>
            <w:gridSpan w:val="2"/>
            <w:shd w:val="clear" w:color="auto" w:fill="auto"/>
          </w:tcPr>
          <w:p w14:paraId="4BAA7C4F"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11.8. Претензии по качеству и срокам гарантийного обслуживания товара, предъявляются в течение всего срока гарантии плюс 30 дней, при условии обнаружения недостатков в пределах срока гарантии </w:t>
            </w:r>
          </w:p>
        </w:tc>
        <w:tc>
          <w:tcPr>
            <w:tcW w:w="4681" w:type="dxa"/>
            <w:gridSpan w:val="2"/>
            <w:shd w:val="clear" w:color="auto" w:fill="auto"/>
          </w:tcPr>
          <w:p w14:paraId="666FB831"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11.8. Claims on the quality and shelf life of the goods are presented during the whole warranty period plus 30 days, provided defects are discovered within the guarantee period.</w:t>
            </w:r>
          </w:p>
        </w:tc>
      </w:tr>
      <w:tr w:rsidR="009F01D6" w:rsidRPr="001B5FC3" w14:paraId="7C37F5F5" w14:textId="77777777" w:rsidTr="009F01D6">
        <w:tc>
          <w:tcPr>
            <w:tcW w:w="4850" w:type="dxa"/>
            <w:gridSpan w:val="2"/>
            <w:shd w:val="clear" w:color="auto" w:fill="auto"/>
          </w:tcPr>
          <w:p w14:paraId="22C37992" w14:textId="77777777" w:rsidR="009F01D6" w:rsidRPr="00763B88" w:rsidRDefault="009F01D6" w:rsidP="009F01D6">
            <w:pPr>
              <w:jc w:val="both"/>
              <w:rPr>
                <w:rFonts w:ascii="Arial Narrow" w:hAnsi="Arial Narrow" w:cs="Arial"/>
                <w:sz w:val="17"/>
                <w:szCs w:val="17"/>
              </w:rPr>
            </w:pPr>
          </w:p>
        </w:tc>
        <w:tc>
          <w:tcPr>
            <w:tcW w:w="4681" w:type="dxa"/>
            <w:gridSpan w:val="2"/>
            <w:shd w:val="clear" w:color="auto" w:fill="auto"/>
          </w:tcPr>
          <w:p w14:paraId="401B8E89" w14:textId="77777777" w:rsidR="009F01D6" w:rsidRPr="00763B88" w:rsidRDefault="009F01D6" w:rsidP="009F01D6">
            <w:pPr>
              <w:jc w:val="both"/>
              <w:rPr>
                <w:rFonts w:ascii="Arial Narrow" w:hAnsi="Arial Narrow" w:cs="Arial"/>
                <w:noProof/>
                <w:sz w:val="17"/>
                <w:szCs w:val="17"/>
              </w:rPr>
            </w:pPr>
          </w:p>
        </w:tc>
      </w:tr>
      <w:tr w:rsidR="009F01D6" w:rsidRPr="001B5FC3" w14:paraId="2646C03A" w14:textId="77777777" w:rsidTr="009F01D6">
        <w:tc>
          <w:tcPr>
            <w:tcW w:w="4850" w:type="dxa"/>
            <w:gridSpan w:val="2"/>
            <w:shd w:val="clear" w:color="auto" w:fill="auto"/>
          </w:tcPr>
          <w:p w14:paraId="09E3B031" w14:textId="77777777" w:rsidR="009F01D6" w:rsidRPr="00763B88" w:rsidRDefault="009F01D6" w:rsidP="009F01D6">
            <w:pPr>
              <w:jc w:val="both"/>
              <w:rPr>
                <w:rFonts w:ascii="Arial Narrow" w:hAnsi="Arial Narrow" w:cs="Arial"/>
                <w:b/>
                <w:sz w:val="17"/>
                <w:szCs w:val="17"/>
              </w:rPr>
            </w:pPr>
          </w:p>
          <w:p w14:paraId="7EEB08C3"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b/>
                <w:sz w:val="17"/>
                <w:szCs w:val="17"/>
                <w:lang w:val="ru-RU"/>
              </w:rPr>
              <w:t>12. ОТВЕТСТВЕННОСТЬ СТОРОН</w:t>
            </w:r>
          </w:p>
        </w:tc>
        <w:tc>
          <w:tcPr>
            <w:tcW w:w="4681" w:type="dxa"/>
            <w:gridSpan w:val="2"/>
            <w:shd w:val="clear" w:color="auto" w:fill="auto"/>
          </w:tcPr>
          <w:p w14:paraId="19BC0D30" w14:textId="77777777" w:rsidR="009F01D6" w:rsidRPr="001B5FC3" w:rsidRDefault="009F01D6" w:rsidP="009F01D6">
            <w:pPr>
              <w:jc w:val="both"/>
              <w:rPr>
                <w:rFonts w:ascii="Arial Narrow" w:hAnsi="Arial Narrow" w:cs="Arial"/>
                <w:b/>
                <w:noProof/>
                <w:sz w:val="17"/>
                <w:szCs w:val="17"/>
                <w:lang w:val="ru-RU"/>
              </w:rPr>
            </w:pPr>
          </w:p>
          <w:p w14:paraId="5E52B716" w14:textId="77777777" w:rsidR="009F01D6" w:rsidRPr="001B5FC3" w:rsidRDefault="009F01D6" w:rsidP="009F01D6">
            <w:pPr>
              <w:jc w:val="both"/>
              <w:rPr>
                <w:rFonts w:ascii="Arial Narrow" w:hAnsi="Arial Narrow" w:cs="Arial"/>
                <w:b/>
                <w:noProof/>
                <w:sz w:val="17"/>
                <w:szCs w:val="17"/>
                <w:lang w:val="ru-RU"/>
              </w:rPr>
            </w:pPr>
            <w:r w:rsidRPr="001B5FC3">
              <w:rPr>
                <w:rFonts w:ascii="Arial Narrow" w:hAnsi="Arial Narrow" w:cs="Arial"/>
                <w:b/>
                <w:noProof/>
                <w:sz w:val="17"/>
                <w:szCs w:val="17"/>
                <w:lang w:val="ru-RU"/>
              </w:rPr>
              <w:t>12. RESPONSIBILITY OF THE PARTIES</w:t>
            </w:r>
          </w:p>
        </w:tc>
      </w:tr>
      <w:tr w:rsidR="009F01D6" w:rsidRPr="001B5FC3" w14:paraId="20094EE9" w14:textId="77777777" w:rsidTr="009F01D6">
        <w:tc>
          <w:tcPr>
            <w:tcW w:w="4850" w:type="dxa"/>
            <w:gridSpan w:val="2"/>
            <w:shd w:val="clear" w:color="auto" w:fill="auto"/>
          </w:tcPr>
          <w:p w14:paraId="034946DE"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12.1. В случае просрочки поставки или недопоставки товаров, против сроков, указанных в настоящем контракте, исполнитель уплачивает Покупателю пеню в размере 0,5 процента неисполненной части обязательства за каждый день просрочки, но при этом общая сумма пени не должна превышать 50 процентов стоимости недопоставленных товаров.</w:t>
            </w:r>
          </w:p>
          <w:p w14:paraId="2D30654D"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В случае если просрочка поставки превысит 90 дней, Заказчик имеет право отказаться от контракта или его части, а также расторгнуть контракт в одностороннем порядке с удержанием денежных средств выпущенной Банковской Гарантии на исполнение контракта либо Договора об обеспечении обязательств исполнения импортного контракта. В этом случае исполнитель обязан уплатить Покупателю штраф за просрочку в поставке в размере 50 процентов от суммы не поставленного товара.</w:t>
            </w:r>
          </w:p>
          <w:p w14:paraId="34AB0CB9" w14:textId="77777777" w:rsidR="009F01D6" w:rsidRPr="001B5FC3" w:rsidRDefault="009F01D6" w:rsidP="009F01D6">
            <w:pPr>
              <w:jc w:val="both"/>
              <w:rPr>
                <w:rFonts w:ascii="Arial Narrow" w:hAnsi="Arial Narrow" w:cs="Arial"/>
                <w:sz w:val="17"/>
                <w:szCs w:val="17"/>
                <w:lang w:val="ru-RU"/>
              </w:rPr>
            </w:pPr>
          </w:p>
          <w:p w14:paraId="2113E635" w14:textId="77777777" w:rsidR="009F01D6" w:rsidRPr="001B5FC3" w:rsidRDefault="009F01D6" w:rsidP="009F01D6">
            <w:pPr>
              <w:jc w:val="both"/>
              <w:rPr>
                <w:rFonts w:ascii="Arial Narrow" w:hAnsi="Arial Narrow" w:cs="Arial"/>
                <w:sz w:val="17"/>
                <w:szCs w:val="17"/>
                <w:lang w:val="ru-RU"/>
              </w:rPr>
            </w:pPr>
          </w:p>
        </w:tc>
        <w:tc>
          <w:tcPr>
            <w:tcW w:w="4681" w:type="dxa"/>
            <w:gridSpan w:val="2"/>
            <w:shd w:val="clear" w:color="auto" w:fill="auto"/>
          </w:tcPr>
          <w:p w14:paraId="1373404B"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12.1. In case of non-delivery of goods, late delivery, against the terms specified in this contract, the Seller pays the Buyer a penalty in the amount of 0,5 percent of the unfulfilled part of the obligation for each day of delay, but the total amount of the penalty should not exceed 50 percent of the cost of the undelivered goods.</w:t>
            </w:r>
          </w:p>
          <w:p w14:paraId="47764A33"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If the delay in delivery exceeds 90 days, the Buyer has the right to withdraw from the contract or part of it, as well as to terminate the contract unilaterally withholding the funds of the issued Bank Guarantee for the performance of the contract or the Contract for securing the obligations of the import contract. In this case, the Seller is obliged to pay the Buyer a penalty for late delivery in the amount of 50 percent of the amount of the goods not delivered</w:t>
            </w:r>
          </w:p>
        </w:tc>
      </w:tr>
      <w:tr w:rsidR="009F01D6" w:rsidRPr="001B5FC3" w14:paraId="101DC878" w14:textId="77777777" w:rsidTr="009F01D6">
        <w:tc>
          <w:tcPr>
            <w:tcW w:w="4850" w:type="dxa"/>
            <w:gridSpan w:val="2"/>
            <w:shd w:val="clear" w:color="auto" w:fill="auto"/>
          </w:tcPr>
          <w:p w14:paraId="202505F5"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12.2. Если поставленные товары, не соответствуют стандартам, техническим условиям или другим требованиям, оговоренным контрактом, а также в случае поставки некомплектных товаров с Продавца взыскивается штраф в размере 20 процентов от стоимости товаров ненадлежащего качества, недопоставленного или некомплектного товара.</w:t>
            </w:r>
          </w:p>
        </w:tc>
        <w:tc>
          <w:tcPr>
            <w:tcW w:w="4681" w:type="dxa"/>
            <w:gridSpan w:val="2"/>
            <w:shd w:val="clear" w:color="auto" w:fill="auto"/>
          </w:tcPr>
          <w:p w14:paraId="47623C27"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12.2If the delivered goods do not comply with the standards, technical conditions, or other requirements stipulated by the contract, as well as in case of short delivery or delivery of incomplete goods, the Seller must pay a fine of 20 percent of the cost of goods of improper quality, short or incomplete goods</w:t>
            </w:r>
          </w:p>
          <w:p w14:paraId="1EAA8E32" w14:textId="77777777" w:rsidR="009F01D6" w:rsidRPr="00763B88" w:rsidRDefault="009F01D6" w:rsidP="009F01D6">
            <w:pPr>
              <w:jc w:val="both"/>
              <w:rPr>
                <w:rFonts w:ascii="Arial Narrow" w:hAnsi="Arial Narrow" w:cs="Arial"/>
                <w:noProof/>
                <w:sz w:val="17"/>
                <w:szCs w:val="17"/>
              </w:rPr>
            </w:pPr>
          </w:p>
        </w:tc>
      </w:tr>
      <w:tr w:rsidR="009F01D6" w:rsidRPr="001B5FC3" w14:paraId="01399258" w14:textId="77777777" w:rsidTr="009F01D6">
        <w:tc>
          <w:tcPr>
            <w:tcW w:w="4850" w:type="dxa"/>
            <w:gridSpan w:val="2"/>
            <w:shd w:val="clear" w:color="auto" w:fill="auto"/>
          </w:tcPr>
          <w:p w14:paraId="61A04ED3"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12.3. Исполнитель за свой счет обязан в течение 90 дней после принятия претензии заменить товар несоответствующий стандартам, техническим условиям или другим требованиям, оговоренным контрактом, а также в случае недопоставки или поставки некомплектных товаров, допоставить и/или доукомплектовать такой товар на соответствующий условиям контракта, на условиях поставки DAP-Ташкент.</w:t>
            </w:r>
          </w:p>
          <w:p w14:paraId="5DFCED6F"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В случае невыполнения данного требования, исполнитель должен </w:t>
            </w:r>
            <w:r w:rsidRPr="001B5FC3">
              <w:rPr>
                <w:rFonts w:ascii="Arial Narrow" w:hAnsi="Arial Narrow" w:cs="Arial"/>
                <w:sz w:val="17"/>
                <w:szCs w:val="17"/>
                <w:lang w:val="ru-RU"/>
              </w:rPr>
              <w:lastRenderedPageBreak/>
              <w:t>уплатить Покупателю штраф в размере 0,07% от суммы дефектного, недопоставленного, неукомплектованного товара или товара, несоответствующего условиям контракта за каждый день просрочки, но не более 15% от суммы дефектного товара недопоставленного, некомплектного товара или товара, несоответствующего условиям контракта.</w:t>
            </w:r>
          </w:p>
        </w:tc>
        <w:tc>
          <w:tcPr>
            <w:tcW w:w="4681" w:type="dxa"/>
            <w:gridSpan w:val="2"/>
            <w:shd w:val="clear" w:color="auto" w:fill="auto"/>
          </w:tcPr>
          <w:p w14:paraId="4B2DB409"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lastRenderedPageBreak/>
              <w:t>12.3. The Seller is obliged within 90 days to replace the goods which are not meet the standards, technical conditions or other requirements stipulated by the contract, and also in case of short delivery or delivery of incomplete goods, add and/or complete such goods to corresponding to the terms of the contract, on the terms of delivery of DAP-Tashkent.</w:t>
            </w:r>
          </w:p>
          <w:p w14:paraId="336088A6" w14:textId="77777777" w:rsidR="009F01D6" w:rsidRPr="00763B88" w:rsidRDefault="009F01D6" w:rsidP="009F01D6">
            <w:pPr>
              <w:jc w:val="both"/>
              <w:rPr>
                <w:rFonts w:ascii="Arial Narrow" w:hAnsi="Arial Narrow" w:cs="Arial"/>
                <w:noProof/>
                <w:sz w:val="17"/>
                <w:szCs w:val="17"/>
              </w:rPr>
            </w:pPr>
          </w:p>
          <w:p w14:paraId="196717CE" w14:textId="77777777" w:rsidR="009F01D6" w:rsidRPr="00763B88" w:rsidRDefault="009F01D6" w:rsidP="009F01D6">
            <w:pPr>
              <w:jc w:val="both"/>
              <w:rPr>
                <w:rFonts w:ascii="Arial Narrow" w:hAnsi="Arial Narrow" w:cs="Arial"/>
                <w:noProof/>
                <w:sz w:val="17"/>
                <w:szCs w:val="17"/>
              </w:rPr>
            </w:pPr>
          </w:p>
          <w:p w14:paraId="230908F6"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xml:space="preserve">In case of failure to comply with this requirement, the Seller must pay to </w:t>
            </w:r>
            <w:r w:rsidRPr="00763B88">
              <w:rPr>
                <w:rFonts w:ascii="Arial Narrow" w:hAnsi="Arial Narrow" w:cs="Arial"/>
                <w:noProof/>
                <w:sz w:val="17"/>
                <w:szCs w:val="17"/>
              </w:rPr>
              <w:lastRenderedPageBreak/>
              <w:t>the Buyer a pennalty in the amount of 0.07% of the amount of the defective, insufficient, incomplete goods or goods which are not corresponding to the terms of the contract for each day of delay, but not more than 15% of the defective goods amount of the short, incomplete product or goods that do not comply with the terms of the contract.</w:t>
            </w:r>
          </w:p>
          <w:p w14:paraId="2CA99804" w14:textId="77777777" w:rsidR="009F01D6" w:rsidRPr="00763B88" w:rsidRDefault="009F01D6" w:rsidP="009F01D6">
            <w:pPr>
              <w:jc w:val="both"/>
              <w:rPr>
                <w:rFonts w:ascii="Arial Narrow" w:hAnsi="Arial Narrow" w:cs="Arial"/>
                <w:noProof/>
                <w:sz w:val="17"/>
                <w:szCs w:val="17"/>
              </w:rPr>
            </w:pPr>
          </w:p>
        </w:tc>
      </w:tr>
      <w:tr w:rsidR="009F01D6" w:rsidRPr="001B5FC3" w14:paraId="4DB56A33" w14:textId="77777777" w:rsidTr="009F01D6">
        <w:tc>
          <w:tcPr>
            <w:tcW w:w="4850" w:type="dxa"/>
            <w:gridSpan w:val="2"/>
            <w:shd w:val="clear" w:color="auto" w:fill="auto"/>
          </w:tcPr>
          <w:p w14:paraId="18AFF8FC"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lastRenderedPageBreak/>
              <w:t>12.4. В случае не использования выставленного аккредитива, исполнитель по требованию Покупателя уплачивает Покупателю штраф в размере 5% от суммы неиспользованной части аккредитива путем прямого перевода на счет Покупателя в течение 10-ти дней с момента аннуляции аккредитива.</w:t>
            </w:r>
          </w:p>
        </w:tc>
        <w:tc>
          <w:tcPr>
            <w:tcW w:w="4681" w:type="dxa"/>
            <w:gridSpan w:val="2"/>
            <w:shd w:val="clear" w:color="auto" w:fill="auto"/>
          </w:tcPr>
          <w:p w14:paraId="31EFAC2C"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xml:space="preserve">12.4. In case of non-use of L/C issued the Seller by demand of the Buyer </w:t>
            </w:r>
          </w:p>
          <w:p w14:paraId="52ACE40B"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and within 10 days from the moment of L/C cancellation shall pay to the Buyer 5 % penalty of the value of unused part of L/C by direct money transfer to the Buyer’s account.</w:t>
            </w:r>
          </w:p>
        </w:tc>
      </w:tr>
      <w:tr w:rsidR="009F01D6" w:rsidRPr="001B5FC3" w14:paraId="06F15E5D" w14:textId="77777777" w:rsidTr="009F01D6">
        <w:tc>
          <w:tcPr>
            <w:tcW w:w="4850" w:type="dxa"/>
            <w:gridSpan w:val="2"/>
            <w:shd w:val="clear" w:color="auto" w:fill="auto"/>
          </w:tcPr>
          <w:p w14:paraId="43B813C6"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12.5.В случае поставки немаркированных либо ненадлежаще маркированных товаров, а также товаров без тары или упаковки либо в ненадлежащей таре или упаковке исполнитель уплачивает Покупателю штраф в размере 5 процентов стоимости таких товаров. В тех случаях, когда товары подлежат дальнейшей отправке или хранению, Заказчик, помимо взыскания штрафа, вправе произвести упаковку и затаривание товаров своими средствами, но за счет Продавца или потребовать от одногороднего Продавца упаковки либо затаривания товаров</w:t>
            </w:r>
          </w:p>
        </w:tc>
        <w:tc>
          <w:tcPr>
            <w:tcW w:w="4681" w:type="dxa"/>
            <w:gridSpan w:val="2"/>
            <w:shd w:val="clear" w:color="auto" w:fill="auto"/>
          </w:tcPr>
          <w:p w14:paraId="07DB6654"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sz w:val="17"/>
                <w:szCs w:val="17"/>
              </w:rPr>
              <w:t xml:space="preserve">12.5. </w:t>
            </w:r>
            <w:r w:rsidRPr="00763B88">
              <w:rPr>
                <w:rFonts w:ascii="Arial Narrow" w:hAnsi="Arial Narrow" w:cs="Arial"/>
                <w:noProof/>
                <w:sz w:val="17"/>
                <w:szCs w:val="17"/>
              </w:rPr>
              <w:t>In the case of delivery of unmarked or improperly marked goods, as well as goods without packaging or packaging or in improper packaging or packaging, the Seller pays the Buyer a pennalty of 5 percent of the cost of such goods. In cases where the goods are subject to further shipment or storage, the Buyer, in addition to collecting a pennalty, has the right to pack and pack the goods by its own means, but at the expense of the Seller, or to require a single-city Seller to pack or pack the goods</w:t>
            </w:r>
          </w:p>
        </w:tc>
      </w:tr>
      <w:tr w:rsidR="009F01D6" w:rsidRPr="001B5FC3" w14:paraId="0C5304F3" w14:textId="77777777" w:rsidTr="009F01D6">
        <w:tc>
          <w:tcPr>
            <w:tcW w:w="4850" w:type="dxa"/>
            <w:gridSpan w:val="2"/>
            <w:shd w:val="clear" w:color="auto" w:fill="auto"/>
          </w:tcPr>
          <w:p w14:paraId="74BDD1F3"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12.6. В случае не предоставления уведомления или позднего уведомления Покупателя о произведенной отгрузке, исполнитель уплачивает Покупателю штраф в размере 0,1% от суммы отгруженного товара.</w:t>
            </w:r>
          </w:p>
        </w:tc>
        <w:tc>
          <w:tcPr>
            <w:tcW w:w="4681" w:type="dxa"/>
            <w:gridSpan w:val="2"/>
            <w:shd w:val="clear" w:color="auto" w:fill="auto"/>
          </w:tcPr>
          <w:p w14:paraId="312C5203"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12.6. In case of failure to provide notice or late notification to the Buyer regarding shipment, the Seller shall pay to the Buyer a penalty of 0.1% of the shipped goods.</w:t>
            </w:r>
          </w:p>
        </w:tc>
      </w:tr>
      <w:tr w:rsidR="009F01D6" w:rsidRPr="001B5FC3" w14:paraId="74556D95" w14:textId="77777777" w:rsidTr="009F01D6">
        <w:tc>
          <w:tcPr>
            <w:tcW w:w="4850" w:type="dxa"/>
            <w:gridSpan w:val="2"/>
            <w:shd w:val="clear" w:color="auto" w:fill="auto"/>
          </w:tcPr>
          <w:p w14:paraId="67F1992B"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12.7. Общая сумма штрафов не должна превышать 50% от суммы контракта.</w:t>
            </w:r>
          </w:p>
        </w:tc>
        <w:tc>
          <w:tcPr>
            <w:tcW w:w="4681" w:type="dxa"/>
            <w:gridSpan w:val="2"/>
            <w:shd w:val="clear" w:color="auto" w:fill="auto"/>
          </w:tcPr>
          <w:p w14:paraId="3A8DFDFC"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12.7. Total amount of penalty must not exceed 50% of the Contract Price.</w:t>
            </w:r>
          </w:p>
        </w:tc>
      </w:tr>
      <w:tr w:rsidR="009F01D6" w:rsidRPr="001B5FC3" w14:paraId="409DA092" w14:textId="77777777" w:rsidTr="009F01D6">
        <w:tc>
          <w:tcPr>
            <w:tcW w:w="4850" w:type="dxa"/>
            <w:gridSpan w:val="2"/>
            <w:shd w:val="clear" w:color="auto" w:fill="auto"/>
          </w:tcPr>
          <w:p w14:paraId="0C59E072"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12.8. В случае несвоевременной предоставлении Банковской Гарантии на исполнении контракта, либо не заключению Договора об обеспечении обязательств исполнения импортного контракта в соответствии с п.7.12, Заказчик уплачивает пеню в размере 0,5% от суммы указанной в п.7.12, за каждый день просрочки, но не более 50% от суммы выпускаемой Банковской Гарантии или суммы требуемой к оплате по Договору об обеспечении обязательств исполнения импортного контракта. </w:t>
            </w:r>
          </w:p>
          <w:p w14:paraId="6F043DDE"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12.9. Исполнитель обязан уплатить сумму пени и штрафа Покупателю, а также возместить расходы и прямые убытки, понесенные Покупателем в течение 15 календарных дней со дня принятия претензии Покупателя. В случае неуплаты Продавцом пени и штрафных санкций и не возмещения расходов, понесенных Покупателем выставленных в ходе исполнения настоящего контракта, Заказчик вправе удерживать все начисленные пени, штрафные санкции, все обоснованные расходы и прямые убытки при взаиморасчетах с Продавцом. Уплата пени и штрафных санкций, а также возмещение убытков и обоснованных расходов не освобождает Продавца от выполнения контрактных обязательств.</w:t>
            </w:r>
          </w:p>
        </w:tc>
        <w:tc>
          <w:tcPr>
            <w:tcW w:w="4681" w:type="dxa"/>
            <w:gridSpan w:val="2"/>
            <w:shd w:val="clear" w:color="auto" w:fill="auto"/>
          </w:tcPr>
          <w:p w14:paraId="10C6604B"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12.8. In case of late provision of a Bank Guarantee for the performance of the contract (Perfomance security), or failure to conclude an Agreement on securing obligations for the performance of the import contract in accordance with clause 7.12, the Buyer pays a penalty in the amount of 0.5% of the amount specified in clause 7.12 for each day of delay, but not more than 50% of the amount of the issued Bank Guarantee or the amount required for payment under the Agreement on Securing obligations for the Performance of the import contract.</w:t>
            </w:r>
          </w:p>
          <w:p w14:paraId="2568CD6D"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12.9. The Seller must pay the penalty amount to the Buyer, as well as to reimburse expenses incurred by the Buyer within 15 calendar days from the date of acceptance of the Seller's claim. In the event of non-payment by the Seller and non-reimbursement of the expenses incurred by the Buyer of the penalties imposed during the execution of this contract, the Buyer shall be entitled to withdraw all accrued penalties, all reasonable expenses and direct losses when making settlements with the Seller. Payment of penalties, all reasonable expenses and direct losses does not relieve the Seller from fulfillment of contractual obligations</w:t>
            </w:r>
          </w:p>
        </w:tc>
      </w:tr>
      <w:tr w:rsidR="009F01D6" w:rsidRPr="001B5FC3" w14:paraId="7EDC207E" w14:textId="77777777" w:rsidTr="009F01D6">
        <w:tc>
          <w:tcPr>
            <w:tcW w:w="4850" w:type="dxa"/>
            <w:gridSpan w:val="2"/>
            <w:shd w:val="clear" w:color="auto" w:fill="auto"/>
          </w:tcPr>
          <w:p w14:paraId="7A25CFEF"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12.10. Сторона, не исполнившая или ненадлежащим образом исполнившая обязательства по настоящему контракту, обязана возместить другой стороне причиненные таким неисполнением убытки, независимо от уплаты штрафных санкций, а также не освобождает виновную сторону от надлежащего выполнения контрактных обязательств.</w:t>
            </w:r>
          </w:p>
        </w:tc>
        <w:tc>
          <w:tcPr>
            <w:tcW w:w="4681" w:type="dxa"/>
            <w:gridSpan w:val="2"/>
            <w:shd w:val="clear" w:color="auto" w:fill="auto"/>
          </w:tcPr>
          <w:p w14:paraId="17A70E4B"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12.10. The party that failed to fulfill or improperly fulfilled its obligations under this contract is obliged to reimburse the other party for the losses caused by such default, irrespective of the payment of penalties, and also does not release the guilty party from proper performance of contractual obligations.</w:t>
            </w:r>
          </w:p>
        </w:tc>
      </w:tr>
      <w:tr w:rsidR="009F01D6" w:rsidRPr="001B5FC3" w14:paraId="5AC66AB5" w14:textId="77777777" w:rsidTr="009F01D6">
        <w:tc>
          <w:tcPr>
            <w:tcW w:w="4850" w:type="dxa"/>
            <w:gridSpan w:val="2"/>
            <w:shd w:val="clear" w:color="auto" w:fill="auto"/>
          </w:tcPr>
          <w:p w14:paraId="5DD78C64" w14:textId="77777777" w:rsidR="009F01D6" w:rsidRPr="00763B88" w:rsidRDefault="009F01D6" w:rsidP="009F01D6">
            <w:pPr>
              <w:jc w:val="both"/>
              <w:rPr>
                <w:rFonts w:ascii="Arial Narrow" w:hAnsi="Arial Narrow" w:cs="Arial"/>
                <w:sz w:val="17"/>
                <w:szCs w:val="17"/>
              </w:rPr>
            </w:pPr>
          </w:p>
        </w:tc>
        <w:tc>
          <w:tcPr>
            <w:tcW w:w="4681" w:type="dxa"/>
            <w:gridSpan w:val="2"/>
            <w:shd w:val="clear" w:color="auto" w:fill="auto"/>
          </w:tcPr>
          <w:p w14:paraId="3131B3AB" w14:textId="77777777" w:rsidR="009F01D6" w:rsidRPr="00763B88" w:rsidRDefault="009F01D6" w:rsidP="009F01D6">
            <w:pPr>
              <w:jc w:val="both"/>
              <w:rPr>
                <w:rFonts w:ascii="Arial Narrow" w:hAnsi="Arial Narrow" w:cs="Arial"/>
                <w:noProof/>
                <w:sz w:val="17"/>
                <w:szCs w:val="17"/>
              </w:rPr>
            </w:pPr>
          </w:p>
        </w:tc>
      </w:tr>
      <w:tr w:rsidR="009F01D6" w:rsidRPr="001B5FC3" w14:paraId="3006E42F" w14:textId="77777777" w:rsidTr="009F01D6">
        <w:tc>
          <w:tcPr>
            <w:tcW w:w="4850" w:type="dxa"/>
            <w:gridSpan w:val="2"/>
            <w:shd w:val="clear" w:color="auto" w:fill="auto"/>
          </w:tcPr>
          <w:p w14:paraId="08F87574"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13.</w:t>
            </w:r>
            <w:r w:rsidRPr="001B5FC3">
              <w:rPr>
                <w:rFonts w:ascii="Arial" w:hAnsi="Arial" w:cs="Arial"/>
                <w:b/>
                <w:sz w:val="17"/>
                <w:szCs w:val="17"/>
                <w:lang w:val="ru-RU"/>
              </w:rPr>
              <w:t xml:space="preserve"> ФОРС-МАЖОР</w:t>
            </w:r>
          </w:p>
        </w:tc>
        <w:tc>
          <w:tcPr>
            <w:tcW w:w="4681" w:type="dxa"/>
            <w:gridSpan w:val="2"/>
            <w:shd w:val="clear" w:color="auto" w:fill="auto"/>
          </w:tcPr>
          <w:p w14:paraId="3EBE927F" w14:textId="77777777" w:rsidR="009F01D6" w:rsidRPr="001B5FC3" w:rsidRDefault="009F01D6" w:rsidP="009F01D6">
            <w:pPr>
              <w:jc w:val="both"/>
              <w:rPr>
                <w:rFonts w:ascii="Arial Narrow" w:hAnsi="Arial Narrow" w:cs="Arial"/>
                <w:b/>
                <w:noProof/>
                <w:sz w:val="17"/>
                <w:szCs w:val="17"/>
                <w:lang w:val="ru-RU"/>
              </w:rPr>
            </w:pPr>
            <w:r w:rsidRPr="001B5FC3">
              <w:rPr>
                <w:rFonts w:ascii="Arial Narrow" w:hAnsi="Arial Narrow" w:cs="Arial"/>
                <w:b/>
                <w:noProof/>
                <w:sz w:val="17"/>
                <w:szCs w:val="17"/>
                <w:lang w:val="ru-RU"/>
              </w:rPr>
              <w:t>13. FORCE MAJEURE</w:t>
            </w:r>
          </w:p>
        </w:tc>
      </w:tr>
      <w:tr w:rsidR="009F01D6" w:rsidRPr="001B5FC3" w14:paraId="0EB89266" w14:textId="77777777" w:rsidTr="009F01D6">
        <w:tc>
          <w:tcPr>
            <w:tcW w:w="4850" w:type="dxa"/>
            <w:gridSpan w:val="2"/>
            <w:shd w:val="clear" w:color="auto" w:fill="auto"/>
          </w:tcPr>
          <w:p w14:paraId="136CB4F2"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13.1.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c>
          <w:tcPr>
            <w:tcW w:w="4681" w:type="dxa"/>
            <w:gridSpan w:val="2"/>
            <w:shd w:val="clear" w:color="auto" w:fill="auto"/>
          </w:tcPr>
          <w:p w14:paraId="4C666189"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13.1. The Party that failed to fulfill or improperly fulfilled the obligations under the contract is liable if it does not prove that the proper execution was impossible due to force majeure, that is, extraordinary circumstances that are unavoidable under the given circumstances (force majeure).</w:t>
            </w:r>
          </w:p>
        </w:tc>
      </w:tr>
      <w:tr w:rsidR="009F01D6" w:rsidRPr="001B5FC3" w14:paraId="4CAF2398" w14:textId="77777777" w:rsidTr="009F01D6">
        <w:tc>
          <w:tcPr>
            <w:tcW w:w="4850" w:type="dxa"/>
            <w:gridSpan w:val="2"/>
            <w:shd w:val="clear" w:color="auto" w:fill="auto"/>
          </w:tcPr>
          <w:p w14:paraId="59D50D6C"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13.2.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c>
          <w:tcPr>
            <w:tcW w:w="4681" w:type="dxa"/>
            <w:gridSpan w:val="2"/>
            <w:shd w:val="clear" w:color="auto" w:fill="auto"/>
          </w:tcPr>
          <w:p w14:paraId="5D70D52E"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13.2. Force-majeure – this is an extraordinary, compelling and unexpected circumstances under the given conditions, caused by natural phenomenon (earthquakes, landslides, hurricanes, drought, etc.), or socio-economic circumstances (a state of war, blockades, prohibition of import and export in the public interest, etc.) beyond the Parties’ will and actions, in connection with which they can not fulfill their commitments.</w:t>
            </w:r>
          </w:p>
        </w:tc>
      </w:tr>
      <w:tr w:rsidR="009F01D6" w:rsidRPr="001B5FC3" w14:paraId="758EEC60" w14:textId="77777777" w:rsidTr="009F01D6">
        <w:tc>
          <w:tcPr>
            <w:tcW w:w="4850" w:type="dxa"/>
            <w:gridSpan w:val="2"/>
            <w:shd w:val="clear" w:color="auto" w:fill="auto"/>
          </w:tcPr>
          <w:p w14:paraId="75F56EE8"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13.3. Подтверждение обстоятельств непреодолимой силы производится предоставлением оригинала сертификата выданного уполномоченным органом страны, где имело место данное обстоятельство.</w:t>
            </w:r>
          </w:p>
        </w:tc>
        <w:tc>
          <w:tcPr>
            <w:tcW w:w="4681" w:type="dxa"/>
            <w:gridSpan w:val="2"/>
            <w:shd w:val="clear" w:color="auto" w:fill="auto"/>
          </w:tcPr>
          <w:p w14:paraId="63ACC1AD"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13.3. Confirmation of force majeure circumstances is made by providing the original certificate issued by the authorized body of the country where this circumstance occurred.</w:t>
            </w:r>
          </w:p>
        </w:tc>
      </w:tr>
      <w:tr w:rsidR="009F01D6" w:rsidRPr="001B5FC3" w14:paraId="2C83454D" w14:textId="77777777" w:rsidTr="009F01D6">
        <w:tc>
          <w:tcPr>
            <w:tcW w:w="4850" w:type="dxa"/>
            <w:gridSpan w:val="2"/>
            <w:shd w:val="clear" w:color="auto" w:fill="auto"/>
          </w:tcPr>
          <w:p w14:paraId="070F199D"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13.4. Сторона, для которой создалась невозможность исполнения обязательств (форс-мажор), обязана в течении 15 дней в письменной форме уведомить другую сторону о наступлении, предполагаемом сроке действия и прекращении вышеуказанных обстоятельств и в течении 60 дней предоставить документ уполномоченного органа подтверждающий данные форс-мажорные обстоятельства непосредственно повлиявшие на деятельность продавца/грузоотправителя либо производителя товаров.</w:t>
            </w:r>
          </w:p>
        </w:tc>
        <w:tc>
          <w:tcPr>
            <w:tcW w:w="4681" w:type="dxa"/>
            <w:gridSpan w:val="2"/>
            <w:shd w:val="clear" w:color="auto" w:fill="auto"/>
          </w:tcPr>
          <w:p w14:paraId="69563D87"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13.4. The Party fails to fulfill its obligations (force-majeure) is required within 15 days notify the other Party in writing of the occurrence, expected duration and cessation of the above circumstances and within 60 days to provide document of the authorized body confirming these force majeure circumstances that directly affected the activities of the seller/consignor or manufacturer of goods.</w:t>
            </w:r>
          </w:p>
        </w:tc>
      </w:tr>
      <w:tr w:rsidR="009F01D6" w:rsidRPr="001B5FC3" w14:paraId="1CDF0517" w14:textId="77777777" w:rsidTr="009F01D6">
        <w:tc>
          <w:tcPr>
            <w:tcW w:w="4850" w:type="dxa"/>
            <w:gridSpan w:val="2"/>
            <w:shd w:val="clear" w:color="auto" w:fill="auto"/>
          </w:tcPr>
          <w:p w14:paraId="43066BF8"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lastRenderedPageBreak/>
              <w:t>13.5. Если Покупателем не дано иных указаний в письменной форме, исполнитель 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tc>
        <w:tc>
          <w:tcPr>
            <w:tcW w:w="4681" w:type="dxa"/>
            <w:gridSpan w:val="2"/>
            <w:shd w:val="clear" w:color="auto" w:fill="auto"/>
          </w:tcPr>
          <w:p w14:paraId="6868F07E"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13.5. If the Buyer does not give other instructions in writing, the Seller shall continue performance to practice-reasonable moment and to seek alternative and sound means of execution outside the influence of force-majeure.</w:t>
            </w:r>
          </w:p>
        </w:tc>
      </w:tr>
      <w:tr w:rsidR="009F01D6" w:rsidRPr="001B5FC3" w14:paraId="7E5C029B" w14:textId="77777777" w:rsidTr="009F01D6">
        <w:tc>
          <w:tcPr>
            <w:tcW w:w="4850" w:type="dxa"/>
            <w:gridSpan w:val="2"/>
            <w:shd w:val="clear" w:color="auto" w:fill="auto"/>
          </w:tcPr>
          <w:p w14:paraId="32D30BBD" w14:textId="77777777" w:rsidR="009F01D6" w:rsidRPr="00763B88" w:rsidRDefault="009F01D6" w:rsidP="009F01D6">
            <w:pPr>
              <w:jc w:val="both"/>
              <w:rPr>
                <w:rFonts w:ascii="Arial Narrow" w:hAnsi="Arial Narrow" w:cs="Arial"/>
                <w:sz w:val="17"/>
                <w:szCs w:val="17"/>
              </w:rPr>
            </w:pPr>
          </w:p>
        </w:tc>
        <w:tc>
          <w:tcPr>
            <w:tcW w:w="4681" w:type="dxa"/>
            <w:gridSpan w:val="2"/>
            <w:shd w:val="clear" w:color="auto" w:fill="auto"/>
          </w:tcPr>
          <w:p w14:paraId="657616F8" w14:textId="77777777" w:rsidR="009F01D6" w:rsidRPr="00763B88" w:rsidRDefault="009F01D6" w:rsidP="009F01D6">
            <w:pPr>
              <w:jc w:val="both"/>
              <w:rPr>
                <w:rFonts w:ascii="Arial Narrow" w:hAnsi="Arial Narrow" w:cs="Arial"/>
                <w:noProof/>
                <w:sz w:val="17"/>
                <w:szCs w:val="17"/>
              </w:rPr>
            </w:pPr>
          </w:p>
        </w:tc>
      </w:tr>
      <w:tr w:rsidR="009F01D6" w:rsidRPr="001B5FC3" w14:paraId="192AAEF7" w14:textId="77777777" w:rsidTr="009F01D6">
        <w:tc>
          <w:tcPr>
            <w:tcW w:w="4850" w:type="dxa"/>
            <w:gridSpan w:val="2"/>
            <w:shd w:val="clear" w:color="auto" w:fill="auto"/>
          </w:tcPr>
          <w:p w14:paraId="2ADCDE55"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14. ПОРЯДОК РАССМОТРЕНИЯ СПОРОВ</w:t>
            </w:r>
          </w:p>
        </w:tc>
        <w:tc>
          <w:tcPr>
            <w:tcW w:w="4681" w:type="dxa"/>
            <w:gridSpan w:val="2"/>
            <w:shd w:val="clear" w:color="auto" w:fill="auto"/>
          </w:tcPr>
          <w:p w14:paraId="764A3D9D" w14:textId="77777777" w:rsidR="009F01D6" w:rsidRPr="00763B88" w:rsidRDefault="009F01D6" w:rsidP="009F01D6">
            <w:pPr>
              <w:jc w:val="both"/>
              <w:rPr>
                <w:rFonts w:ascii="Arial Narrow" w:hAnsi="Arial Narrow" w:cs="Arial"/>
                <w:b/>
                <w:noProof/>
                <w:sz w:val="17"/>
                <w:szCs w:val="17"/>
              </w:rPr>
            </w:pPr>
            <w:r w:rsidRPr="00763B88">
              <w:rPr>
                <w:rFonts w:ascii="Arial Narrow" w:hAnsi="Arial Narrow" w:cs="Arial"/>
                <w:b/>
                <w:noProof/>
                <w:sz w:val="17"/>
                <w:szCs w:val="17"/>
              </w:rPr>
              <w:t>14. PROCEDURE FOR CONSIDERATION OF DISPUTES</w:t>
            </w:r>
          </w:p>
        </w:tc>
      </w:tr>
      <w:tr w:rsidR="009F01D6" w:rsidRPr="001B5FC3" w14:paraId="64F85BBB" w14:textId="77777777" w:rsidTr="009F01D6">
        <w:tc>
          <w:tcPr>
            <w:tcW w:w="4850" w:type="dxa"/>
            <w:gridSpan w:val="2"/>
            <w:shd w:val="clear" w:color="auto" w:fill="auto"/>
          </w:tcPr>
          <w:p w14:paraId="1587082F"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14.1. Все споры, которые могут возникнуть между Сторонами в ходе исполнения настоящего Контракта и не могут быть урегулированы мирным путем, подлежат разрешению в Ташкентском экономическом Суде в соответствии с нормами законодательства Республики Узбекистан. Решение суда является окончательным и обязательным для обеих сторон.</w:t>
            </w:r>
          </w:p>
          <w:p w14:paraId="7851AD5E"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Место рассмотрения спора:</w:t>
            </w:r>
          </w:p>
          <w:p w14:paraId="7074D520"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Ташкентский экономический суд,</w:t>
            </w:r>
          </w:p>
          <w:p w14:paraId="4D210EB5"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Узбекистан, 100097, Ташкент, ул. Чупанота, 6 </w:t>
            </w:r>
          </w:p>
          <w:p w14:paraId="083E06C1"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Тел: (+998 71) 277-03-22; (+998 71) 277-27-48.</w:t>
            </w:r>
          </w:p>
        </w:tc>
        <w:tc>
          <w:tcPr>
            <w:tcW w:w="4681" w:type="dxa"/>
            <w:gridSpan w:val="2"/>
            <w:shd w:val="clear" w:color="auto" w:fill="auto"/>
          </w:tcPr>
          <w:p w14:paraId="4E95DB27"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14.1. All disputes that may arise between the Parties during the execution of this Contract and can not be settled peacefully shall be resolved by the Tashkent Economic Court in accordance of the norms of the Legislation of the Republic of Uzbekistan. The decision of the court is final and binding on both parties.</w:t>
            </w:r>
          </w:p>
          <w:p w14:paraId="6605341E"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Place dispute consideration:</w:t>
            </w:r>
          </w:p>
          <w:p w14:paraId="70AD51A4"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Tashkent Economic Court,</w:t>
            </w:r>
          </w:p>
          <w:p w14:paraId="4421EC40"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Uzbekistan, 100097, Tashkent, 6, Chupanota str.</w:t>
            </w:r>
          </w:p>
          <w:p w14:paraId="64712DD6"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Tel: (+998 71) 277-03-22; (+998 71) 277-27-48.</w:t>
            </w:r>
          </w:p>
        </w:tc>
      </w:tr>
      <w:tr w:rsidR="009F01D6" w:rsidRPr="001B5FC3" w14:paraId="4286C92A" w14:textId="77777777" w:rsidTr="009F01D6">
        <w:tc>
          <w:tcPr>
            <w:tcW w:w="4850" w:type="dxa"/>
            <w:gridSpan w:val="2"/>
            <w:shd w:val="clear" w:color="auto" w:fill="auto"/>
          </w:tcPr>
          <w:p w14:paraId="26E411D7" w14:textId="77777777" w:rsidR="009F01D6" w:rsidRPr="00763B88" w:rsidRDefault="009F01D6" w:rsidP="009F01D6">
            <w:pPr>
              <w:jc w:val="both"/>
              <w:rPr>
                <w:rFonts w:ascii="Arial Narrow" w:hAnsi="Arial Narrow" w:cs="Arial"/>
                <w:sz w:val="17"/>
                <w:szCs w:val="17"/>
              </w:rPr>
            </w:pPr>
          </w:p>
        </w:tc>
        <w:tc>
          <w:tcPr>
            <w:tcW w:w="4681" w:type="dxa"/>
            <w:gridSpan w:val="2"/>
            <w:shd w:val="clear" w:color="auto" w:fill="auto"/>
          </w:tcPr>
          <w:p w14:paraId="168D3714" w14:textId="77777777" w:rsidR="009F01D6" w:rsidRPr="00763B88" w:rsidRDefault="009F01D6" w:rsidP="009F01D6">
            <w:pPr>
              <w:jc w:val="both"/>
              <w:rPr>
                <w:rFonts w:ascii="Arial Narrow" w:hAnsi="Arial Narrow" w:cs="Arial"/>
                <w:noProof/>
                <w:sz w:val="17"/>
                <w:szCs w:val="17"/>
              </w:rPr>
            </w:pPr>
          </w:p>
        </w:tc>
      </w:tr>
      <w:tr w:rsidR="009F01D6" w:rsidRPr="001B5FC3" w14:paraId="2D3FBA86" w14:textId="77777777" w:rsidTr="009F01D6">
        <w:tc>
          <w:tcPr>
            <w:tcW w:w="4850" w:type="dxa"/>
            <w:gridSpan w:val="2"/>
            <w:shd w:val="clear" w:color="auto" w:fill="auto"/>
          </w:tcPr>
          <w:p w14:paraId="47E0345D"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15. ПРОЧИЕ УСЛОВИЯ</w:t>
            </w:r>
          </w:p>
        </w:tc>
        <w:tc>
          <w:tcPr>
            <w:tcW w:w="4681" w:type="dxa"/>
            <w:gridSpan w:val="2"/>
            <w:shd w:val="clear" w:color="auto" w:fill="auto"/>
          </w:tcPr>
          <w:p w14:paraId="7F45A108" w14:textId="77777777" w:rsidR="009F01D6" w:rsidRPr="001B5FC3" w:rsidRDefault="009F01D6" w:rsidP="009F01D6">
            <w:pPr>
              <w:jc w:val="both"/>
              <w:rPr>
                <w:rFonts w:ascii="Arial Narrow" w:hAnsi="Arial Narrow" w:cs="Arial"/>
                <w:b/>
                <w:noProof/>
                <w:sz w:val="17"/>
                <w:szCs w:val="17"/>
                <w:lang w:val="ru-RU"/>
              </w:rPr>
            </w:pPr>
            <w:r w:rsidRPr="001B5FC3">
              <w:rPr>
                <w:rFonts w:ascii="Arial Narrow" w:hAnsi="Arial Narrow" w:cs="Arial"/>
                <w:b/>
                <w:noProof/>
                <w:sz w:val="17"/>
                <w:szCs w:val="17"/>
                <w:lang w:val="ru-RU"/>
              </w:rPr>
              <w:t>15. OTHER CONDITIONS</w:t>
            </w:r>
          </w:p>
        </w:tc>
      </w:tr>
      <w:tr w:rsidR="009F01D6" w:rsidRPr="001B5FC3" w14:paraId="1811EC1E" w14:textId="77777777" w:rsidTr="009F01D6">
        <w:tc>
          <w:tcPr>
            <w:tcW w:w="4850" w:type="dxa"/>
            <w:gridSpan w:val="2"/>
            <w:shd w:val="clear" w:color="auto" w:fill="auto"/>
          </w:tcPr>
          <w:p w14:paraId="00E38205"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15.1. Все приложения к настоящему Контракту, являются неотъемлемой частью контракта.</w:t>
            </w:r>
          </w:p>
        </w:tc>
        <w:tc>
          <w:tcPr>
            <w:tcW w:w="4681" w:type="dxa"/>
            <w:gridSpan w:val="2"/>
            <w:shd w:val="clear" w:color="auto" w:fill="auto"/>
          </w:tcPr>
          <w:p w14:paraId="32FFBD67"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15.1. All the annexes to the present Contract are to be considered as integral parts of the Contract.</w:t>
            </w:r>
          </w:p>
        </w:tc>
      </w:tr>
      <w:tr w:rsidR="009F01D6" w:rsidRPr="001B5FC3" w14:paraId="28F7547C" w14:textId="77777777" w:rsidTr="009F01D6">
        <w:tc>
          <w:tcPr>
            <w:tcW w:w="4850" w:type="dxa"/>
            <w:gridSpan w:val="2"/>
            <w:shd w:val="clear" w:color="auto" w:fill="auto"/>
          </w:tcPr>
          <w:p w14:paraId="029BF5C2" w14:textId="77777777" w:rsidR="009F01D6" w:rsidRPr="001B5FC3" w:rsidRDefault="009F01D6" w:rsidP="009F01D6">
            <w:pPr>
              <w:jc w:val="both"/>
              <w:rPr>
                <w:rFonts w:ascii="Arial Narrow" w:hAnsi="Arial Narrow" w:cs="Arial"/>
                <w:noProof/>
                <w:sz w:val="17"/>
                <w:szCs w:val="17"/>
                <w:lang w:val="ru-RU"/>
              </w:rPr>
            </w:pPr>
            <w:r w:rsidRPr="001B5FC3">
              <w:rPr>
                <w:rFonts w:ascii="Arial Narrow" w:hAnsi="Arial Narrow" w:cs="Arial"/>
                <w:noProof/>
                <w:sz w:val="17"/>
                <w:szCs w:val="17"/>
                <w:lang w:val="ru-RU"/>
              </w:rPr>
              <w:t xml:space="preserve">15.2. Все изменения и дополнения к настоящему Контракту действительны лишь в том случае, если они совершены в письменной форме, подписаны обеими сторонами и зарегистрированы в </w:t>
            </w:r>
            <w:r w:rsidRPr="001B5FC3">
              <w:rPr>
                <w:rFonts w:ascii="Arial Narrow" w:hAnsi="Arial Narrow" w:cs="Arial"/>
                <w:sz w:val="17"/>
                <w:szCs w:val="17"/>
                <w:lang w:val="ru-RU"/>
              </w:rPr>
              <w:t>Единой электронной информационной системе внешнеторговых операций (ЕЭИСВО) Республики Узбекистан</w:t>
            </w:r>
            <w:r w:rsidRPr="001B5FC3">
              <w:rPr>
                <w:rFonts w:ascii="Arial Narrow" w:hAnsi="Arial Narrow" w:cs="Arial"/>
                <w:noProof/>
                <w:sz w:val="17"/>
                <w:szCs w:val="17"/>
                <w:lang w:val="ru-RU"/>
              </w:rPr>
              <w:t>.</w:t>
            </w:r>
          </w:p>
        </w:tc>
        <w:tc>
          <w:tcPr>
            <w:tcW w:w="4681" w:type="dxa"/>
            <w:gridSpan w:val="2"/>
            <w:shd w:val="clear" w:color="auto" w:fill="auto"/>
          </w:tcPr>
          <w:p w14:paraId="342FCDCF"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15.2. All the amendments and addenda to the present Contract are valid only if they are made in written form, signed by both parties and registered in the Unified Electronic Information System for Foreign Trade Operations (UEISFTO) of the Republic of Uzbekistan.</w:t>
            </w:r>
          </w:p>
        </w:tc>
      </w:tr>
      <w:tr w:rsidR="009F01D6" w:rsidRPr="001B5FC3" w14:paraId="49CFDE99" w14:textId="77777777" w:rsidTr="009F01D6">
        <w:tc>
          <w:tcPr>
            <w:tcW w:w="4850" w:type="dxa"/>
            <w:gridSpan w:val="2"/>
            <w:shd w:val="clear" w:color="auto" w:fill="auto"/>
          </w:tcPr>
          <w:p w14:paraId="3370D674"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15.3. Исполнитель не имеет права передавать третьим лицам исполнение настоящего Контракта без письменного разрешения Покупателя.</w:t>
            </w:r>
          </w:p>
        </w:tc>
        <w:tc>
          <w:tcPr>
            <w:tcW w:w="4681" w:type="dxa"/>
            <w:gridSpan w:val="2"/>
            <w:shd w:val="clear" w:color="auto" w:fill="auto"/>
          </w:tcPr>
          <w:p w14:paraId="0ADFE138"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15.3. The Seller shall have no right to transfer the execution of the Contract to third parties without the Buyer’s written consent.</w:t>
            </w:r>
          </w:p>
        </w:tc>
      </w:tr>
      <w:tr w:rsidR="009F01D6" w:rsidRPr="001B5FC3" w14:paraId="54FEC619" w14:textId="77777777" w:rsidTr="009F01D6">
        <w:tc>
          <w:tcPr>
            <w:tcW w:w="4850" w:type="dxa"/>
            <w:gridSpan w:val="2"/>
            <w:shd w:val="clear" w:color="auto" w:fill="auto"/>
          </w:tcPr>
          <w:p w14:paraId="469B6D15"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15.4. После подписания настоящего Контракта, все предыдущие переговоры и переписка по нему теряют силу.</w:t>
            </w:r>
          </w:p>
        </w:tc>
        <w:tc>
          <w:tcPr>
            <w:tcW w:w="4681" w:type="dxa"/>
            <w:gridSpan w:val="2"/>
            <w:shd w:val="clear" w:color="auto" w:fill="auto"/>
          </w:tcPr>
          <w:p w14:paraId="53B4AA86"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15.4. After the signing of this Contract, all previous negotiations and correspondence on it become null and void</w:t>
            </w:r>
          </w:p>
        </w:tc>
      </w:tr>
      <w:tr w:rsidR="009F01D6" w:rsidRPr="001B5FC3" w14:paraId="49385130" w14:textId="77777777" w:rsidTr="009F01D6">
        <w:tc>
          <w:tcPr>
            <w:tcW w:w="4850" w:type="dxa"/>
            <w:gridSpan w:val="2"/>
            <w:shd w:val="clear" w:color="auto" w:fill="auto"/>
          </w:tcPr>
          <w:p w14:paraId="4D028ABE"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15.5. Настоящий Контракт подписан в двух экземплярах, по одному для каждой из Сторон, на Русском и Английском языках.</w:t>
            </w:r>
          </w:p>
          <w:p w14:paraId="759176CF"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В случае возникновения разночтений, приоритет будет иметь версия контракта на Русском языке.</w:t>
            </w:r>
          </w:p>
        </w:tc>
        <w:tc>
          <w:tcPr>
            <w:tcW w:w="4681" w:type="dxa"/>
            <w:gridSpan w:val="2"/>
            <w:shd w:val="clear" w:color="auto" w:fill="auto"/>
          </w:tcPr>
          <w:p w14:paraId="6887D098"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15.5. The present Contract is signed in duplicate, one for each of the Parties, in the Russian and English languages.</w:t>
            </w:r>
          </w:p>
          <w:p w14:paraId="3D5A388D"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In the event of a discrepancy, the version of the contract in the Russian language will prevail.</w:t>
            </w:r>
          </w:p>
        </w:tc>
      </w:tr>
      <w:tr w:rsidR="009F01D6" w:rsidRPr="001B5FC3" w14:paraId="28E785D8" w14:textId="77777777" w:rsidTr="009F01D6">
        <w:tc>
          <w:tcPr>
            <w:tcW w:w="4850" w:type="dxa"/>
            <w:gridSpan w:val="2"/>
            <w:shd w:val="clear" w:color="auto" w:fill="auto"/>
          </w:tcPr>
          <w:p w14:paraId="108F81B9"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15.6. Применимым правом к настоящему Контракту является законодательство Республики Узбекистан, действующее на дату заключения настоящего Контракта.</w:t>
            </w:r>
          </w:p>
        </w:tc>
        <w:tc>
          <w:tcPr>
            <w:tcW w:w="4681" w:type="dxa"/>
            <w:gridSpan w:val="2"/>
            <w:shd w:val="clear" w:color="auto" w:fill="auto"/>
          </w:tcPr>
          <w:p w14:paraId="6C703D2B"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15.6. The applicable law to this Contract is the legislation of the Republic of Uzbekistan, effective on the date of concluding this Contract.</w:t>
            </w:r>
          </w:p>
        </w:tc>
      </w:tr>
      <w:tr w:rsidR="009F01D6" w:rsidRPr="001B5FC3" w14:paraId="665FCAD6" w14:textId="77777777" w:rsidTr="009F01D6">
        <w:tc>
          <w:tcPr>
            <w:tcW w:w="4850" w:type="dxa"/>
            <w:gridSpan w:val="2"/>
            <w:shd w:val="clear" w:color="auto" w:fill="auto"/>
          </w:tcPr>
          <w:p w14:paraId="5506869C"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15.7. Настоящий контракт, вступает в силу после подписания его обеими Сторонами и регистрацией в Единой электронной информационной системе внешнеторговых операций (ЕЭИСВО) Республики Узбекистан.</w:t>
            </w:r>
          </w:p>
        </w:tc>
        <w:tc>
          <w:tcPr>
            <w:tcW w:w="4681" w:type="dxa"/>
            <w:gridSpan w:val="2"/>
            <w:shd w:val="clear" w:color="auto" w:fill="auto"/>
          </w:tcPr>
          <w:p w14:paraId="7666F206"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15.7. The present Contract comes into force after its signing by both Parties and registration in the Unified Electronic Information System for Foreign Trade Operations (UEISFTO) of the Republic of Uzbekistan.</w:t>
            </w:r>
          </w:p>
        </w:tc>
      </w:tr>
      <w:tr w:rsidR="009F01D6" w:rsidRPr="001B5FC3" w14:paraId="03D61867" w14:textId="77777777" w:rsidTr="009F01D6">
        <w:tc>
          <w:tcPr>
            <w:tcW w:w="4850" w:type="dxa"/>
            <w:gridSpan w:val="2"/>
            <w:shd w:val="clear" w:color="auto" w:fill="auto"/>
          </w:tcPr>
          <w:p w14:paraId="03F55AEC"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15.8. Срок действия настоящего Контракта - до полного  выполнения обязательств сторонами и проведения взаимных расчетов.</w:t>
            </w:r>
          </w:p>
        </w:tc>
        <w:tc>
          <w:tcPr>
            <w:tcW w:w="4681" w:type="dxa"/>
            <w:gridSpan w:val="2"/>
            <w:shd w:val="clear" w:color="auto" w:fill="auto"/>
          </w:tcPr>
          <w:p w14:paraId="76ADC7C7"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15.8. The term of this Contract is until the Parties fulfill their obligations and perform mutual settlements.</w:t>
            </w:r>
          </w:p>
        </w:tc>
      </w:tr>
      <w:tr w:rsidR="009F01D6" w:rsidRPr="001B5FC3" w14:paraId="62781381" w14:textId="77777777" w:rsidTr="009F01D6">
        <w:tc>
          <w:tcPr>
            <w:tcW w:w="4850" w:type="dxa"/>
            <w:gridSpan w:val="2"/>
            <w:shd w:val="clear" w:color="auto" w:fill="auto"/>
          </w:tcPr>
          <w:p w14:paraId="4772EBAD"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15.9. Контракт, спецификации, приложения, дополнения и изменения к нему, акты сверки взаиморасчетов, и другие документы, оформляемые в рамках исполнения настоящего Контракта, подписанные уполномоченным лицом соответствующей Стороны могут быть переданы другой Стороне посредством, электронной связи (электронная почта), при этом направление оригиналов документов осуществляется в установленном настоящим пунктом порядке и обязательно для Сторон. Датой получения указанных документов при передаче по электронной связи (электронная почта) - признается дата отправки сообщения. Для целей настоящего пункта Стороны используют сведения (адреса электронной почты и т.д.) указанные в разделе 16 ("ЮРИДИЧЕСКИЕ АДРЕСА И БАНКОВСКИЕ РЕКВИЗИТЫ СТОРОН") настоящего Контракта, если иное не установлено настоящим Контрактом в отношении отдельных видов документов.</w:t>
            </w:r>
          </w:p>
          <w:p w14:paraId="1EC837E6" w14:textId="77777777" w:rsidR="009F01D6" w:rsidRPr="001B5FC3" w:rsidRDefault="009F01D6" w:rsidP="009F01D6">
            <w:pPr>
              <w:autoSpaceDE w:val="0"/>
              <w:autoSpaceDN w:val="0"/>
              <w:adjustRightInd w:val="0"/>
              <w:jc w:val="both"/>
              <w:rPr>
                <w:rFonts w:ascii="Arial Narrow" w:hAnsi="Arial Narrow" w:cs="Arial"/>
                <w:sz w:val="17"/>
                <w:szCs w:val="17"/>
                <w:lang w:val="ru-RU"/>
              </w:rPr>
            </w:pPr>
            <w:r w:rsidRPr="001B5FC3">
              <w:rPr>
                <w:rFonts w:ascii="Arial Narrow" w:hAnsi="Arial Narrow" w:cs="Arial"/>
                <w:sz w:val="17"/>
                <w:szCs w:val="17"/>
                <w:lang w:val="ru-RU"/>
              </w:rPr>
              <w:t>Стороны обязуются направлять оригиналы контрактов, спецификаций, приложений, дополнений и изменения к нему, акты сверки взаиморасчетов, платежные документы и Банковские Гарантии на исполнение контракта (переданных ранее с использованием электронной связи) с собственноручными подписями уполномоченных лиц другой Стороне по почтовой связи, курьерской доставкой в течение 30 (Тридцать) дней с даты передачи соответствующих документов по электронной связи. Документы, переданные по электронной связи в соответствии с условиями настоящего пункта признаются Сторонами, документами, обладающими полной юридической силой, имеющими простую письменную форму, полноценными доказательствами в судебных разбирательствах, до момента получения оригиналов соответствующих документов.</w:t>
            </w:r>
          </w:p>
          <w:p w14:paraId="02152330" w14:textId="77777777" w:rsidR="009F01D6" w:rsidRPr="001B5FC3" w:rsidRDefault="009F01D6" w:rsidP="009F01D6">
            <w:pPr>
              <w:jc w:val="both"/>
              <w:rPr>
                <w:rFonts w:ascii="Arial Narrow" w:hAnsi="Arial Narrow" w:cs="Arial"/>
                <w:sz w:val="17"/>
                <w:szCs w:val="17"/>
                <w:lang w:val="ru-RU"/>
              </w:rPr>
            </w:pPr>
          </w:p>
          <w:p w14:paraId="7FF3977D" w14:textId="77777777" w:rsidR="009F01D6" w:rsidRPr="001B5FC3" w:rsidRDefault="009F01D6" w:rsidP="009F01D6">
            <w:pPr>
              <w:jc w:val="both"/>
              <w:rPr>
                <w:rFonts w:ascii="Arial Narrow" w:hAnsi="Arial Narrow" w:cs="Arial"/>
                <w:sz w:val="17"/>
                <w:szCs w:val="17"/>
                <w:lang w:val="ru-RU"/>
              </w:rPr>
            </w:pPr>
          </w:p>
        </w:tc>
        <w:tc>
          <w:tcPr>
            <w:tcW w:w="4681" w:type="dxa"/>
            <w:gridSpan w:val="2"/>
            <w:shd w:val="clear" w:color="auto" w:fill="auto"/>
          </w:tcPr>
          <w:p w14:paraId="3F079950"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15.9. The Contract, specifications, annexces, additions and amendments to it, acts of reconciliation of mutual settlements and other documents drawn up within the framework of the execution of this Contract, signed by an authorized person of the relevant Party, may be transmitted to the opposite Party via electronic (e-mail) communication, while sending the original documents is carried out in accordance with the procedure established by this paragraph and is mandatory for the Parties. The date of receipt of the specified documents when transmitting by electronic communication (e - mail) is the date of sending the message. For the purposes of this paragraph, the Parties use the information (e-mail addresses, etc.) specified in section 16 ("LEGAL ADDRESSES AND BANK DETAILS OF THE PARTIES") of this Contract, unless otherwise provided by this Contract in respect of certain types of documents.</w:t>
            </w:r>
          </w:p>
          <w:p w14:paraId="2191690E"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The Parties undertake to send the originals of the contracts, specifications, annexces, additions and amendments to it, acts of reconciliation of mutual settlements, payment documents, Bank Guarantee for execution of the Contract (previously transmitted using electronic communication) with the handwritten signatures of authorized persons to the other Party by mail, by courier delivery within 30 (Thirty) days from the date of transmission of the relevant documents by electronic communication. Documents transmitted by electronic communication in accordance with the terms of this paragraph are recognized by the Parties as documents that have full legal force, have a simple written form, full-fledged evidence in court proceedings, until the originals of the relevant documents are received.</w:t>
            </w:r>
          </w:p>
        </w:tc>
      </w:tr>
      <w:tr w:rsidR="009F01D6" w:rsidRPr="001B5FC3" w14:paraId="26F75F45" w14:textId="77777777" w:rsidTr="009F01D6">
        <w:tc>
          <w:tcPr>
            <w:tcW w:w="4850" w:type="dxa"/>
            <w:gridSpan w:val="2"/>
            <w:shd w:val="clear" w:color="auto" w:fill="auto"/>
          </w:tcPr>
          <w:p w14:paraId="33911867" w14:textId="77777777" w:rsidR="009F01D6" w:rsidRPr="00763B88" w:rsidRDefault="009F01D6" w:rsidP="009F01D6">
            <w:pPr>
              <w:jc w:val="both"/>
              <w:rPr>
                <w:rFonts w:ascii="Arial Narrow" w:hAnsi="Arial Narrow" w:cs="Arial"/>
                <w:sz w:val="17"/>
                <w:szCs w:val="17"/>
              </w:rPr>
            </w:pPr>
          </w:p>
        </w:tc>
        <w:tc>
          <w:tcPr>
            <w:tcW w:w="4681" w:type="dxa"/>
            <w:gridSpan w:val="2"/>
            <w:shd w:val="clear" w:color="auto" w:fill="auto"/>
          </w:tcPr>
          <w:p w14:paraId="6061E768" w14:textId="77777777" w:rsidR="009F01D6" w:rsidRPr="00763B88" w:rsidRDefault="009F01D6" w:rsidP="009F01D6">
            <w:pPr>
              <w:jc w:val="both"/>
              <w:rPr>
                <w:rFonts w:ascii="Arial Narrow" w:hAnsi="Arial Narrow" w:cs="Arial"/>
                <w:noProof/>
                <w:sz w:val="17"/>
                <w:szCs w:val="17"/>
              </w:rPr>
            </w:pPr>
          </w:p>
        </w:tc>
      </w:tr>
      <w:tr w:rsidR="009F01D6" w:rsidRPr="001B5FC3" w14:paraId="4956A55A" w14:textId="77777777" w:rsidTr="009F01D6">
        <w:tc>
          <w:tcPr>
            <w:tcW w:w="4850" w:type="dxa"/>
            <w:gridSpan w:val="2"/>
            <w:shd w:val="clear" w:color="auto" w:fill="auto"/>
          </w:tcPr>
          <w:p w14:paraId="7B0E8F69"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16. ЮРИДИЧЕСКИЕ АДРЕСА И БАНКОВСКИЕ РЕКВИЗИТЫ СТОРОН</w:t>
            </w:r>
          </w:p>
        </w:tc>
        <w:tc>
          <w:tcPr>
            <w:tcW w:w="4681" w:type="dxa"/>
            <w:gridSpan w:val="2"/>
            <w:shd w:val="clear" w:color="auto" w:fill="auto"/>
          </w:tcPr>
          <w:p w14:paraId="78A0BBEF" w14:textId="77777777" w:rsidR="009F01D6" w:rsidRPr="00763B88" w:rsidRDefault="009F01D6" w:rsidP="009F01D6">
            <w:pPr>
              <w:jc w:val="both"/>
              <w:rPr>
                <w:rFonts w:ascii="Arial Narrow" w:hAnsi="Arial Narrow" w:cs="Arial"/>
                <w:b/>
                <w:noProof/>
                <w:sz w:val="17"/>
                <w:szCs w:val="17"/>
              </w:rPr>
            </w:pPr>
            <w:r w:rsidRPr="00763B88">
              <w:rPr>
                <w:rFonts w:ascii="Arial Narrow" w:hAnsi="Arial Narrow" w:cs="Arial"/>
                <w:b/>
                <w:noProof/>
                <w:sz w:val="17"/>
                <w:szCs w:val="17"/>
              </w:rPr>
              <w:t>16. LEGAL ADDRESSES AND BANK DETAILS OF THE PARTIES</w:t>
            </w:r>
          </w:p>
        </w:tc>
      </w:tr>
      <w:tr w:rsidR="009F01D6" w:rsidRPr="001B5FC3" w14:paraId="1BDEAC2A" w14:textId="77777777" w:rsidTr="009F01D6">
        <w:tc>
          <w:tcPr>
            <w:tcW w:w="4850" w:type="dxa"/>
            <w:gridSpan w:val="2"/>
            <w:shd w:val="clear" w:color="auto" w:fill="auto"/>
          </w:tcPr>
          <w:p w14:paraId="1C124C55" w14:textId="77777777" w:rsidR="009F01D6" w:rsidRPr="00763B88" w:rsidRDefault="009F01D6" w:rsidP="009F01D6">
            <w:pPr>
              <w:jc w:val="both"/>
              <w:rPr>
                <w:rFonts w:ascii="Arial Narrow" w:hAnsi="Arial Narrow" w:cs="Arial"/>
                <w:b/>
                <w:sz w:val="17"/>
                <w:szCs w:val="17"/>
              </w:rPr>
            </w:pPr>
          </w:p>
          <w:p w14:paraId="05071C2B"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ИСПОЛНИТЕЛЬ / ГРУЗООТПРАВИТЕЛЬ:</w:t>
            </w:r>
          </w:p>
        </w:tc>
        <w:tc>
          <w:tcPr>
            <w:tcW w:w="4681" w:type="dxa"/>
            <w:gridSpan w:val="2"/>
            <w:shd w:val="clear" w:color="auto" w:fill="auto"/>
          </w:tcPr>
          <w:p w14:paraId="7CD05570" w14:textId="77777777" w:rsidR="009F01D6" w:rsidRPr="001B5FC3" w:rsidRDefault="009F01D6" w:rsidP="009F01D6">
            <w:pPr>
              <w:jc w:val="both"/>
              <w:rPr>
                <w:rFonts w:ascii="Arial Narrow" w:hAnsi="Arial Narrow" w:cs="Arial"/>
                <w:b/>
                <w:noProof/>
                <w:sz w:val="17"/>
                <w:szCs w:val="17"/>
                <w:lang w:val="ru-RU"/>
              </w:rPr>
            </w:pPr>
          </w:p>
          <w:p w14:paraId="5F6AB640" w14:textId="77777777" w:rsidR="009F01D6" w:rsidRPr="001B5FC3" w:rsidRDefault="009F01D6" w:rsidP="009F01D6">
            <w:pPr>
              <w:jc w:val="both"/>
              <w:rPr>
                <w:rFonts w:ascii="Arial Narrow" w:hAnsi="Arial Narrow" w:cs="Arial"/>
                <w:b/>
                <w:noProof/>
                <w:sz w:val="17"/>
                <w:szCs w:val="17"/>
                <w:lang w:val="ru-RU"/>
              </w:rPr>
            </w:pPr>
            <w:r w:rsidRPr="001B5FC3">
              <w:rPr>
                <w:rFonts w:ascii="Arial Narrow" w:hAnsi="Arial Narrow" w:cs="Arial"/>
                <w:b/>
                <w:noProof/>
                <w:sz w:val="17"/>
                <w:szCs w:val="17"/>
                <w:lang w:val="ru-RU"/>
              </w:rPr>
              <w:t>THE SELLER / CONSIGNOR:</w:t>
            </w:r>
          </w:p>
        </w:tc>
      </w:tr>
      <w:tr w:rsidR="009F01D6" w:rsidRPr="001B5FC3" w14:paraId="2223178E" w14:textId="77777777" w:rsidTr="009F01D6">
        <w:tc>
          <w:tcPr>
            <w:tcW w:w="4850" w:type="dxa"/>
            <w:gridSpan w:val="2"/>
            <w:shd w:val="clear" w:color="auto" w:fill="auto"/>
          </w:tcPr>
          <w:p w14:paraId="487F84D9" w14:textId="77777777" w:rsidR="009F01D6" w:rsidRPr="001B5FC3" w:rsidRDefault="009F01D6" w:rsidP="009F01D6">
            <w:pPr>
              <w:jc w:val="both"/>
              <w:rPr>
                <w:rFonts w:ascii="Arial Narrow" w:hAnsi="Arial Narrow"/>
                <w:b/>
                <w:sz w:val="17"/>
                <w:szCs w:val="17"/>
                <w:lang w:val="ru-RU"/>
              </w:rPr>
            </w:pPr>
          </w:p>
          <w:p w14:paraId="5F185E82" w14:textId="77777777" w:rsidR="009F01D6" w:rsidRPr="001B5FC3" w:rsidRDefault="009F01D6" w:rsidP="009F01D6">
            <w:pPr>
              <w:jc w:val="both"/>
              <w:rPr>
                <w:rFonts w:ascii="Arial Narrow" w:hAnsi="Arial Narrow"/>
                <w:b/>
                <w:sz w:val="17"/>
                <w:szCs w:val="17"/>
                <w:lang w:val="ru-RU"/>
              </w:rPr>
            </w:pPr>
          </w:p>
          <w:p w14:paraId="44EE8DB9" w14:textId="77777777" w:rsidR="009F01D6" w:rsidRPr="001B5FC3" w:rsidRDefault="009F01D6" w:rsidP="009F01D6">
            <w:pPr>
              <w:jc w:val="both"/>
              <w:rPr>
                <w:rFonts w:ascii="Arial Narrow" w:hAnsi="Arial Narrow"/>
                <w:b/>
                <w:sz w:val="17"/>
                <w:szCs w:val="17"/>
                <w:lang w:val="ru-RU"/>
              </w:rPr>
            </w:pPr>
          </w:p>
          <w:p w14:paraId="0EBFCCA6" w14:textId="77777777" w:rsidR="009F01D6" w:rsidRPr="001B5FC3" w:rsidRDefault="009F01D6" w:rsidP="009F01D6">
            <w:pPr>
              <w:jc w:val="both"/>
              <w:rPr>
                <w:rFonts w:ascii="Arial Narrow" w:hAnsi="Arial Narrow"/>
                <w:b/>
                <w:sz w:val="17"/>
                <w:szCs w:val="17"/>
                <w:lang w:val="ru-RU"/>
              </w:rPr>
            </w:pPr>
            <w:r w:rsidRPr="001B5FC3">
              <w:rPr>
                <w:rFonts w:ascii="Arial Narrow" w:hAnsi="Arial Narrow" w:cs="Arial"/>
                <w:b/>
                <w:sz w:val="17"/>
                <w:szCs w:val="17"/>
                <w:lang w:val="ru-RU"/>
              </w:rPr>
              <w:t>Банковские реквизиты</w:t>
            </w:r>
            <w:r w:rsidRPr="001B5FC3">
              <w:rPr>
                <w:rFonts w:ascii="Arial Narrow" w:hAnsi="Arial Narrow"/>
                <w:b/>
                <w:sz w:val="17"/>
                <w:szCs w:val="17"/>
                <w:lang w:val="ru-RU"/>
              </w:rPr>
              <w:t xml:space="preserve"> Продавца: </w:t>
            </w:r>
          </w:p>
          <w:p w14:paraId="6F1AB8FE" w14:textId="77777777" w:rsidR="009F01D6" w:rsidRPr="001B5FC3" w:rsidRDefault="009F01D6" w:rsidP="009F01D6">
            <w:pPr>
              <w:jc w:val="both"/>
              <w:rPr>
                <w:rFonts w:ascii="Arial Narrow" w:hAnsi="Arial Narrow"/>
                <w:b/>
                <w:sz w:val="16"/>
                <w:szCs w:val="16"/>
                <w:lang w:val="ru-RU"/>
              </w:rPr>
            </w:pPr>
          </w:p>
          <w:p w14:paraId="6F37ED6B" w14:textId="77777777" w:rsidR="009F01D6" w:rsidRPr="001B5FC3" w:rsidRDefault="009F01D6" w:rsidP="009F01D6">
            <w:pPr>
              <w:jc w:val="both"/>
              <w:rPr>
                <w:rFonts w:ascii="Arial Narrow" w:hAnsi="Arial Narrow"/>
                <w:b/>
                <w:sz w:val="16"/>
                <w:szCs w:val="16"/>
                <w:lang w:val="ru-RU"/>
              </w:rPr>
            </w:pPr>
          </w:p>
          <w:p w14:paraId="4F9C1988" w14:textId="77777777" w:rsidR="009F01D6" w:rsidRPr="001B5FC3" w:rsidRDefault="009F01D6" w:rsidP="009F01D6">
            <w:pPr>
              <w:jc w:val="both"/>
              <w:rPr>
                <w:rFonts w:ascii="Arial Narrow" w:hAnsi="Arial Narrow"/>
                <w:b/>
                <w:sz w:val="16"/>
                <w:szCs w:val="16"/>
                <w:lang w:val="ru-RU"/>
              </w:rPr>
            </w:pPr>
          </w:p>
          <w:p w14:paraId="328C5365" w14:textId="77777777" w:rsidR="009F01D6" w:rsidRPr="001B5FC3" w:rsidRDefault="009F01D6" w:rsidP="009F01D6">
            <w:pPr>
              <w:jc w:val="both"/>
              <w:rPr>
                <w:rFonts w:ascii="Arial Narrow" w:hAnsi="Arial Narrow"/>
                <w:b/>
                <w:sz w:val="16"/>
                <w:szCs w:val="16"/>
                <w:lang w:val="ru-RU"/>
              </w:rPr>
            </w:pPr>
          </w:p>
          <w:p w14:paraId="4C680D20" w14:textId="77777777" w:rsidR="009F01D6" w:rsidRPr="001B5FC3" w:rsidRDefault="009F01D6" w:rsidP="009F01D6">
            <w:pPr>
              <w:jc w:val="both"/>
              <w:rPr>
                <w:rFonts w:ascii="Arial Narrow" w:hAnsi="Arial Narrow" w:cs="Arial"/>
                <w:sz w:val="17"/>
                <w:szCs w:val="17"/>
                <w:lang w:val="ru-RU"/>
              </w:rPr>
            </w:pPr>
          </w:p>
        </w:tc>
        <w:tc>
          <w:tcPr>
            <w:tcW w:w="4681" w:type="dxa"/>
            <w:gridSpan w:val="2"/>
            <w:shd w:val="clear" w:color="auto" w:fill="auto"/>
          </w:tcPr>
          <w:p w14:paraId="4ECC70BF" w14:textId="77777777" w:rsidR="009F01D6" w:rsidRPr="001B5FC3" w:rsidRDefault="009F01D6" w:rsidP="009F01D6">
            <w:pPr>
              <w:tabs>
                <w:tab w:val="left" w:pos="-250"/>
                <w:tab w:val="num" w:pos="317"/>
              </w:tabs>
              <w:jc w:val="both"/>
              <w:rPr>
                <w:rFonts w:ascii="Arial Narrow" w:hAnsi="Arial Narrow"/>
                <w:b/>
                <w:sz w:val="17"/>
                <w:szCs w:val="17"/>
                <w:lang w:val="ru-RU"/>
              </w:rPr>
            </w:pPr>
          </w:p>
          <w:p w14:paraId="140E2D5A" w14:textId="77777777" w:rsidR="009F01D6" w:rsidRPr="001B5FC3" w:rsidRDefault="009F01D6" w:rsidP="009F01D6">
            <w:pPr>
              <w:tabs>
                <w:tab w:val="left" w:pos="-250"/>
                <w:tab w:val="num" w:pos="317"/>
              </w:tabs>
              <w:jc w:val="both"/>
              <w:rPr>
                <w:rFonts w:ascii="Arial Narrow" w:hAnsi="Arial Narrow"/>
                <w:b/>
                <w:sz w:val="17"/>
                <w:szCs w:val="17"/>
                <w:lang w:val="ru-RU"/>
              </w:rPr>
            </w:pPr>
          </w:p>
          <w:p w14:paraId="7EEE80A0" w14:textId="77777777" w:rsidR="009F01D6" w:rsidRPr="001B5FC3" w:rsidRDefault="009F01D6" w:rsidP="009F01D6">
            <w:pPr>
              <w:tabs>
                <w:tab w:val="left" w:pos="-250"/>
                <w:tab w:val="num" w:pos="317"/>
              </w:tabs>
              <w:jc w:val="both"/>
              <w:rPr>
                <w:rFonts w:ascii="Arial Narrow" w:hAnsi="Arial Narrow"/>
                <w:b/>
                <w:sz w:val="17"/>
                <w:szCs w:val="17"/>
                <w:lang w:val="ru-RU"/>
              </w:rPr>
            </w:pPr>
          </w:p>
          <w:p w14:paraId="1EC97D67" w14:textId="77777777" w:rsidR="009F01D6" w:rsidRPr="001B5FC3" w:rsidRDefault="009F01D6" w:rsidP="009F01D6">
            <w:pPr>
              <w:tabs>
                <w:tab w:val="left" w:pos="-250"/>
                <w:tab w:val="num" w:pos="317"/>
              </w:tabs>
              <w:jc w:val="both"/>
              <w:rPr>
                <w:rFonts w:ascii="Arial Narrow" w:hAnsi="Arial Narrow"/>
                <w:b/>
                <w:sz w:val="17"/>
                <w:szCs w:val="17"/>
                <w:lang w:val="ru-RU"/>
              </w:rPr>
            </w:pPr>
          </w:p>
          <w:p w14:paraId="32DC94E3" w14:textId="77777777" w:rsidR="009F01D6" w:rsidRPr="001B5FC3" w:rsidRDefault="009F01D6" w:rsidP="009F01D6">
            <w:pPr>
              <w:tabs>
                <w:tab w:val="left" w:pos="-250"/>
                <w:tab w:val="num" w:pos="317"/>
              </w:tabs>
              <w:jc w:val="both"/>
              <w:rPr>
                <w:rFonts w:ascii="Arial Narrow" w:hAnsi="Arial Narrow"/>
                <w:b/>
                <w:noProof/>
                <w:sz w:val="17"/>
                <w:szCs w:val="17"/>
                <w:lang w:val="ru-RU"/>
              </w:rPr>
            </w:pPr>
            <w:r w:rsidRPr="001B5FC3">
              <w:rPr>
                <w:rFonts w:ascii="Arial Narrow" w:hAnsi="Arial Narrow"/>
                <w:b/>
                <w:noProof/>
                <w:sz w:val="17"/>
                <w:szCs w:val="17"/>
                <w:lang w:val="ru-RU"/>
              </w:rPr>
              <w:t>Seller's Bank</w:t>
            </w:r>
            <w:r w:rsidRPr="001B5FC3">
              <w:rPr>
                <w:rFonts w:ascii="Arial Narrow" w:hAnsi="Arial Narrow" w:cs="Arial"/>
                <w:b/>
                <w:sz w:val="17"/>
                <w:szCs w:val="17"/>
                <w:lang w:val="ru-RU"/>
              </w:rPr>
              <w:t xml:space="preserve"> details</w:t>
            </w:r>
            <w:r w:rsidRPr="001B5FC3">
              <w:rPr>
                <w:rFonts w:ascii="Arial Narrow" w:hAnsi="Arial Narrow"/>
                <w:b/>
                <w:noProof/>
                <w:sz w:val="17"/>
                <w:szCs w:val="17"/>
                <w:lang w:val="ru-RU"/>
              </w:rPr>
              <w:t>:</w:t>
            </w:r>
          </w:p>
          <w:p w14:paraId="53489258" w14:textId="77777777" w:rsidR="009F01D6" w:rsidRPr="001B5FC3" w:rsidRDefault="009F01D6" w:rsidP="009F01D6">
            <w:pPr>
              <w:jc w:val="both"/>
              <w:rPr>
                <w:rFonts w:ascii="Arial Narrow" w:hAnsi="Arial Narrow" w:cs="Arial"/>
                <w:noProof/>
                <w:sz w:val="17"/>
                <w:szCs w:val="17"/>
                <w:lang w:val="ru-RU"/>
              </w:rPr>
            </w:pPr>
          </w:p>
        </w:tc>
      </w:tr>
      <w:tr w:rsidR="009F01D6" w:rsidRPr="001B5FC3" w14:paraId="14DB00C9" w14:textId="77777777" w:rsidTr="009F01D6">
        <w:tc>
          <w:tcPr>
            <w:tcW w:w="4850" w:type="dxa"/>
            <w:gridSpan w:val="2"/>
            <w:shd w:val="clear" w:color="auto" w:fill="auto"/>
          </w:tcPr>
          <w:p w14:paraId="374B7768" w14:textId="77777777" w:rsidR="009F01D6" w:rsidRPr="001B5FC3" w:rsidRDefault="009F01D6" w:rsidP="009F01D6">
            <w:pPr>
              <w:jc w:val="both"/>
              <w:rPr>
                <w:rFonts w:ascii="Arial Narrow" w:hAnsi="Arial Narrow" w:cs="Arial"/>
                <w:sz w:val="17"/>
                <w:szCs w:val="17"/>
                <w:lang w:val="ru-RU"/>
              </w:rPr>
            </w:pPr>
          </w:p>
        </w:tc>
        <w:tc>
          <w:tcPr>
            <w:tcW w:w="4681" w:type="dxa"/>
            <w:gridSpan w:val="2"/>
            <w:shd w:val="clear" w:color="auto" w:fill="auto"/>
          </w:tcPr>
          <w:p w14:paraId="65309BEF" w14:textId="77777777" w:rsidR="009F01D6" w:rsidRPr="001B5FC3" w:rsidRDefault="009F01D6" w:rsidP="009F01D6">
            <w:pPr>
              <w:jc w:val="both"/>
              <w:rPr>
                <w:rFonts w:ascii="Arial Narrow" w:hAnsi="Arial Narrow" w:cs="Arial"/>
                <w:noProof/>
                <w:sz w:val="17"/>
                <w:szCs w:val="17"/>
                <w:lang w:val="ru-RU"/>
              </w:rPr>
            </w:pPr>
          </w:p>
        </w:tc>
      </w:tr>
      <w:tr w:rsidR="009F01D6" w:rsidRPr="001B5FC3" w14:paraId="49F0AF2F" w14:textId="77777777" w:rsidTr="009F01D6">
        <w:tc>
          <w:tcPr>
            <w:tcW w:w="4850" w:type="dxa"/>
            <w:gridSpan w:val="2"/>
            <w:shd w:val="clear" w:color="auto" w:fill="auto"/>
          </w:tcPr>
          <w:p w14:paraId="30B9D425"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ЗАКАЗЧИК / ГРУЗОПОЛУЧАТЕЛЬ:</w:t>
            </w:r>
          </w:p>
        </w:tc>
        <w:tc>
          <w:tcPr>
            <w:tcW w:w="4681" w:type="dxa"/>
            <w:gridSpan w:val="2"/>
            <w:shd w:val="clear" w:color="auto" w:fill="auto"/>
          </w:tcPr>
          <w:p w14:paraId="640C60F6" w14:textId="77777777" w:rsidR="009F01D6" w:rsidRPr="001B5FC3" w:rsidRDefault="009F01D6" w:rsidP="009F01D6">
            <w:pPr>
              <w:jc w:val="both"/>
              <w:rPr>
                <w:rFonts w:ascii="Arial Narrow" w:hAnsi="Arial Narrow" w:cs="Arial"/>
                <w:b/>
                <w:noProof/>
                <w:sz w:val="17"/>
                <w:szCs w:val="17"/>
                <w:lang w:val="ru-RU"/>
              </w:rPr>
            </w:pPr>
            <w:r w:rsidRPr="001B5FC3">
              <w:rPr>
                <w:rFonts w:ascii="Arial Narrow" w:hAnsi="Arial Narrow" w:cs="Arial"/>
                <w:b/>
                <w:noProof/>
                <w:sz w:val="17"/>
                <w:szCs w:val="17"/>
                <w:lang w:val="ru-RU"/>
              </w:rPr>
              <w:t>THE BUYER / CONSIGNEE:</w:t>
            </w:r>
          </w:p>
        </w:tc>
      </w:tr>
      <w:tr w:rsidR="009F01D6" w:rsidRPr="001B5FC3" w14:paraId="3F3295BB" w14:textId="77777777" w:rsidTr="009F01D6">
        <w:tc>
          <w:tcPr>
            <w:tcW w:w="4850" w:type="dxa"/>
            <w:gridSpan w:val="2"/>
            <w:shd w:val="clear" w:color="auto" w:fill="auto"/>
          </w:tcPr>
          <w:p w14:paraId="317D748B"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 xml:space="preserve">ООО «O’zmedimpeks» Министерства здравоохранения </w:t>
            </w:r>
          </w:p>
          <w:p w14:paraId="34ECC380"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Республики Узбекистан</w:t>
            </w:r>
          </w:p>
          <w:p w14:paraId="7A14D884"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Республика Узбекистан, 100007, Ташкент, </w:t>
            </w:r>
          </w:p>
          <w:p w14:paraId="0CC34A0D"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ул. М. Улугбека, 32Б</w:t>
            </w:r>
          </w:p>
          <w:p w14:paraId="3AFC7F35"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Тел. (998-71) 268-25-44, 268-03-24, Факс (998-71) 268-36-01.</w:t>
            </w:r>
          </w:p>
          <w:p w14:paraId="03A8EDB9"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e-mail: contract@uzmedimpex.uz </w:t>
            </w:r>
          </w:p>
          <w:p w14:paraId="02B4810B" w14:textId="77777777" w:rsidR="009F01D6" w:rsidRPr="001B5FC3" w:rsidRDefault="009F01D6" w:rsidP="009F01D6">
            <w:pPr>
              <w:jc w:val="both"/>
              <w:rPr>
                <w:rFonts w:ascii="Arial Narrow" w:hAnsi="Arial Narrow" w:cs="Arial"/>
                <w:sz w:val="17"/>
                <w:szCs w:val="17"/>
                <w:lang w:val="ru-RU"/>
              </w:rPr>
            </w:pPr>
          </w:p>
          <w:p w14:paraId="61C72443"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Банк Покупателя:</w:t>
            </w:r>
          </w:p>
          <w:p w14:paraId="2FC7110F"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АО «КДБ Банк Узбекистан», Республика Узбекистан, </w:t>
            </w:r>
          </w:p>
          <w:p w14:paraId="02E63A74"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г. Ташкент, 100047, Ул. Бухара, 3</w:t>
            </w:r>
          </w:p>
          <w:p w14:paraId="555D2AFD" w14:textId="77777777" w:rsidR="009F01D6" w:rsidRPr="00505EDD"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р</w:t>
            </w:r>
            <w:r w:rsidRPr="00505EDD">
              <w:rPr>
                <w:rFonts w:ascii="Arial Narrow" w:hAnsi="Arial Narrow" w:cs="Arial"/>
                <w:sz w:val="17"/>
                <w:szCs w:val="17"/>
                <w:lang w:val="ru-RU"/>
              </w:rPr>
              <w:t>/</w:t>
            </w:r>
            <w:r w:rsidRPr="001B5FC3">
              <w:rPr>
                <w:rFonts w:ascii="Arial Narrow" w:hAnsi="Arial Narrow" w:cs="Arial"/>
                <w:sz w:val="17"/>
                <w:szCs w:val="17"/>
                <w:lang w:val="ru-RU"/>
              </w:rPr>
              <w:t>с</w:t>
            </w:r>
            <w:r w:rsidRPr="00505EDD">
              <w:rPr>
                <w:rFonts w:ascii="Arial Narrow" w:hAnsi="Arial Narrow" w:cs="Arial"/>
                <w:sz w:val="17"/>
                <w:szCs w:val="17"/>
                <w:lang w:val="ru-RU"/>
              </w:rPr>
              <w:t xml:space="preserve"> </w:t>
            </w:r>
            <w:r w:rsidRPr="00224417">
              <w:rPr>
                <w:rFonts w:ascii="Arial Narrow" w:hAnsi="Arial Narrow" w:cs="Arial"/>
                <w:sz w:val="17"/>
                <w:szCs w:val="17"/>
              </w:rPr>
              <w:t>EUR</w:t>
            </w:r>
            <w:r w:rsidRPr="00505EDD">
              <w:rPr>
                <w:rFonts w:ascii="Arial Narrow" w:hAnsi="Arial Narrow" w:cs="Arial"/>
                <w:sz w:val="17"/>
                <w:szCs w:val="17"/>
                <w:lang w:val="ru-RU"/>
              </w:rPr>
              <w:t>: 2021 0978 3006 0011 8006</w:t>
            </w:r>
          </w:p>
          <w:p w14:paraId="72470440" w14:textId="77777777" w:rsidR="009F01D6" w:rsidRPr="00224417" w:rsidRDefault="009F01D6" w:rsidP="009F01D6">
            <w:pPr>
              <w:jc w:val="both"/>
              <w:rPr>
                <w:rFonts w:ascii="Arial Narrow" w:hAnsi="Arial Narrow" w:cs="Arial"/>
                <w:sz w:val="17"/>
                <w:szCs w:val="17"/>
              </w:rPr>
            </w:pPr>
            <w:r w:rsidRPr="00224417">
              <w:rPr>
                <w:rFonts w:ascii="Arial Narrow" w:hAnsi="Arial Narrow" w:cs="Arial"/>
                <w:sz w:val="17"/>
                <w:szCs w:val="17"/>
              </w:rPr>
              <w:t>SWIFT: KODBUZ22</w:t>
            </w:r>
          </w:p>
        </w:tc>
        <w:tc>
          <w:tcPr>
            <w:tcW w:w="4681" w:type="dxa"/>
            <w:gridSpan w:val="2"/>
            <w:shd w:val="clear" w:color="auto" w:fill="auto"/>
          </w:tcPr>
          <w:p w14:paraId="297B0203" w14:textId="77777777" w:rsidR="009F01D6" w:rsidRPr="00763B88" w:rsidRDefault="009F01D6" w:rsidP="009F01D6">
            <w:pPr>
              <w:jc w:val="both"/>
              <w:rPr>
                <w:rFonts w:ascii="Arial Narrow" w:hAnsi="Arial Narrow" w:cs="Arial"/>
                <w:b/>
                <w:noProof/>
                <w:sz w:val="17"/>
                <w:szCs w:val="17"/>
              </w:rPr>
            </w:pPr>
            <w:r w:rsidRPr="00763B88">
              <w:rPr>
                <w:rFonts w:ascii="Arial Narrow" w:hAnsi="Arial Narrow" w:cs="Arial"/>
                <w:b/>
                <w:noProof/>
                <w:sz w:val="17"/>
                <w:szCs w:val="17"/>
              </w:rPr>
              <w:t xml:space="preserve">LLC «O’zmedimpeks» Ministry of Healthcare of </w:t>
            </w:r>
          </w:p>
          <w:p w14:paraId="6F09032E"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b/>
                <w:noProof/>
                <w:sz w:val="17"/>
                <w:szCs w:val="17"/>
              </w:rPr>
              <w:t>the Republic of Uzbekistan</w:t>
            </w:r>
          </w:p>
          <w:p w14:paraId="47CBF099"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Republic of Uzbekistan, 100007, Tashkent,</w:t>
            </w:r>
          </w:p>
          <w:p w14:paraId="75DA0534"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xml:space="preserve">32B, M. Ulugbek Street, </w:t>
            </w:r>
          </w:p>
          <w:p w14:paraId="4806A41C"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Tel: (998-71) 268-25-44, 268-03-24, Fax: (998-71) 268-36-01.</w:t>
            </w:r>
          </w:p>
          <w:p w14:paraId="41D2A8B4"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sz w:val="17"/>
                <w:szCs w:val="17"/>
              </w:rPr>
              <w:t xml:space="preserve">e-mail: </w:t>
            </w:r>
            <w:r w:rsidRPr="00763B88">
              <w:rPr>
                <w:rFonts w:ascii="Arial Narrow" w:hAnsi="Arial Narrow" w:cs="Arial"/>
                <w:noProof/>
                <w:sz w:val="17"/>
                <w:szCs w:val="17"/>
              </w:rPr>
              <w:t>contract@uzmedimpex.uz</w:t>
            </w:r>
          </w:p>
          <w:p w14:paraId="499ED5C2" w14:textId="77777777" w:rsidR="009F01D6" w:rsidRPr="00763B88" w:rsidRDefault="009F01D6" w:rsidP="009F01D6">
            <w:pPr>
              <w:jc w:val="both"/>
              <w:rPr>
                <w:rFonts w:ascii="Arial Narrow" w:hAnsi="Arial Narrow" w:cs="Arial"/>
                <w:noProof/>
                <w:sz w:val="17"/>
                <w:szCs w:val="17"/>
              </w:rPr>
            </w:pPr>
          </w:p>
          <w:p w14:paraId="6D7B618B" w14:textId="77777777" w:rsidR="009F01D6" w:rsidRPr="00763B88" w:rsidRDefault="009F01D6" w:rsidP="009F01D6">
            <w:pPr>
              <w:jc w:val="both"/>
              <w:rPr>
                <w:rFonts w:ascii="Arial Narrow" w:hAnsi="Arial Narrow" w:cs="Arial"/>
                <w:b/>
                <w:noProof/>
                <w:sz w:val="17"/>
                <w:szCs w:val="17"/>
              </w:rPr>
            </w:pPr>
            <w:r w:rsidRPr="00763B88">
              <w:rPr>
                <w:rFonts w:ascii="Arial Narrow" w:hAnsi="Arial Narrow" w:cs="Arial"/>
                <w:b/>
                <w:noProof/>
                <w:sz w:val="17"/>
                <w:szCs w:val="17"/>
              </w:rPr>
              <w:t>Buyer’s Bank:</w:t>
            </w:r>
          </w:p>
          <w:p w14:paraId="315A0B2E"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xml:space="preserve">JSC «KDB Bank Uzbekistan», 3, Bukhara Street, </w:t>
            </w:r>
          </w:p>
          <w:p w14:paraId="666BBCF3"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Tashkent 100047, Uzbekistan</w:t>
            </w:r>
          </w:p>
          <w:p w14:paraId="4E3C9CEE"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EUR acc.: 2021 0978 3006 0011 8006</w:t>
            </w:r>
          </w:p>
          <w:p w14:paraId="065D2A76"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SWIFT: KODBUZ22</w:t>
            </w:r>
          </w:p>
        </w:tc>
      </w:tr>
      <w:tr w:rsidR="009F01D6" w:rsidRPr="001B5FC3" w14:paraId="33F619C8" w14:textId="77777777" w:rsidTr="009F01D6">
        <w:tc>
          <w:tcPr>
            <w:tcW w:w="4850" w:type="dxa"/>
            <w:gridSpan w:val="2"/>
            <w:shd w:val="clear" w:color="auto" w:fill="auto"/>
          </w:tcPr>
          <w:p w14:paraId="12A70EDD" w14:textId="77777777" w:rsidR="009F01D6" w:rsidRPr="00763B88" w:rsidRDefault="009F01D6" w:rsidP="009F01D6">
            <w:pPr>
              <w:jc w:val="both"/>
              <w:rPr>
                <w:rFonts w:ascii="Arial Narrow" w:hAnsi="Arial Narrow" w:cs="Arial"/>
                <w:sz w:val="17"/>
                <w:szCs w:val="17"/>
              </w:rPr>
            </w:pPr>
          </w:p>
        </w:tc>
        <w:tc>
          <w:tcPr>
            <w:tcW w:w="4681" w:type="dxa"/>
            <w:gridSpan w:val="2"/>
            <w:shd w:val="clear" w:color="auto" w:fill="auto"/>
          </w:tcPr>
          <w:p w14:paraId="2DF1E54A" w14:textId="77777777" w:rsidR="009F01D6" w:rsidRPr="00763B88" w:rsidRDefault="009F01D6" w:rsidP="009F01D6">
            <w:pPr>
              <w:jc w:val="both"/>
              <w:rPr>
                <w:rFonts w:ascii="Arial Narrow" w:hAnsi="Arial Narrow" w:cs="Arial"/>
                <w:noProof/>
                <w:sz w:val="17"/>
                <w:szCs w:val="17"/>
              </w:rPr>
            </w:pPr>
          </w:p>
        </w:tc>
      </w:tr>
      <w:tr w:rsidR="009F01D6" w:rsidRPr="001B5FC3" w14:paraId="725BED2F" w14:textId="77777777" w:rsidTr="009F01D6">
        <w:tc>
          <w:tcPr>
            <w:tcW w:w="4850" w:type="dxa"/>
            <w:gridSpan w:val="2"/>
            <w:shd w:val="clear" w:color="auto" w:fill="auto"/>
          </w:tcPr>
          <w:p w14:paraId="0347D597"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ЗАКАЗЧИК:</w:t>
            </w:r>
          </w:p>
          <w:p w14:paraId="75D9C3B7"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Министерство здравоохранения Республики Узбекистан</w:t>
            </w:r>
          </w:p>
          <w:p w14:paraId="3E3636B9"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100011, г. Ташкент, ул. Навои, 4</w:t>
            </w:r>
          </w:p>
        </w:tc>
        <w:tc>
          <w:tcPr>
            <w:tcW w:w="4681" w:type="dxa"/>
            <w:gridSpan w:val="2"/>
            <w:shd w:val="clear" w:color="auto" w:fill="auto"/>
          </w:tcPr>
          <w:p w14:paraId="40DE2FB3" w14:textId="77777777" w:rsidR="009F01D6" w:rsidRPr="00763B88" w:rsidRDefault="009F01D6" w:rsidP="009F01D6">
            <w:pPr>
              <w:jc w:val="both"/>
              <w:rPr>
                <w:rFonts w:ascii="Arial Narrow" w:hAnsi="Arial Narrow" w:cs="Arial"/>
                <w:b/>
                <w:noProof/>
                <w:sz w:val="17"/>
                <w:szCs w:val="17"/>
              </w:rPr>
            </w:pPr>
            <w:r w:rsidRPr="00763B88">
              <w:rPr>
                <w:rFonts w:ascii="Arial Narrow" w:hAnsi="Arial Narrow" w:cs="Arial"/>
                <w:b/>
                <w:noProof/>
                <w:sz w:val="17"/>
                <w:szCs w:val="17"/>
              </w:rPr>
              <w:t>CUSTOMER:</w:t>
            </w:r>
          </w:p>
          <w:p w14:paraId="26D8AD5C"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Ministry of Healthcare of the Republic of Uzbekistan</w:t>
            </w:r>
          </w:p>
          <w:p w14:paraId="617F7943"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4, Navoi Street, Tashkent, Republic of Uzbekistan, 100011.</w:t>
            </w:r>
          </w:p>
        </w:tc>
      </w:tr>
      <w:tr w:rsidR="009F01D6" w:rsidRPr="001B5FC3" w14:paraId="6D28EF81" w14:textId="77777777" w:rsidTr="009F01D6">
        <w:tc>
          <w:tcPr>
            <w:tcW w:w="4850" w:type="dxa"/>
            <w:gridSpan w:val="2"/>
            <w:shd w:val="clear" w:color="auto" w:fill="auto"/>
          </w:tcPr>
          <w:p w14:paraId="4BA708DA" w14:textId="77777777" w:rsidR="009F01D6" w:rsidRPr="00763B88" w:rsidRDefault="009F01D6" w:rsidP="009F01D6">
            <w:pPr>
              <w:jc w:val="both"/>
              <w:rPr>
                <w:rFonts w:ascii="Arial Narrow" w:hAnsi="Arial Narrow" w:cs="Arial"/>
                <w:sz w:val="17"/>
                <w:szCs w:val="17"/>
              </w:rPr>
            </w:pPr>
          </w:p>
        </w:tc>
        <w:tc>
          <w:tcPr>
            <w:tcW w:w="4681" w:type="dxa"/>
            <w:gridSpan w:val="2"/>
            <w:shd w:val="clear" w:color="auto" w:fill="auto"/>
          </w:tcPr>
          <w:p w14:paraId="620B78DF" w14:textId="77777777" w:rsidR="009F01D6" w:rsidRPr="00763B88" w:rsidRDefault="009F01D6" w:rsidP="009F01D6">
            <w:pPr>
              <w:jc w:val="both"/>
              <w:rPr>
                <w:rFonts w:ascii="Arial Narrow" w:hAnsi="Arial Narrow" w:cs="Arial"/>
                <w:noProof/>
                <w:sz w:val="17"/>
                <w:szCs w:val="17"/>
              </w:rPr>
            </w:pPr>
          </w:p>
        </w:tc>
      </w:tr>
      <w:tr w:rsidR="009F01D6" w:rsidRPr="001B5FC3" w14:paraId="596EBE37" w14:textId="77777777" w:rsidTr="009F01D6">
        <w:tc>
          <w:tcPr>
            <w:tcW w:w="4850" w:type="dxa"/>
            <w:gridSpan w:val="2"/>
            <w:shd w:val="clear" w:color="auto" w:fill="auto"/>
          </w:tcPr>
          <w:p w14:paraId="567928AA"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17. ПОДПИСИ СТОРОН</w:t>
            </w:r>
          </w:p>
        </w:tc>
        <w:tc>
          <w:tcPr>
            <w:tcW w:w="4681" w:type="dxa"/>
            <w:gridSpan w:val="2"/>
            <w:shd w:val="clear" w:color="auto" w:fill="auto"/>
          </w:tcPr>
          <w:p w14:paraId="0119E4E4" w14:textId="77777777" w:rsidR="009F01D6" w:rsidRPr="00763B88" w:rsidRDefault="009F01D6" w:rsidP="009F01D6">
            <w:pPr>
              <w:jc w:val="both"/>
              <w:rPr>
                <w:rFonts w:ascii="Arial Narrow" w:hAnsi="Arial Narrow" w:cs="Arial"/>
                <w:b/>
                <w:noProof/>
                <w:sz w:val="17"/>
                <w:szCs w:val="17"/>
              </w:rPr>
            </w:pPr>
            <w:r w:rsidRPr="00763B88">
              <w:rPr>
                <w:rFonts w:ascii="Arial Narrow" w:hAnsi="Arial Narrow" w:cs="Arial"/>
                <w:b/>
                <w:noProof/>
                <w:sz w:val="17"/>
                <w:szCs w:val="17"/>
              </w:rPr>
              <w:t>17. THE SIGNATURES OF THE PARTIES</w:t>
            </w:r>
          </w:p>
        </w:tc>
      </w:tr>
      <w:tr w:rsidR="009F01D6" w:rsidRPr="001B5FC3" w14:paraId="43EF1324" w14:textId="77777777" w:rsidTr="009F01D6">
        <w:tc>
          <w:tcPr>
            <w:tcW w:w="4850" w:type="dxa"/>
            <w:gridSpan w:val="2"/>
            <w:shd w:val="clear" w:color="auto" w:fill="auto"/>
          </w:tcPr>
          <w:p w14:paraId="08843773" w14:textId="77777777" w:rsidR="009F01D6" w:rsidRPr="00763B88" w:rsidRDefault="009F01D6" w:rsidP="009F01D6">
            <w:pPr>
              <w:tabs>
                <w:tab w:val="left" w:pos="0"/>
              </w:tabs>
              <w:jc w:val="both"/>
              <w:rPr>
                <w:rFonts w:ascii="Arial Narrow" w:hAnsi="Arial Narrow" w:cs="Arial"/>
                <w:b/>
                <w:sz w:val="17"/>
                <w:szCs w:val="17"/>
              </w:rPr>
            </w:pPr>
          </w:p>
          <w:p w14:paraId="534FF232" w14:textId="77777777" w:rsidR="009F01D6" w:rsidRPr="001B5FC3" w:rsidRDefault="009F01D6" w:rsidP="009F01D6">
            <w:pPr>
              <w:tabs>
                <w:tab w:val="left" w:pos="0"/>
              </w:tabs>
              <w:jc w:val="both"/>
              <w:rPr>
                <w:rFonts w:ascii="Arial Narrow" w:hAnsi="Arial Narrow" w:cs="Arial"/>
                <w:b/>
                <w:sz w:val="17"/>
                <w:szCs w:val="17"/>
                <w:lang w:val="ru-RU"/>
              </w:rPr>
            </w:pPr>
            <w:r w:rsidRPr="001B5FC3">
              <w:rPr>
                <w:rFonts w:ascii="Arial Narrow" w:hAnsi="Arial Narrow" w:cs="Arial"/>
                <w:b/>
                <w:sz w:val="17"/>
                <w:szCs w:val="17"/>
                <w:lang w:val="ru-RU"/>
              </w:rPr>
              <w:t>ОТ ПОКУПАТЕЛЯ:</w:t>
            </w:r>
          </w:p>
          <w:p w14:paraId="3D0B4394" w14:textId="77777777" w:rsidR="009F01D6" w:rsidRPr="001B5FC3" w:rsidRDefault="009F01D6" w:rsidP="009F01D6">
            <w:pPr>
              <w:tabs>
                <w:tab w:val="left" w:pos="0"/>
              </w:tabs>
              <w:jc w:val="both"/>
              <w:rPr>
                <w:rFonts w:ascii="Arial Narrow" w:hAnsi="Arial Narrow" w:cs="Arial"/>
                <w:b/>
                <w:sz w:val="17"/>
                <w:szCs w:val="17"/>
                <w:lang w:val="ru-RU"/>
              </w:rPr>
            </w:pPr>
            <w:r w:rsidRPr="001B5FC3">
              <w:rPr>
                <w:rFonts w:ascii="Arial Narrow" w:hAnsi="Arial Narrow" w:cs="Arial"/>
                <w:b/>
                <w:sz w:val="17"/>
                <w:szCs w:val="17"/>
                <w:lang w:val="ru-RU"/>
              </w:rPr>
              <w:t>FROM THE BUYER:</w:t>
            </w:r>
          </w:p>
          <w:p w14:paraId="742C4F51" w14:textId="77777777" w:rsidR="009F01D6" w:rsidRPr="001B5FC3" w:rsidRDefault="009F01D6" w:rsidP="009F01D6">
            <w:pPr>
              <w:tabs>
                <w:tab w:val="left" w:pos="0"/>
              </w:tabs>
              <w:jc w:val="both"/>
              <w:rPr>
                <w:rFonts w:ascii="Arial Narrow" w:hAnsi="Arial Narrow" w:cs="Arial"/>
                <w:b/>
                <w:sz w:val="17"/>
                <w:szCs w:val="17"/>
                <w:lang w:val="ru-RU"/>
              </w:rPr>
            </w:pPr>
          </w:p>
          <w:p w14:paraId="62EBCC5C" w14:textId="77777777" w:rsidR="009F01D6" w:rsidRPr="001B5FC3" w:rsidRDefault="009F01D6" w:rsidP="009F01D6">
            <w:pPr>
              <w:pStyle w:val="afffc"/>
              <w:jc w:val="both"/>
              <w:rPr>
                <w:rFonts w:ascii="Arial Narrow" w:hAnsi="Arial Narrow" w:cs="Arial"/>
                <w:b/>
                <w:sz w:val="17"/>
                <w:szCs w:val="17"/>
              </w:rPr>
            </w:pPr>
            <w:r w:rsidRPr="001B5FC3">
              <w:rPr>
                <w:rFonts w:ascii="Arial Narrow" w:hAnsi="Arial Narrow" w:cs="Arial"/>
                <w:b/>
                <w:sz w:val="17"/>
                <w:szCs w:val="17"/>
              </w:rPr>
              <w:t xml:space="preserve">Директор / Director </w:t>
            </w:r>
          </w:p>
          <w:p w14:paraId="0B0BE208" w14:textId="77777777" w:rsidR="009F01D6" w:rsidRPr="001B5FC3" w:rsidRDefault="009F01D6" w:rsidP="009F01D6">
            <w:pPr>
              <w:jc w:val="both"/>
              <w:rPr>
                <w:rFonts w:ascii="Arial Narrow" w:hAnsi="Arial Narrow" w:cs="Arial"/>
                <w:b/>
                <w:sz w:val="17"/>
                <w:szCs w:val="17"/>
                <w:lang w:val="ru-RU"/>
              </w:rPr>
            </w:pPr>
          </w:p>
          <w:p w14:paraId="61EB0301" w14:textId="77777777" w:rsidR="009F01D6" w:rsidRPr="001B5FC3" w:rsidRDefault="009F01D6" w:rsidP="009F01D6">
            <w:pPr>
              <w:jc w:val="both"/>
              <w:rPr>
                <w:rFonts w:ascii="Arial Narrow" w:hAnsi="Arial Narrow" w:cs="Arial"/>
                <w:b/>
                <w:sz w:val="17"/>
                <w:szCs w:val="17"/>
                <w:lang w:val="ru-RU"/>
              </w:rPr>
            </w:pPr>
          </w:p>
          <w:p w14:paraId="0FDF1CC0"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b/>
                <w:sz w:val="17"/>
                <w:szCs w:val="17"/>
                <w:lang w:val="ru-RU"/>
              </w:rPr>
              <w:t>Д.Р. Каттаходжаев / D.R. Kattakhodjaev   ______________________</w:t>
            </w:r>
          </w:p>
        </w:tc>
        <w:tc>
          <w:tcPr>
            <w:tcW w:w="4681" w:type="dxa"/>
            <w:gridSpan w:val="2"/>
            <w:shd w:val="clear" w:color="auto" w:fill="auto"/>
          </w:tcPr>
          <w:p w14:paraId="7D5EADFD" w14:textId="77777777" w:rsidR="009F01D6" w:rsidRPr="001B5FC3" w:rsidRDefault="009F01D6" w:rsidP="009F01D6">
            <w:pPr>
              <w:jc w:val="both"/>
              <w:rPr>
                <w:rFonts w:ascii="Arial Narrow" w:hAnsi="Arial Narrow" w:cs="Arial"/>
                <w:noProof/>
                <w:sz w:val="17"/>
                <w:szCs w:val="17"/>
                <w:lang w:val="ru-RU"/>
              </w:rPr>
            </w:pPr>
          </w:p>
          <w:p w14:paraId="3445C49D" w14:textId="77777777" w:rsidR="009F01D6" w:rsidRPr="00763B88" w:rsidRDefault="009F01D6" w:rsidP="009F01D6">
            <w:pPr>
              <w:jc w:val="both"/>
              <w:rPr>
                <w:rFonts w:ascii="Arial Narrow" w:hAnsi="Arial Narrow" w:cs="Arial"/>
                <w:b/>
                <w:noProof/>
                <w:sz w:val="17"/>
                <w:szCs w:val="17"/>
              </w:rPr>
            </w:pPr>
            <w:r w:rsidRPr="001B5FC3">
              <w:rPr>
                <w:rFonts w:ascii="Arial Narrow" w:hAnsi="Arial Narrow" w:cs="Arial"/>
                <w:b/>
                <w:noProof/>
                <w:sz w:val="17"/>
                <w:szCs w:val="17"/>
                <w:lang w:val="ru-RU"/>
              </w:rPr>
              <w:t>ОТ</w:t>
            </w:r>
            <w:r w:rsidRPr="00763B88">
              <w:rPr>
                <w:rFonts w:ascii="Arial Narrow" w:hAnsi="Arial Narrow" w:cs="Arial"/>
                <w:b/>
                <w:noProof/>
                <w:sz w:val="17"/>
                <w:szCs w:val="17"/>
              </w:rPr>
              <w:t xml:space="preserve"> </w:t>
            </w:r>
            <w:r w:rsidRPr="001B5FC3">
              <w:rPr>
                <w:rFonts w:ascii="Arial Narrow" w:hAnsi="Arial Narrow" w:cs="Arial"/>
                <w:b/>
                <w:noProof/>
                <w:sz w:val="17"/>
                <w:szCs w:val="17"/>
                <w:lang w:val="ru-RU"/>
              </w:rPr>
              <w:t>ПРОДАВЦА</w:t>
            </w:r>
            <w:r w:rsidRPr="00763B88">
              <w:rPr>
                <w:rFonts w:ascii="Arial Narrow" w:hAnsi="Arial Narrow" w:cs="Arial"/>
                <w:b/>
                <w:noProof/>
                <w:sz w:val="17"/>
                <w:szCs w:val="17"/>
              </w:rPr>
              <w:t>:</w:t>
            </w:r>
          </w:p>
          <w:p w14:paraId="73947EB1" w14:textId="77777777" w:rsidR="009F01D6" w:rsidRPr="00763B88" w:rsidRDefault="009F01D6" w:rsidP="009F01D6">
            <w:pPr>
              <w:jc w:val="both"/>
              <w:rPr>
                <w:rFonts w:ascii="Arial Narrow" w:hAnsi="Arial Narrow" w:cs="Arial"/>
                <w:b/>
                <w:noProof/>
                <w:sz w:val="17"/>
                <w:szCs w:val="17"/>
              </w:rPr>
            </w:pPr>
            <w:r w:rsidRPr="00763B88">
              <w:rPr>
                <w:rFonts w:ascii="Arial Narrow" w:hAnsi="Arial Narrow" w:cs="Arial"/>
                <w:b/>
                <w:noProof/>
                <w:sz w:val="17"/>
                <w:szCs w:val="17"/>
              </w:rPr>
              <w:t>FROM THE SELLER:</w:t>
            </w:r>
          </w:p>
          <w:p w14:paraId="22CD4D54" w14:textId="77777777" w:rsidR="009F01D6" w:rsidRPr="00763B88" w:rsidRDefault="009F01D6" w:rsidP="009F01D6">
            <w:pPr>
              <w:jc w:val="both"/>
              <w:rPr>
                <w:rFonts w:ascii="Arial Narrow" w:hAnsi="Arial Narrow" w:cs="Arial"/>
                <w:b/>
                <w:noProof/>
                <w:sz w:val="17"/>
                <w:szCs w:val="17"/>
              </w:rPr>
            </w:pPr>
          </w:p>
          <w:p w14:paraId="391C6143" w14:textId="77777777" w:rsidR="009F01D6" w:rsidRPr="001B5FC3" w:rsidRDefault="009F01D6" w:rsidP="009F01D6">
            <w:pPr>
              <w:rPr>
                <w:rFonts w:ascii="Arial Narrow" w:hAnsi="Arial Narrow" w:cs="Arial"/>
                <w:b/>
                <w:noProof/>
                <w:sz w:val="17"/>
                <w:szCs w:val="17"/>
                <w:lang w:val="ru-RU"/>
              </w:rPr>
            </w:pPr>
            <w:r w:rsidRPr="001B5FC3">
              <w:rPr>
                <w:rFonts w:ascii="Arial Narrow" w:hAnsi="Arial Narrow" w:cs="Arial"/>
                <w:b/>
                <w:noProof/>
                <w:sz w:val="17"/>
                <w:szCs w:val="17"/>
                <w:lang w:val="ru-RU"/>
              </w:rPr>
              <w:t>______________ / _______________</w:t>
            </w:r>
          </w:p>
          <w:p w14:paraId="10CC27B3" w14:textId="77777777" w:rsidR="009F01D6" w:rsidRPr="001B5FC3" w:rsidRDefault="009F01D6" w:rsidP="009F01D6">
            <w:pPr>
              <w:rPr>
                <w:rFonts w:ascii="Arial Narrow" w:hAnsi="Arial Narrow" w:cs="Arial"/>
                <w:b/>
                <w:noProof/>
                <w:sz w:val="17"/>
                <w:szCs w:val="17"/>
                <w:lang w:val="ru-RU"/>
              </w:rPr>
            </w:pPr>
          </w:p>
          <w:p w14:paraId="031BC823" w14:textId="77777777" w:rsidR="009F01D6" w:rsidRPr="001B5FC3" w:rsidRDefault="009F01D6" w:rsidP="009F01D6">
            <w:pPr>
              <w:rPr>
                <w:rFonts w:ascii="Arial Narrow" w:hAnsi="Arial Narrow" w:cs="Arial"/>
                <w:b/>
                <w:noProof/>
                <w:sz w:val="17"/>
                <w:szCs w:val="17"/>
                <w:lang w:val="ru-RU"/>
              </w:rPr>
            </w:pPr>
          </w:p>
          <w:p w14:paraId="5BD98C7A" w14:textId="77777777" w:rsidR="009F01D6" w:rsidRPr="001B5FC3" w:rsidRDefault="009F01D6" w:rsidP="009F01D6">
            <w:pPr>
              <w:jc w:val="both"/>
              <w:rPr>
                <w:rFonts w:ascii="Arial Narrow" w:hAnsi="Arial Narrow" w:cs="Arial"/>
                <w:noProof/>
                <w:sz w:val="17"/>
                <w:szCs w:val="17"/>
                <w:lang w:val="ru-RU"/>
              </w:rPr>
            </w:pPr>
            <w:r w:rsidRPr="001B5FC3">
              <w:rPr>
                <w:rFonts w:ascii="Arial Narrow" w:hAnsi="Arial Narrow" w:cs="Arial"/>
                <w:b/>
                <w:sz w:val="17"/>
                <w:szCs w:val="17"/>
                <w:lang w:val="ru-RU"/>
              </w:rPr>
              <w:t xml:space="preserve">_____________ / ________________ </w:t>
            </w:r>
            <w:r w:rsidRPr="001B5FC3">
              <w:rPr>
                <w:rFonts w:ascii="Arial Narrow" w:hAnsi="Arial Narrow" w:cs="Arial"/>
                <w:b/>
                <w:noProof/>
                <w:sz w:val="17"/>
                <w:szCs w:val="17"/>
                <w:lang w:val="ru-RU"/>
              </w:rPr>
              <w:t>_______________________</w:t>
            </w:r>
          </w:p>
        </w:tc>
      </w:tr>
    </w:tbl>
    <w:p w14:paraId="45BE2F5C" w14:textId="77777777" w:rsidR="009F01D6" w:rsidRPr="001B5FC3" w:rsidRDefault="009F01D6" w:rsidP="009F01D6">
      <w:pPr>
        <w:rPr>
          <w:rFonts w:ascii="Times New Roman" w:hAnsi="Times New Roman"/>
          <w:sz w:val="16"/>
          <w:szCs w:val="16"/>
          <w:lang w:val="ru-RU"/>
        </w:rPr>
      </w:pPr>
    </w:p>
    <w:p w14:paraId="2C2BA9C0" w14:textId="77777777" w:rsidR="009F01D6" w:rsidRPr="001B5FC3" w:rsidRDefault="009F01D6" w:rsidP="009F01D6">
      <w:pPr>
        <w:tabs>
          <w:tab w:val="left" w:pos="6286"/>
        </w:tabs>
        <w:rPr>
          <w:rFonts w:ascii="Times New Roman" w:hAnsi="Times New Roman"/>
          <w:sz w:val="16"/>
          <w:szCs w:val="16"/>
          <w:lang w:val="ru-RU"/>
        </w:rPr>
        <w:sectPr w:rsidR="009F01D6" w:rsidRPr="001B5FC3" w:rsidSect="00973213">
          <w:footerReference w:type="default" r:id="rId18"/>
          <w:footerReference w:type="first" r:id="rId19"/>
          <w:pgSz w:w="11907" w:h="16840" w:code="9"/>
          <w:pgMar w:top="851" w:right="850" w:bottom="567" w:left="1276" w:header="709" w:footer="266" w:gutter="0"/>
          <w:cols w:space="708"/>
          <w:docGrid w:linePitch="360"/>
        </w:sectPr>
      </w:pPr>
    </w:p>
    <w:p w14:paraId="221BEF9C" w14:textId="77777777" w:rsidR="009F01D6" w:rsidRPr="001B5FC3" w:rsidRDefault="009F01D6" w:rsidP="009F01D6">
      <w:pPr>
        <w:tabs>
          <w:tab w:val="left" w:pos="6286"/>
        </w:tabs>
        <w:rPr>
          <w:rFonts w:ascii="Times New Roman" w:hAnsi="Times New Roman"/>
          <w:sz w:val="16"/>
          <w:szCs w:val="16"/>
          <w:lang w:val="ru-RU"/>
        </w:rPr>
      </w:pPr>
    </w:p>
    <w:p w14:paraId="24C40ABE" w14:textId="77777777" w:rsidR="009F01D6" w:rsidRPr="001B5FC3" w:rsidRDefault="009F01D6" w:rsidP="009F01D6">
      <w:pPr>
        <w:jc w:val="right"/>
        <w:rPr>
          <w:rFonts w:ascii="Times New Roman" w:hAnsi="Times New Roman"/>
          <w:b/>
          <w:lang w:val="ru-RU"/>
        </w:rPr>
      </w:pPr>
      <w:r w:rsidRPr="001B5FC3">
        <w:rPr>
          <w:rFonts w:ascii="Times New Roman" w:hAnsi="Times New Roman"/>
          <w:sz w:val="16"/>
          <w:szCs w:val="16"/>
          <w:lang w:val="ru-RU"/>
        </w:rPr>
        <w:tab/>
      </w:r>
      <w:r w:rsidRPr="001B5FC3">
        <w:rPr>
          <w:rFonts w:ascii="Times New Roman" w:hAnsi="Times New Roman"/>
          <w:b/>
          <w:lang w:val="ru-RU"/>
        </w:rPr>
        <w:t>Приложение № 1</w:t>
      </w:r>
    </w:p>
    <w:p w14:paraId="0FDCD10D" w14:textId="77777777" w:rsidR="009F01D6" w:rsidRPr="001B5FC3" w:rsidRDefault="009F01D6" w:rsidP="009F01D6">
      <w:pPr>
        <w:pStyle w:val="aff6"/>
        <w:jc w:val="right"/>
        <w:rPr>
          <w:rFonts w:ascii="Times New Roman" w:hAnsi="Times New Roman" w:cs="Times New Roman"/>
        </w:rPr>
      </w:pPr>
      <w:r w:rsidRPr="001B5FC3">
        <w:rPr>
          <w:rFonts w:ascii="Times New Roman" w:hAnsi="Times New Roman" w:cs="Times New Roman"/>
        </w:rPr>
        <w:t>Appendix № 1</w:t>
      </w:r>
    </w:p>
    <w:p w14:paraId="254C91C7" w14:textId="77777777" w:rsidR="009F01D6" w:rsidRPr="001B5FC3" w:rsidRDefault="009F01D6" w:rsidP="009F01D6">
      <w:pPr>
        <w:ind w:right="-29"/>
        <w:rPr>
          <w:rFonts w:ascii="Times New Roman" w:hAnsi="Times New Roman"/>
          <w:b/>
          <w:lang w:val="ru-RU"/>
        </w:rPr>
      </w:pPr>
      <w:r w:rsidRPr="001B5FC3">
        <w:rPr>
          <w:rFonts w:ascii="Times New Roman" w:hAnsi="Times New Roman"/>
          <w:b/>
          <w:lang w:val="ru-RU"/>
        </w:rPr>
        <w:t>Спецификация к Договору № UMI-2021/    от     .    .2021 г.</w:t>
      </w:r>
    </w:p>
    <w:p w14:paraId="05813FA9" w14:textId="77777777" w:rsidR="009F01D6" w:rsidRPr="00763B88" w:rsidRDefault="009F01D6" w:rsidP="009F01D6">
      <w:pPr>
        <w:ind w:right="-29"/>
        <w:rPr>
          <w:rFonts w:ascii="Times New Roman" w:hAnsi="Times New Roman"/>
          <w:b/>
        </w:rPr>
      </w:pPr>
      <w:r w:rsidRPr="00763B88">
        <w:rPr>
          <w:rFonts w:ascii="Times New Roman" w:hAnsi="Times New Roman"/>
          <w:b/>
        </w:rPr>
        <w:t>Specification to the Contract №</w:t>
      </w:r>
      <w:r w:rsidRPr="00763B88">
        <w:rPr>
          <w:rFonts w:ascii="Times New Roman" w:hAnsi="Times New Roman"/>
        </w:rPr>
        <w:t xml:space="preserve"> </w:t>
      </w:r>
      <w:r w:rsidRPr="00763B88">
        <w:rPr>
          <w:rFonts w:ascii="Times New Roman" w:hAnsi="Times New Roman"/>
          <w:b/>
        </w:rPr>
        <w:t>UMI-2021/     dd.     .    .2021.</w:t>
      </w:r>
    </w:p>
    <w:p w14:paraId="4A73EAFE" w14:textId="77777777" w:rsidR="009F01D6" w:rsidRPr="00763B88" w:rsidRDefault="009F01D6" w:rsidP="009F01D6">
      <w:pPr>
        <w:ind w:right="-29"/>
        <w:rPr>
          <w:rFonts w:ascii="Times New Roman" w:hAnsi="Times New Roman"/>
          <w:b/>
        </w:rPr>
      </w:pPr>
    </w:p>
    <w:tbl>
      <w:tblPr>
        <w:tblW w:w="15986" w:type="dxa"/>
        <w:tblInd w:w="-1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426"/>
        <w:gridCol w:w="4394"/>
        <w:gridCol w:w="851"/>
        <w:gridCol w:w="1134"/>
        <w:gridCol w:w="992"/>
        <w:gridCol w:w="178"/>
        <w:gridCol w:w="178"/>
        <w:gridCol w:w="778"/>
        <w:gridCol w:w="1276"/>
        <w:gridCol w:w="1842"/>
        <w:gridCol w:w="3261"/>
        <w:gridCol w:w="676"/>
      </w:tblGrid>
      <w:tr w:rsidR="009F01D6" w:rsidRPr="001B5FC3" w14:paraId="7CEB01B5" w14:textId="77777777" w:rsidTr="009F01D6">
        <w:trPr>
          <w:gridAfter w:val="1"/>
          <w:wAfter w:w="676" w:type="dxa"/>
          <w:trHeight w:val="469"/>
        </w:trPr>
        <w:tc>
          <w:tcPr>
            <w:tcW w:w="426" w:type="dxa"/>
            <w:vAlign w:val="center"/>
          </w:tcPr>
          <w:p w14:paraId="5C0AFFBE" w14:textId="77777777" w:rsidR="009F01D6" w:rsidRPr="001B5FC3" w:rsidRDefault="009F01D6" w:rsidP="009F01D6">
            <w:pPr>
              <w:pStyle w:val="afffc"/>
              <w:jc w:val="center"/>
              <w:rPr>
                <w:b/>
              </w:rPr>
            </w:pPr>
            <w:r w:rsidRPr="001B5FC3">
              <w:rPr>
                <w:b/>
              </w:rPr>
              <w:t>№</w:t>
            </w:r>
          </w:p>
          <w:p w14:paraId="2D020453" w14:textId="77777777" w:rsidR="009F01D6" w:rsidRPr="001B5FC3" w:rsidRDefault="009F01D6" w:rsidP="009F01D6">
            <w:pPr>
              <w:pStyle w:val="afffc"/>
              <w:jc w:val="center"/>
              <w:rPr>
                <w:b/>
              </w:rPr>
            </w:pPr>
            <w:r w:rsidRPr="001B5FC3">
              <w:rPr>
                <w:b/>
              </w:rPr>
              <w:t>No.</w:t>
            </w:r>
          </w:p>
        </w:tc>
        <w:tc>
          <w:tcPr>
            <w:tcW w:w="4394" w:type="dxa"/>
            <w:vAlign w:val="center"/>
          </w:tcPr>
          <w:p w14:paraId="416CB7FF" w14:textId="77777777" w:rsidR="009F01D6" w:rsidRPr="00763B88" w:rsidRDefault="009F01D6" w:rsidP="009F01D6">
            <w:pPr>
              <w:jc w:val="center"/>
              <w:rPr>
                <w:rFonts w:ascii="Times New Roman" w:hAnsi="Times New Roman"/>
                <w:b/>
                <w:sz w:val="18"/>
                <w:szCs w:val="18"/>
              </w:rPr>
            </w:pPr>
            <w:r w:rsidRPr="001B5FC3">
              <w:rPr>
                <w:rFonts w:ascii="Times New Roman" w:hAnsi="Times New Roman"/>
                <w:b/>
                <w:sz w:val="18"/>
                <w:szCs w:val="18"/>
                <w:lang w:val="ru-RU"/>
              </w:rPr>
              <w:t>Наименование</w:t>
            </w:r>
            <w:r w:rsidRPr="00763B88">
              <w:rPr>
                <w:rFonts w:ascii="Times New Roman" w:hAnsi="Times New Roman"/>
                <w:b/>
                <w:sz w:val="18"/>
                <w:szCs w:val="18"/>
              </w:rPr>
              <w:t xml:space="preserve"> </w:t>
            </w:r>
            <w:r w:rsidRPr="001B5FC3">
              <w:rPr>
                <w:rFonts w:ascii="Times New Roman" w:hAnsi="Times New Roman"/>
                <w:b/>
                <w:sz w:val="18"/>
                <w:szCs w:val="18"/>
                <w:lang w:val="ru-RU"/>
              </w:rPr>
              <w:t>товаров</w:t>
            </w:r>
          </w:p>
          <w:p w14:paraId="02DB954C" w14:textId="77777777" w:rsidR="009F01D6" w:rsidRPr="00763B88" w:rsidRDefault="009F01D6" w:rsidP="009F01D6">
            <w:pPr>
              <w:jc w:val="center"/>
              <w:rPr>
                <w:rFonts w:ascii="Times New Roman" w:hAnsi="Times New Roman"/>
                <w:b/>
                <w:sz w:val="18"/>
                <w:szCs w:val="18"/>
              </w:rPr>
            </w:pPr>
            <w:r w:rsidRPr="00763B88">
              <w:rPr>
                <w:rFonts w:ascii="Times New Roman" w:hAnsi="Times New Roman"/>
                <w:b/>
                <w:sz w:val="18"/>
                <w:szCs w:val="18"/>
              </w:rPr>
              <w:t>Name of the goods</w:t>
            </w:r>
          </w:p>
        </w:tc>
        <w:tc>
          <w:tcPr>
            <w:tcW w:w="851" w:type="dxa"/>
            <w:vAlign w:val="center"/>
          </w:tcPr>
          <w:p w14:paraId="3CFB280D" w14:textId="77777777" w:rsidR="009F01D6" w:rsidRPr="001B5FC3" w:rsidRDefault="009F01D6" w:rsidP="009F01D6">
            <w:pPr>
              <w:jc w:val="center"/>
              <w:rPr>
                <w:rFonts w:ascii="Times New Roman" w:hAnsi="Times New Roman"/>
                <w:b/>
                <w:sz w:val="18"/>
                <w:szCs w:val="18"/>
                <w:lang w:val="ru-RU"/>
              </w:rPr>
            </w:pPr>
            <w:r w:rsidRPr="001B5FC3">
              <w:rPr>
                <w:rFonts w:ascii="Times New Roman" w:hAnsi="Times New Roman"/>
                <w:b/>
                <w:sz w:val="18"/>
                <w:szCs w:val="18"/>
                <w:lang w:val="ru-RU"/>
              </w:rPr>
              <w:t>Ед. изм.</w:t>
            </w:r>
          </w:p>
          <w:p w14:paraId="0A3C5159" w14:textId="77777777" w:rsidR="009F01D6" w:rsidRPr="001B5FC3" w:rsidRDefault="009F01D6" w:rsidP="009F01D6">
            <w:pPr>
              <w:jc w:val="center"/>
              <w:rPr>
                <w:rFonts w:ascii="Times New Roman" w:hAnsi="Times New Roman"/>
                <w:b/>
                <w:sz w:val="18"/>
                <w:szCs w:val="18"/>
                <w:lang w:val="ru-RU"/>
              </w:rPr>
            </w:pPr>
            <w:r w:rsidRPr="001B5FC3">
              <w:rPr>
                <w:rFonts w:ascii="Times New Roman" w:hAnsi="Times New Roman"/>
                <w:b/>
                <w:sz w:val="18"/>
                <w:szCs w:val="18"/>
                <w:lang w:val="ru-RU"/>
              </w:rPr>
              <w:t>Unit</w:t>
            </w:r>
          </w:p>
        </w:tc>
        <w:tc>
          <w:tcPr>
            <w:tcW w:w="1134" w:type="dxa"/>
            <w:vAlign w:val="center"/>
          </w:tcPr>
          <w:p w14:paraId="4709668C" w14:textId="77777777" w:rsidR="009F01D6" w:rsidRPr="001B5FC3" w:rsidRDefault="009F01D6" w:rsidP="009F01D6">
            <w:pPr>
              <w:jc w:val="center"/>
              <w:rPr>
                <w:rFonts w:ascii="Times New Roman" w:hAnsi="Times New Roman"/>
                <w:b/>
                <w:sz w:val="18"/>
                <w:szCs w:val="18"/>
                <w:lang w:val="ru-RU"/>
              </w:rPr>
            </w:pPr>
            <w:r w:rsidRPr="001B5FC3">
              <w:rPr>
                <w:rFonts w:ascii="Times New Roman" w:hAnsi="Times New Roman"/>
                <w:b/>
                <w:sz w:val="18"/>
                <w:szCs w:val="18"/>
                <w:lang w:val="ru-RU"/>
              </w:rPr>
              <w:t>Количество Quantity</w:t>
            </w:r>
          </w:p>
        </w:tc>
        <w:tc>
          <w:tcPr>
            <w:tcW w:w="992" w:type="dxa"/>
            <w:vAlign w:val="center"/>
          </w:tcPr>
          <w:p w14:paraId="4EAFF0EF" w14:textId="77777777" w:rsidR="009F01D6" w:rsidRPr="001B5FC3" w:rsidRDefault="009F01D6" w:rsidP="009F01D6">
            <w:pPr>
              <w:jc w:val="center"/>
              <w:rPr>
                <w:rFonts w:ascii="Times New Roman" w:hAnsi="Times New Roman"/>
                <w:b/>
                <w:sz w:val="18"/>
                <w:szCs w:val="18"/>
                <w:lang w:val="ru-RU"/>
              </w:rPr>
            </w:pPr>
            <w:r w:rsidRPr="001B5FC3">
              <w:rPr>
                <w:rFonts w:ascii="Times New Roman" w:hAnsi="Times New Roman"/>
                <w:b/>
                <w:sz w:val="18"/>
                <w:szCs w:val="18"/>
                <w:lang w:val="ru-RU"/>
              </w:rPr>
              <w:t>Цена$ DAP</w:t>
            </w:r>
          </w:p>
          <w:p w14:paraId="4EBAE620" w14:textId="77777777" w:rsidR="009F01D6" w:rsidRPr="001B5FC3" w:rsidRDefault="009F01D6" w:rsidP="009F01D6">
            <w:pPr>
              <w:jc w:val="center"/>
              <w:rPr>
                <w:rFonts w:ascii="Times New Roman" w:hAnsi="Times New Roman"/>
                <w:b/>
                <w:sz w:val="18"/>
                <w:szCs w:val="18"/>
                <w:lang w:val="ru-RU"/>
              </w:rPr>
            </w:pPr>
            <w:r w:rsidRPr="001B5FC3">
              <w:rPr>
                <w:rFonts w:ascii="Times New Roman" w:hAnsi="Times New Roman"/>
                <w:b/>
                <w:sz w:val="18"/>
                <w:szCs w:val="18"/>
                <w:lang w:val="ru-RU"/>
              </w:rPr>
              <w:t>Price$ DAP</w:t>
            </w:r>
          </w:p>
        </w:tc>
        <w:tc>
          <w:tcPr>
            <w:tcW w:w="1134" w:type="dxa"/>
            <w:gridSpan w:val="3"/>
            <w:tcBorders>
              <w:top w:val="double" w:sz="4" w:space="0" w:color="auto"/>
              <w:bottom w:val="single" w:sz="6" w:space="0" w:color="auto"/>
            </w:tcBorders>
            <w:vAlign w:val="center"/>
          </w:tcPr>
          <w:p w14:paraId="731B49A4" w14:textId="77777777" w:rsidR="009F01D6" w:rsidRPr="001B5FC3" w:rsidRDefault="009F01D6" w:rsidP="009F01D6">
            <w:pPr>
              <w:jc w:val="center"/>
              <w:rPr>
                <w:rFonts w:ascii="Times New Roman" w:hAnsi="Times New Roman"/>
                <w:b/>
                <w:sz w:val="18"/>
                <w:szCs w:val="18"/>
                <w:lang w:val="ru-RU"/>
              </w:rPr>
            </w:pPr>
            <w:r w:rsidRPr="001B5FC3">
              <w:rPr>
                <w:rFonts w:ascii="Times New Roman" w:hAnsi="Times New Roman"/>
                <w:b/>
                <w:sz w:val="18"/>
                <w:szCs w:val="18"/>
                <w:lang w:val="ru-RU"/>
              </w:rPr>
              <w:t>Сумма $</w:t>
            </w:r>
          </w:p>
          <w:p w14:paraId="78E5079E" w14:textId="77777777" w:rsidR="009F01D6" w:rsidRPr="001B5FC3" w:rsidRDefault="009F01D6" w:rsidP="009F01D6">
            <w:pPr>
              <w:jc w:val="center"/>
              <w:rPr>
                <w:rFonts w:ascii="Times New Roman" w:hAnsi="Times New Roman"/>
                <w:b/>
                <w:sz w:val="18"/>
                <w:szCs w:val="18"/>
                <w:lang w:val="ru-RU"/>
              </w:rPr>
            </w:pPr>
            <w:r w:rsidRPr="001B5FC3">
              <w:rPr>
                <w:rFonts w:ascii="Times New Roman" w:hAnsi="Times New Roman"/>
                <w:b/>
                <w:sz w:val="18"/>
                <w:szCs w:val="18"/>
                <w:lang w:val="ru-RU"/>
              </w:rPr>
              <w:t>Amount $</w:t>
            </w:r>
          </w:p>
        </w:tc>
        <w:tc>
          <w:tcPr>
            <w:tcW w:w="1276" w:type="dxa"/>
            <w:vAlign w:val="center"/>
          </w:tcPr>
          <w:p w14:paraId="05624019" w14:textId="77777777" w:rsidR="009F01D6" w:rsidRPr="001B5FC3" w:rsidRDefault="009F01D6" w:rsidP="009F01D6">
            <w:pPr>
              <w:pStyle w:val="24"/>
              <w:rPr>
                <w:b w:val="0"/>
                <w:sz w:val="18"/>
                <w:szCs w:val="18"/>
                <w:lang w:val="ru-RU"/>
              </w:rPr>
            </w:pPr>
            <w:r w:rsidRPr="001B5FC3">
              <w:rPr>
                <w:b w:val="0"/>
                <w:sz w:val="18"/>
                <w:szCs w:val="18"/>
                <w:lang w:val="ru-RU"/>
              </w:rPr>
              <w:t>Код по ТН ВЭД Customs HS code</w:t>
            </w:r>
          </w:p>
        </w:tc>
        <w:tc>
          <w:tcPr>
            <w:tcW w:w="1842" w:type="dxa"/>
            <w:vAlign w:val="center"/>
          </w:tcPr>
          <w:p w14:paraId="2541B0C3" w14:textId="77777777" w:rsidR="009F01D6" w:rsidRPr="001B5FC3" w:rsidRDefault="009F01D6" w:rsidP="009F01D6">
            <w:pPr>
              <w:jc w:val="center"/>
              <w:rPr>
                <w:rFonts w:ascii="Times New Roman" w:hAnsi="Times New Roman"/>
                <w:b/>
                <w:sz w:val="18"/>
                <w:szCs w:val="18"/>
                <w:lang w:val="ru-RU"/>
              </w:rPr>
            </w:pPr>
            <w:r w:rsidRPr="001B5FC3">
              <w:rPr>
                <w:rFonts w:ascii="Times New Roman" w:hAnsi="Times New Roman"/>
                <w:b/>
                <w:sz w:val="18"/>
                <w:szCs w:val="18"/>
                <w:lang w:val="ru-RU"/>
              </w:rPr>
              <w:t>Страна происхождения Country of origin</w:t>
            </w:r>
          </w:p>
        </w:tc>
        <w:tc>
          <w:tcPr>
            <w:tcW w:w="3261" w:type="dxa"/>
            <w:vAlign w:val="center"/>
          </w:tcPr>
          <w:p w14:paraId="6426ECB9" w14:textId="77777777" w:rsidR="009F01D6" w:rsidRPr="00763B88" w:rsidRDefault="009F01D6" w:rsidP="009F01D6">
            <w:pPr>
              <w:jc w:val="center"/>
              <w:rPr>
                <w:rFonts w:ascii="Times New Roman" w:hAnsi="Times New Roman"/>
                <w:b/>
                <w:sz w:val="18"/>
                <w:szCs w:val="18"/>
              </w:rPr>
            </w:pPr>
          </w:p>
          <w:p w14:paraId="445464C6" w14:textId="77777777" w:rsidR="009F01D6" w:rsidRPr="00763B88" w:rsidRDefault="009F01D6" w:rsidP="009F01D6">
            <w:pPr>
              <w:jc w:val="center"/>
              <w:rPr>
                <w:rFonts w:ascii="Times New Roman" w:hAnsi="Times New Roman"/>
                <w:b/>
                <w:sz w:val="18"/>
                <w:szCs w:val="18"/>
              </w:rPr>
            </w:pPr>
            <w:r w:rsidRPr="001B5FC3">
              <w:rPr>
                <w:rFonts w:ascii="Times New Roman" w:hAnsi="Times New Roman"/>
                <w:b/>
                <w:sz w:val="18"/>
                <w:szCs w:val="18"/>
                <w:lang w:val="ru-RU"/>
              </w:rPr>
              <w:t>Наименование</w:t>
            </w:r>
            <w:r w:rsidRPr="00763B88">
              <w:rPr>
                <w:rFonts w:ascii="Times New Roman" w:hAnsi="Times New Roman"/>
                <w:b/>
                <w:sz w:val="18"/>
                <w:szCs w:val="18"/>
              </w:rPr>
              <w:t xml:space="preserve"> </w:t>
            </w:r>
            <w:r w:rsidRPr="001B5FC3">
              <w:rPr>
                <w:rFonts w:ascii="Times New Roman" w:hAnsi="Times New Roman"/>
                <w:b/>
                <w:sz w:val="18"/>
                <w:szCs w:val="18"/>
                <w:lang w:val="ru-RU"/>
              </w:rPr>
              <w:t>и</w:t>
            </w:r>
            <w:r w:rsidRPr="00763B88">
              <w:rPr>
                <w:rFonts w:ascii="Times New Roman" w:hAnsi="Times New Roman"/>
                <w:b/>
                <w:sz w:val="18"/>
                <w:szCs w:val="18"/>
              </w:rPr>
              <w:t xml:space="preserve"> </w:t>
            </w:r>
            <w:r w:rsidRPr="001B5FC3">
              <w:rPr>
                <w:rFonts w:ascii="Times New Roman" w:hAnsi="Times New Roman"/>
                <w:b/>
                <w:sz w:val="18"/>
                <w:szCs w:val="18"/>
                <w:lang w:val="ru-RU"/>
              </w:rPr>
              <w:t>страна</w:t>
            </w:r>
            <w:r w:rsidRPr="00763B88">
              <w:rPr>
                <w:rFonts w:ascii="Times New Roman" w:hAnsi="Times New Roman"/>
                <w:b/>
                <w:sz w:val="18"/>
                <w:szCs w:val="18"/>
              </w:rPr>
              <w:t xml:space="preserve"> </w:t>
            </w:r>
            <w:r w:rsidRPr="001B5FC3">
              <w:rPr>
                <w:rFonts w:ascii="Times New Roman" w:hAnsi="Times New Roman"/>
                <w:b/>
                <w:sz w:val="18"/>
                <w:szCs w:val="18"/>
                <w:lang w:val="ru-RU"/>
              </w:rPr>
              <w:t>производителя</w:t>
            </w:r>
            <w:r w:rsidRPr="00763B88">
              <w:rPr>
                <w:rFonts w:ascii="Times New Roman" w:hAnsi="Times New Roman"/>
                <w:b/>
                <w:sz w:val="18"/>
                <w:szCs w:val="18"/>
              </w:rPr>
              <w:t xml:space="preserve"> </w:t>
            </w:r>
          </w:p>
          <w:p w14:paraId="74AAEB86" w14:textId="77777777" w:rsidR="009F01D6" w:rsidRPr="00763B88" w:rsidRDefault="009F01D6" w:rsidP="009F01D6">
            <w:pPr>
              <w:jc w:val="center"/>
              <w:rPr>
                <w:rFonts w:ascii="Times New Roman" w:hAnsi="Times New Roman"/>
                <w:b/>
                <w:sz w:val="18"/>
                <w:szCs w:val="18"/>
              </w:rPr>
            </w:pPr>
            <w:r w:rsidRPr="00763B88">
              <w:rPr>
                <w:rFonts w:ascii="Times New Roman" w:hAnsi="Times New Roman"/>
                <w:b/>
                <w:sz w:val="18"/>
                <w:szCs w:val="18"/>
              </w:rPr>
              <w:t>Name and country of the manufacturer</w:t>
            </w:r>
          </w:p>
          <w:p w14:paraId="5C1A6D96" w14:textId="77777777" w:rsidR="009F01D6" w:rsidRPr="00763B88" w:rsidRDefault="009F01D6" w:rsidP="009F01D6">
            <w:pPr>
              <w:pStyle w:val="afffc"/>
              <w:jc w:val="center"/>
              <w:rPr>
                <w:b/>
                <w:sz w:val="18"/>
                <w:szCs w:val="18"/>
                <w:lang w:val="en-US"/>
              </w:rPr>
            </w:pPr>
          </w:p>
        </w:tc>
      </w:tr>
      <w:tr w:rsidR="009F01D6" w:rsidRPr="001B5FC3" w14:paraId="1D06AEF8" w14:textId="77777777" w:rsidTr="009F01D6">
        <w:trPr>
          <w:gridAfter w:val="1"/>
          <w:wAfter w:w="676" w:type="dxa"/>
          <w:cantSplit/>
          <w:trHeight w:val="1142"/>
        </w:trPr>
        <w:tc>
          <w:tcPr>
            <w:tcW w:w="426" w:type="dxa"/>
            <w:tcBorders>
              <w:top w:val="nil"/>
            </w:tcBorders>
            <w:vAlign w:val="center"/>
          </w:tcPr>
          <w:p w14:paraId="5EAD845F" w14:textId="77777777" w:rsidR="009F01D6" w:rsidRPr="001B5FC3" w:rsidRDefault="009F01D6" w:rsidP="009F01D6">
            <w:pPr>
              <w:pStyle w:val="afffc"/>
              <w:jc w:val="center"/>
            </w:pPr>
            <w:r w:rsidRPr="001B5FC3">
              <w:t>1</w:t>
            </w:r>
          </w:p>
        </w:tc>
        <w:tc>
          <w:tcPr>
            <w:tcW w:w="4394" w:type="dxa"/>
            <w:tcBorders>
              <w:top w:val="nil"/>
            </w:tcBorders>
            <w:vAlign w:val="center"/>
          </w:tcPr>
          <w:p w14:paraId="41BC2806" w14:textId="77777777" w:rsidR="009F01D6" w:rsidRPr="001B5FC3" w:rsidRDefault="009F01D6" w:rsidP="009F01D6">
            <w:pPr>
              <w:rPr>
                <w:rFonts w:ascii="Times New Roman" w:hAnsi="Times New Roman"/>
                <w:b/>
                <w:lang w:val="ru-RU"/>
              </w:rPr>
            </w:pPr>
          </w:p>
        </w:tc>
        <w:tc>
          <w:tcPr>
            <w:tcW w:w="851" w:type="dxa"/>
            <w:tcBorders>
              <w:top w:val="nil"/>
            </w:tcBorders>
          </w:tcPr>
          <w:p w14:paraId="6A583D27" w14:textId="77777777" w:rsidR="009F01D6" w:rsidRPr="001B5FC3" w:rsidRDefault="009F01D6" w:rsidP="009F01D6">
            <w:pPr>
              <w:jc w:val="center"/>
              <w:rPr>
                <w:rFonts w:ascii="Times New Roman" w:hAnsi="Times New Roman"/>
                <w:lang w:val="ru-RU"/>
              </w:rPr>
            </w:pPr>
          </w:p>
        </w:tc>
        <w:tc>
          <w:tcPr>
            <w:tcW w:w="1134" w:type="dxa"/>
            <w:tcBorders>
              <w:top w:val="nil"/>
            </w:tcBorders>
            <w:vAlign w:val="center"/>
          </w:tcPr>
          <w:p w14:paraId="562EEC3D" w14:textId="77777777" w:rsidR="009F01D6" w:rsidRPr="001B5FC3" w:rsidRDefault="009F01D6" w:rsidP="009F01D6">
            <w:pPr>
              <w:jc w:val="center"/>
              <w:rPr>
                <w:rFonts w:ascii="Times New Roman" w:hAnsi="Times New Roman"/>
                <w:lang w:val="ru-RU"/>
              </w:rPr>
            </w:pPr>
          </w:p>
        </w:tc>
        <w:tc>
          <w:tcPr>
            <w:tcW w:w="992" w:type="dxa"/>
            <w:tcBorders>
              <w:top w:val="nil"/>
            </w:tcBorders>
            <w:vAlign w:val="center"/>
          </w:tcPr>
          <w:p w14:paraId="6129CFA7" w14:textId="77777777" w:rsidR="009F01D6" w:rsidRPr="001B5FC3" w:rsidRDefault="009F01D6" w:rsidP="009F01D6">
            <w:pPr>
              <w:jc w:val="center"/>
              <w:rPr>
                <w:rFonts w:ascii="Times New Roman" w:hAnsi="Times New Roman"/>
                <w:lang w:val="ru-RU"/>
              </w:rPr>
            </w:pPr>
          </w:p>
        </w:tc>
        <w:tc>
          <w:tcPr>
            <w:tcW w:w="1134" w:type="dxa"/>
            <w:gridSpan w:val="3"/>
            <w:tcBorders>
              <w:top w:val="single" w:sz="6" w:space="0" w:color="auto"/>
              <w:bottom w:val="single" w:sz="6" w:space="0" w:color="auto"/>
            </w:tcBorders>
            <w:vAlign w:val="center"/>
          </w:tcPr>
          <w:p w14:paraId="1C101E4D" w14:textId="77777777" w:rsidR="009F01D6" w:rsidRPr="001B5FC3" w:rsidRDefault="009F01D6" w:rsidP="009F01D6">
            <w:pPr>
              <w:pStyle w:val="afffc"/>
              <w:jc w:val="center"/>
            </w:pPr>
          </w:p>
        </w:tc>
        <w:tc>
          <w:tcPr>
            <w:tcW w:w="1276" w:type="dxa"/>
            <w:tcBorders>
              <w:top w:val="nil"/>
            </w:tcBorders>
            <w:shd w:val="clear" w:color="auto" w:fill="FFFFFF"/>
            <w:vAlign w:val="center"/>
          </w:tcPr>
          <w:p w14:paraId="31672147" w14:textId="77777777" w:rsidR="009F01D6" w:rsidRPr="001B5FC3" w:rsidRDefault="009F01D6" w:rsidP="009F01D6">
            <w:pPr>
              <w:pStyle w:val="afffc"/>
              <w:tabs>
                <w:tab w:val="left" w:pos="350"/>
              </w:tabs>
              <w:jc w:val="center"/>
            </w:pPr>
          </w:p>
        </w:tc>
        <w:tc>
          <w:tcPr>
            <w:tcW w:w="1842" w:type="dxa"/>
            <w:tcBorders>
              <w:top w:val="nil"/>
            </w:tcBorders>
            <w:vAlign w:val="center"/>
          </w:tcPr>
          <w:p w14:paraId="5C746833" w14:textId="77777777" w:rsidR="009F01D6" w:rsidRPr="001B5FC3" w:rsidRDefault="009F01D6" w:rsidP="009F01D6">
            <w:pPr>
              <w:pStyle w:val="afffc"/>
              <w:jc w:val="center"/>
            </w:pPr>
          </w:p>
        </w:tc>
        <w:tc>
          <w:tcPr>
            <w:tcW w:w="3261" w:type="dxa"/>
            <w:tcBorders>
              <w:top w:val="nil"/>
            </w:tcBorders>
            <w:vAlign w:val="center"/>
          </w:tcPr>
          <w:p w14:paraId="78CE4A56" w14:textId="77777777" w:rsidR="009F01D6" w:rsidRPr="001B5FC3" w:rsidRDefault="009F01D6" w:rsidP="009F01D6">
            <w:pPr>
              <w:pStyle w:val="afffc"/>
              <w:jc w:val="center"/>
            </w:pPr>
          </w:p>
        </w:tc>
      </w:tr>
      <w:tr w:rsidR="009F01D6" w:rsidRPr="001B5FC3" w14:paraId="1A49BB62" w14:textId="77777777" w:rsidTr="009F01D6">
        <w:trPr>
          <w:gridAfter w:val="1"/>
          <w:wAfter w:w="676" w:type="dxa"/>
          <w:cantSplit/>
          <w:trHeight w:val="1142"/>
        </w:trPr>
        <w:tc>
          <w:tcPr>
            <w:tcW w:w="426" w:type="dxa"/>
            <w:tcBorders>
              <w:top w:val="nil"/>
            </w:tcBorders>
            <w:vAlign w:val="center"/>
          </w:tcPr>
          <w:p w14:paraId="24731EF6" w14:textId="77777777" w:rsidR="009F01D6" w:rsidRPr="001B5FC3" w:rsidRDefault="009F01D6" w:rsidP="009F01D6">
            <w:pPr>
              <w:pStyle w:val="afffc"/>
              <w:jc w:val="center"/>
            </w:pPr>
            <w:r w:rsidRPr="001B5FC3">
              <w:t>2</w:t>
            </w:r>
          </w:p>
        </w:tc>
        <w:tc>
          <w:tcPr>
            <w:tcW w:w="4394" w:type="dxa"/>
            <w:tcBorders>
              <w:top w:val="nil"/>
            </w:tcBorders>
            <w:vAlign w:val="center"/>
          </w:tcPr>
          <w:p w14:paraId="6F77860D" w14:textId="77777777" w:rsidR="009F01D6" w:rsidRPr="001B5FC3" w:rsidRDefault="009F01D6" w:rsidP="009F01D6">
            <w:pPr>
              <w:rPr>
                <w:rFonts w:ascii="Times New Roman" w:hAnsi="Times New Roman"/>
                <w:b/>
                <w:lang w:val="ru-RU"/>
              </w:rPr>
            </w:pPr>
          </w:p>
        </w:tc>
        <w:tc>
          <w:tcPr>
            <w:tcW w:w="851" w:type="dxa"/>
            <w:tcBorders>
              <w:top w:val="nil"/>
            </w:tcBorders>
          </w:tcPr>
          <w:p w14:paraId="575E93E3" w14:textId="77777777" w:rsidR="009F01D6" w:rsidRPr="001B5FC3" w:rsidRDefault="009F01D6" w:rsidP="009F01D6">
            <w:pPr>
              <w:jc w:val="center"/>
              <w:rPr>
                <w:rFonts w:ascii="Times New Roman" w:hAnsi="Times New Roman"/>
                <w:lang w:val="ru-RU"/>
              </w:rPr>
            </w:pPr>
          </w:p>
        </w:tc>
        <w:tc>
          <w:tcPr>
            <w:tcW w:w="1134" w:type="dxa"/>
            <w:tcBorders>
              <w:top w:val="nil"/>
            </w:tcBorders>
            <w:vAlign w:val="center"/>
          </w:tcPr>
          <w:p w14:paraId="625C4C58" w14:textId="77777777" w:rsidR="009F01D6" w:rsidRPr="001B5FC3" w:rsidRDefault="009F01D6" w:rsidP="009F01D6">
            <w:pPr>
              <w:jc w:val="center"/>
              <w:rPr>
                <w:rFonts w:ascii="Times New Roman" w:hAnsi="Times New Roman"/>
                <w:lang w:val="ru-RU"/>
              </w:rPr>
            </w:pPr>
          </w:p>
        </w:tc>
        <w:tc>
          <w:tcPr>
            <w:tcW w:w="992" w:type="dxa"/>
            <w:tcBorders>
              <w:top w:val="nil"/>
            </w:tcBorders>
            <w:vAlign w:val="center"/>
          </w:tcPr>
          <w:p w14:paraId="09E9C6DB" w14:textId="77777777" w:rsidR="009F01D6" w:rsidRPr="001B5FC3" w:rsidRDefault="009F01D6" w:rsidP="009F01D6">
            <w:pPr>
              <w:jc w:val="center"/>
              <w:rPr>
                <w:rFonts w:ascii="Times New Roman" w:hAnsi="Times New Roman"/>
                <w:lang w:val="ru-RU"/>
              </w:rPr>
            </w:pPr>
          </w:p>
        </w:tc>
        <w:tc>
          <w:tcPr>
            <w:tcW w:w="1134" w:type="dxa"/>
            <w:gridSpan w:val="3"/>
            <w:tcBorders>
              <w:top w:val="single" w:sz="6" w:space="0" w:color="auto"/>
              <w:bottom w:val="single" w:sz="6" w:space="0" w:color="auto"/>
            </w:tcBorders>
            <w:vAlign w:val="center"/>
          </w:tcPr>
          <w:p w14:paraId="687E6ED6" w14:textId="77777777" w:rsidR="009F01D6" w:rsidRPr="001B5FC3" w:rsidRDefault="009F01D6" w:rsidP="009F01D6">
            <w:pPr>
              <w:pStyle w:val="afffc"/>
              <w:jc w:val="center"/>
            </w:pPr>
          </w:p>
        </w:tc>
        <w:tc>
          <w:tcPr>
            <w:tcW w:w="1276" w:type="dxa"/>
            <w:tcBorders>
              <w:top w:val="nil"/>
            </w:tcBorders>
            <w:shd w:val="clear" w:color="auto" w:fill="FFFFFF"/>
            <w:vAlign w:val="center"/>
          </w:tcPr>
          <w:p w14:paraId="556EF92F" w14:textId="77777777" w:rsidR="009F01D6" w:rsidRPr="001B5FC3" w:rsidRDefault="009F01D6" w:rsidP="009F01D6">
            <w:pPr>
              <w:pStyle w:val="afffc"/>
              <w:tabs>
                <w:tab w:val="left" w:pos="350"/>
              </w:tabs>
              <w:jc w:val="center"/>
            </w:pPr>
          </w:p>
        </w:tc>
        <w:tc>
          <w:tcPr>
            <w:tcW w:w="1842" w:type="dxa"/>
            <w:tcBorders>
              <w:top w:val="nil"/>
            </w:tcBorders>
            <w:vAlign w:val="center"/>
          </w:tcPr>
          <w:p w14:paraId="1D5A5A11" w14:textId="77777777" w:rsidR="009F01D6" w:rsidRPr="001B5FC3" w:rsidRDefault="009F01D6" w:rsidP="009F01D6">
            <w:pPr>
              <w:pStyle w:val="afffc"/>
              <w:jc w:val="center"/>
            </w:pPr>
          </w:p>
        </w:tc>
        <w:tc>
          <w:tcPr>
            <w:tcW w:w="3261" w:type="dxa"/>
            <w:tcBorders>
              <w:top w:val="nil"/>
            </w:tcBorders>
            <w:vAlign w:val="center"/>
          </w:tcPr>
          <w:p w14:paraId="2E3DF76C" w14:textId="77777777" w:rsidR="009F01D6" w:rsidRPr="001B5FC3" w:rsidRDefault="009F01D6" w:rsidP="009F01D6">
            <w:pPr>
              <w:pStyle w:val="afffc"/>
              <w:jc w:val="center"/>
            </w:pPr>
          </w:p>
        </w:tc>
      </w:tr>
      <w:tr w:rsidR="009F01D6" w:rsidRPr="001B5FC3" w14:paraId="24AE4C08" w14:textId="77777777" w:rsidTr="009F01D6">
        <w:trPr>
          <w:gridAfter w:val="1"/>
          <w:wAfter w:w="676" w:type="dxa"/>
          <w:trHeight w:hRule="exact" w:val="961"/>
        </w:trPr>
        <w:tc>
          <w:tcPr>
            <w:tcW w:w="426" w:type="dxa"/>
            <w:vAlign w:val="center"/>
          </w:tcPr>
          <w:p w14:paraId="19A66D94" w14:textId="77777777" w:rsidR="009F01D6" w:rsidRPr="001B5FC3" w:rsidRDefault="009F01D6" w:rsidP="009F01D6">
            <w:pPr>
              <w:pStyle w:val="afffc"/>
              <w:jc w:val="center"/>
              <w:rPr>
                <w:b/>
              </w:rPr>
            </w:pPr>
          </w:p>
        </w:tc>
        <w:tc>
          <w:tcPr>
            <w:tcW w:w="7371" w:type="dxa"/>
            <w:gridSpan w:val="4"/>
            <w:vAlign w:val="center"/>
          </w:tcPr>
          <w:p w14:paraId="20C68B7A" w14:textId="77777777" w:rsidR="009F01D6" w:rsidRPr="001B5FC3" w:rsidRDefault="009F01D6" w:rsidP="009F01D6">
            <w:pPr>
              <w:rPr>
                <w:rFonts w:ascii="Times New Roman" w:hAnsi="Times New Roman"/>
                <w:b/>
                <w:lang w:val="ru-RU"/>
              </w:rPr>
            </w:pPr>
            <w:r w:rsidRPr="001B5FC3">
              <w:rPr>
                <w:rFonts w:ascii="Times New Roman" w:hAnsi="Times New Roman"/>
                <w:b/>
                <w:lang w:val="ru-RU"/>
              </w:rPr>
              <w:t>Всего: _____________Доллара США</w:t>
            </w:r>
            <w:r w:rsidRPr="001B5FC3">
              <w:rPr>
                <w:rFonts w:ascii="Times New Roman" w:hAnsi="Times New Roman"/>
                <w:lang w:val="ru-RU"/>
              </w:rPr>
              <w:t xml:space="preserve">. </w:t>
            </w:r>
          </w:p>
          <w:p w14:paraId="7BE19072" w14:textId="77777777" w:rsidR="009F01D6" w:rsidRPr="001B5FC3" w:rsidRDefault="009F01D6" w:rsidP="009F01D6">
            <w:pPr>
              <w:rPr>
                <w:rFonts w:ascii="Times New Roman" w:hAnsi="Times New Roman"/>
                <w:i/>
                <w:lang w:val="ru-RU"/>
              </w:rPr>
            </w:pPr>
            <w:r w:rsidRPr="001B5FC3">
              <w:rPr>
                <w:rFonts w:ascii="Times New Roman" w:hAnsi="Times New Roman"/>
                <w:b/>
                <w:lang w:val="ru-RU"/>
              </w:rPr>
              <w:t>Total: _____________ US dollars.</w:t>
            </w:r>
          </w:p>
        </w:tc>
        <w:tc>
          <w:tcPr>
            <w:tcW w:w="1134" w:type="dxa"/>
            <w:gridSpan w:val="3"/>
            <w:tcBorders>
              <w:top w:val="single" w:sz="6" w:space="0" w:color="auto"/>
              <w:bottom w:val="double" w:sz="4" w:space="0" w:color="auto"/>
            </w:tcBorders>
            <w:vAlign w:val="center"/>
          </w:tcPr>
          <w:p w14:paraId="176F7069" w14:textId="77777777" w:rsidR="009F01D6" w:rsidRPr="001B5FC3" w:rsidRDefault="009F01D6" w:rsidP="009F01D6">
            <w:pPr>
              <w:pStyle w:val="afffc"/>
              <w:jc w:val="center"/>
              <w:rPr>
                <w:b/>
              </w:rPr>
            </w:pPr>
            <w:r w:rsidRPr="001B5FC3">
              <w:rPr>
                <w:b/>
              </w:rPr>
              <w:t>_____</w:t>
            </w:r>
          </w:p>
        </w:tc>
        <w:tc>
          <w:tcPr>
            <w:tcW w:w="1276" w:type="dxa"/>
            <w:vAlign w:val="center"/>
          </w:tcPr>
          <w:p w14:paraId="29381D86" w14:textId="77777777" w:rsidR="009F01D6" w:rsidRPr="001B5FC3" w:rsidRDefault="009F01D6" w:rsidP="009F01D6">
            <w:pPr>
              <w:pStyle w:val="afffc"/>
              <w:jc w:val="center"/>
            </w:pPr>
          </w:p>
        </w:tc>
        <w:tc>
          <w:tcPr>
            <w:tcW w:w="1842" w:type="dxa"/>
            <w:vAlign w:val="center"/>
          </w:tcPr>
          <w:p w14:paraId="68D16C0D" w14:textId="77777777" w:rsidR="009F01D6" w:rsidRPr="001B5FC3" w:rsidRDefault="009F01D6" w:rsidP="009F01D6">
            <w:pPr>
              <w:pStyle w:val="afffc"/>
              <w:jc w:val="center"/>
            </w:pPr>
          </w:p>
        </w:tc>
        <w:tc>
          <w:tcPr>
            <w:tcW w:w="3261" w:type="dxa"/>
            <w:vAlign w:val="center"/>
          </w:tcPr>
          <w:p w14:paraId="452B2EC6" w14:textId="77777777" w:rsidR="009F01D6" w:rsidRPr="001B5FC3" w:rsidRDefault="009F01D6" w:rsidP="009F01D6">
            <w:pPr>
              <w:pStyle w:val="afffc"/>
              <w:jc w:val="center"/>
            </w:pPr>
          </w:p>
        </w:tc>
      </w:tr>
      <w:tr w:rsidR="009F01D6" w:rsidRPr="001B5FC3" w14:paraId="313476D9" w14:textId="77777777" w:rsidTr="009F01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trHeight w:val="303"/>
        </w:trPr>
        <w:tc>
          <w:tcPr>
            <w:tcW w:w="7975" w:type="dxa"/>
            <w:gridSpan w:val="6"/>
          </w:tcPr>
          <w:p w14:paraId="4DA78A2D" w14:textId="77777777" w:rsidR="009F01D6" w:rsidRPr="001B5FC3" w:rsidRDefault="009F01D6" w:rsidP="009F01D6">
            <w:pPr>
              <w:numPr>
                <w:ilvl w:val="0"/>
                <w:numId w:val="8"/>
              </w:numPr>
              <w:jc w:val="both"/>
              <w:rPr>
                <w:rFonts w:ascii="Times New Roman" w:hAnsi="Times New Roman"/>
                <w:sz w:val="18"/>
                <w:szCs w:val="18"/>
                <w:lang w:val="ru-RU"/>
              </w:rPr>
            </w:pPr>
            <w:r w:rsidRPr="001B5FC3">
              <w:rPr>
                <w:rFonts w:ascii="Times New Roman" w:hAnsi="Times New Roman"/>
                <w:spacing w:val="-4"/>
                <w:sz w:val="18"/>
                <w:szCs w:val="18"/>
                <w:lang w:val="ru-RU"/>
              </w:rPr>
              <w:t>Условия поставки - DAP Ташкент, (Инкотермс 2010)</w:t>
            </w:r>
            <w:r w:rsidRPr="001B5FC3">
              <w:rPr>
                <w:rFonts w:ascii="Times New Roman" w:hAnsi="Times New Roman"/>
                <w:noProof/>
                <w:spacing w:val="-2"/>
                <w:sz w:val="18"/>
                <w:szCs w:val="18"/>
                <w:lang w:val="ru-RU"/>
              </w:rPr>
              <w:t>.</w:t>
            </w:r>
          </w:p>
          <w:p w14:paraId="2F6CADD3" w14:textId="77777777" w:rsidR="009F01D6" w:rsidRPr="001B5FC3" w:rsidRDefault="009F01D6" w:rsidP="009F01D6">
            <w:pPr>
              <w:numPr>
                <w:ilvl w:val="0"/>
                <w:numId w:val="8"/>
              </w:numPr>
              <w:jc w:val="both"/>
              <w:rPr>
                <w:rFonts w:ascii="Times New Roman" w:hAnsi="Times New Roman"/>
                <w:spacing w:val="-6"/>
                <w:sz w:val="18"/>
                <w:szCs w:val="18"/>
                <w:lang w:val="ru-RU"/>
              </w:rPr>
            </w:pPr>
            <w:r w:rsidRPr="001B5FC3">
              <w:rPr>
                <w:rFonts w:ascii="Times New Roman" w:hAnsi="Times New Roman"/>
                <w:spacing w:val="-6"/>
                <w:sz w:val="18"/>
                <w:szCs w:val="18"/>
                <w:lang w:val="ru-RU"/>
              </w:rPr>
              <w:t>Данное Приложение является неотъемлемой частью Договора № UMI-2021/___ от ___.2021г.</w:t>
            </w:r>
          </w:p>
          <w:p w14:paraId="77554A72" w14:textId="77777777" w:rsidR="009F01D6" w:rsidRPr="001B5FC3" w:rsidRDefault="009F01D6" w:rsidP="009F01D6">
            <w:pPr>
              <w:rPr>
                <w:rFonts w:ascii="Times New Roman" w:hAnsi="Times New Roman"/>
                <w:b/>
                <w:sz w:val="18"/>
                <w:szCs w:val="18"/>
                <w:lang w:val="ru-RU"/>
              </w:rPr>
            </w:pPr>
          </w:p>
          <w:p w14:paraId="1E15EC9B" w14:textId="77777777" w:rsidR="009F01D6" w:rsidRPr="001B5FC3" w:rsidRDefault="009F01D6" w:rsidP="009F01D6">
            <w:pPr>
              <w:rPr>
                <w:rFonts w:ascii="Times New Roman" w:hAnsi="Times New Roman"/>
                <w:b/>
                <w:sz w:val="18"/>
                <w:szCs w:val="18"/>
                <w:lang w:val="ru-RU"/>
              </w:rPr>
            </w:pPr>
            <w:r w:rsidRPr="001B5FC3">
              <w:rPr>
                <w:rFonts w:ascii="Times New Roman" w:hAnsi="Times New Roman"/>
                <w:b/>
                <w:sz w:val="18"/>
                <w:szCs w:val="18"/>
                <w:lang w:val="ru-RU"/>
              </w:rPr>
              <w:t>ЗАКАЗЧИК:</w:t>
            </w:r>
          </w:p>
          <w:p w14:paraId="4A22AD15" w14:textId="77777777" w:rsidR="009F01D6" w:rsidRPr="001B5FC3" w:rsidRDefault="009F01D6" w:rsidP="009F01D6">
            <w:pPr>
              <w:rPr>
                <w:rFonts w:ascii="Times New Roman" w:hAnsi="Times New Roman"/>
                <w:sz w:val="18"/>
                <w:szCs w:val="18"/>
                <w:lang w:val="ru-RU"/>
              </w:rPr>
            </w:pPr>
            <w:r w:rsidRPr="001B5FC3">
              <w:rPr>
                <w:rFonts w:ascii="Times New Roman" w:hAnsi="Times New Roman"/>
                <w:b/>
                <w:sz w:val="18"/>
                <w:szCs w:val="18"/>
                <w:lang w:val="ru-RU"/>
              </w:rPr>
              <w:t>THE BUYER:</w:t>
            </w:r>
            <w:r w:rsidRPr="001B5FC3">
              <w:rPr>
                <w:rFonts w:ascii="Times New Roman" w:hAnsi="Times New Roman"/>
                <w:sz w:val="18"/>
                <w:szCs w:val="18"/>
                <w:lang w:val="ru-RU"/>
              </w:rPr>
              <w:t>____________________</w:t>
            </w:r>
          </w:p>
          <w:p w14:paraId="2F56D001" w14:textId="77777777" w:rsidR="009F01D6" w:rsidRPr="001B5FC3" w:rsidRDefault="009F01D6" w:rsidP="009F01D6">
            <w:pPr>
              <w:rPr>
                <w:rFonts w:ascii="Times New Roman" w:hAnsi="Times New Roman"/>
                <w:b/>
                <w:spacing w:val="-2"/>
                <w:sz w:val="18"/>
                <w:szCs w:val="18"/>
                <w:lang w:val="ru-RU"/>
              </w:rPr>
            </w:pPr>
            <w:r w:rsidRPr="001B5FC3">
              <w:rPr>
                <w:rFonts w:ascii="Times New Roman" w:hAnsi="Times New Roman"/>
                <w:b/>
                <w:bCs/>
                <w:spacing w:val="-2"/>
                <w:sz w:val="18"/>
                <w:szCs w:val="18"/>
                <w:lang w:val="ru-RU"/>
              </w:rPr>
              <w:t>Каттаходжаев Д.Р</w:t>
            </w:r>
            <w:r w:rsidRPr="001B5FC3">
              <w:rPr>
                <w:rFonts w:ascii="Times New Roman" w:hAnsi="Times New Roman"/>
                <w:b/>
                <w:spacing w:val="-2"/>
                <w:sz w:val="18"/>
                <w:szCs w:val="18"/>
                <w:lang w:val="ru-RU"/>
              </w:rPr>
              <w:t>./ Kattakhodjaev D.R.</w:t>
            </w:r>
          </w:p>
          <w:p w14:paraId="307673E1" w14:textId="77777777" w:rsidR="009F01D6" w:rsidRPr="001B5FC3" w:rsidRDefault="009F01D6" w:rsidP="009F01D6">
            <w:pPr>
              <w:pStyle w:val="afffc"/>
              <w:rPr>
                <w:spacing w:val="-6"/>
                <w:sz w:val="18"/>
                <w:szCs w:val="18"/>
              </w:rPr>
            </w:pPr>
            <w:r w:rsidRPr="001B5FC3">
              <w:rPr>
                <w:spacing w:val="-2"/>
                <w:sz w:val="18"/>
                <w:szCs w:val="18"/>
              </w:rPr>
              <w:t>Директор/Director</w:t>
            </w:r>
          </w:p>
        </w:tc>
        <w:tc>
          <w:tcPr>
            <w:tcW w:w="178" w:type="dxa"/>
          </w:tcPr>
          <w:p w14:paraId="4B485D73" w14:textId="77777777" w:rsidR="009F01D6" w:rsidRPr="001B5FC3" w:rsidRDefault="009F01D6" w:rsidP="009F01D6">
            <w:pPr>
              <w:rPr>
                <w:rFonts w:ascii="Times New Roman" w:hAnsi="Times New Roman"/>
                <w:sz w:val="18"/>
                <w:szCs w:val="18"/>
                <w:lang w:val="ru-RU"/>
              </w:rPr>
            </w:pPr>
          </w:p>
        </w:tc>
        <w:tc>
          <w:tcPr>
            <w:tcW w:w="7833" w:type="dxa"/>
            <w:gridSpan w:val="5"/>
          </w:tcPr>
          <w:p w14:paraId="3235CF08" w14:textId="77777777" w:rsidR="009F01D6" w:rsidRPr="00763B88" w:rsidRDefault="009F01D6" w:rsidP="009F01D6">
            <w:pPr>
              <w:rPr>
                <w:rFonts w:ascii="Times New Roman" w:hAnsi="Times New Roman"/>
                <w:spacing w:val="-4"/>
                <w:sz w:val="18"/>
                <w:szCs w:val="18"/>
              </w:rPr>
            </w:pPr>
            <w:r w:rsidRPr="00763B88">
              <w:rPr>
                <w:rFonts w:ascii="Times New Roman" w:hAnsi="Times New Roman"/>
                <w:spacing w:val="-4"/>
                <w:sz w:val="18"/>
                <w:szCs w:val="18"/>
              </w:rPr>
              <w:t xml:space="preserve">1. Terms of delivery - DAP Tashkent, </w:t>
            </w:r>
            <w:r w:rsidRPr="00763B88">
              <w:rPr>
                <w:rFonts w:ascii="Times New Roman" w:hAnsi="Times New Roman"/>
                <w:noProof/>
                <w:spacing w:val="-4"/>
                <w:sz w:val="18"/>
                <w:szCs w:val="18"/>
              </w:rPr>
              <w:t>(Incoterms 2020)</w:t>
            </w:r>
            <w:r w:rsidRPr="00763B88">
              <w:rPr>
                <w:rFonts w:ascii="Times New Roman" w:hAnsi="Times New Roman"/>
                <w:spacing w:val="-4"/>
                <w:sz w:val="18"/>
                <w:szCs w:val="18"/>
              </w:rPr>
              <w:t>.</w:t>
            </w:r>
          </w:p>
          <w:p w14:paraId="55543FF8" w14:textId="77777777" w:rsidR="009F01D6" w:rsidRPr="001B5FC3" w:rsidRDefault="009F01D6" w:rsidP="009F01D6">
            <w:pPr>
              <w:pStyle w:val="af3"/>
              <w:autoSpaceDE/>
              <w:autoSpaceDN/>
              <w:adjustRightInd/>
              <w:jc w:val="both"/>
              <w:rPr>
                <w:spacing w:val="-2"/>
                <w:sz w:val="18"/>
                <w:szCs w:val="18"/>
                <w:lang w:val="ru-RU"/>
              </w:rPr>
            </w:pPr>
            <w:r w:rsidRPr="00763B88">
              <w:rPr>
                <w:spacing w:val="-2"/>
                <w:sz w:val="18"/>
                <w:szCs w:val="18"/>
              </w:rPr>
              <w:t xml:space="preserve">2. This Appendix forms an integral part of the Contract </w:t>
            </w:r>
            <w:r w:rsidRPr="00763B88">
              <w:rPr>
                <w:spacing w:val="-6"/>
                <w:sz w:val="18"/>
                <w:szCs w:val="18"/>
              </w:rPr>
              <w:t xml:space="preserve">№ UMI-2021/___ dd. </w:t>
            </w:r>
            <w:r w:rsidRPr="001B5FC3">
              <w:rPr>
                <w:spacing w:val="-6"/>
                <w:sz w:val="18"/>
                <w:szCs w:val="18"/>
                <w:lang w:val="ru-RU"/>
              </w:rPr>
              <w:t>_____.2021.</w:t>
            </w:r>
          </w:p>
          <w:p w14:paraId="1C26F3AC" w14:textId="77777777" w:rsidR="009F01D6" w:rsidRPr="001B5FC3" w:rsidRDefault="009F01D6" w:rsidP="009F01D6">
            <w:pPr>
              <w:jc w:val="both"/>
              <w:rPr>
                <w:rFonts w:ascii="Times New Roman" w:hAnsi="Times New Roman"/>
                <w:b/>
                <w:sz w:val="18"/>
                <w:szCs w:val="18"/>
                <w:lang w:val="ru-RU"/>
              </w:rPr>
            </w:pPr>
          </w:p>
          <w:p w14:paraId="1D5EDA83" w14:textId="77777777" w:rsidR="009F01D6" w:rsidRPr="001B5FC3" w:rsidRDefault="009F01D6" w:rsidP="009F01D6">
            <w:pPr>
              <w:shd w:val="clear" w:color="auto" w:fill="FFFFFF"/>
              <w:jc w:val="both"/>
              <w:rPr>
                <w:rFonts w:ascii="Times New Roman" w:hAnsi="Times New Roman"/>
                <w:b/>
                <w:sz w:val="18"/>
                <w:szCs w:val="18"/>
                <w:lang w:val="ru-RU"/>
              </w:rPr>
            </w:pPr>
            <w:r w:rsidRPr="001B5FC3">
              <w:rPr>
                <w:rFonts w:ascii="Times New Roman" w:hAnsi="Times New Roman"/>
                <w:b/>
                <w:sz w:val="18"/>
                <w:szCs w:val="18"/>
                <w:lang w:val="ru-RU"/>
              </w:rPr>
              <w:t xml:space="preserve">ИСПОЛНИТЕЛЬ: </w:t>
            </w:r>
          </w:p>
          <w:p w14:paraId="5AF1A2F0" w14:textId="77777777" w:rsidR="009F01D6" w:rsidRPr="001B5FC3" w:rsidRDefault="009F01D6" w:rsidP="009F01D6">
            <w:pPr>
              <w:jc w:val="both"/>
              <w:rPr>
                <w:rFonts w:ascii="Times New Roman" w:hAnsi="Times New Roman"/>
                <w:b/>
                <w:sz w:val="18"/>
                <w:szCs w:val="18"/>
                <w:lang w:val="ru-RU"/>
              </w:rPr>
            </w:pPr>
            <w:r w:rsidRPr="001B5FC3">
              <w:rPr>
                <w:rFonts w:ascii="Times New Roman" w:hAnsi="Times New Roman"/>
                <w:b/>
                <w:sz w:val="18"/>
                <w:szCs w:val="18"/>
                <w:lang w:val="ru-RU"/>
              </w:rPr>
              <w:t>THE SELLER:____________________________</w:t>
            </w:r>
          </w:p>
          <w:p w14:paraId="0304B8BE" w14:textId="77777777" w:rsidR="009F01D6" w:rsidRPr="001B5FC3" w:rsidRDefault="009F01D6" w:rsidP="009F01D6">
            <w:pPr>
              <w:rPr>
                <w:rFonts w:ascii="Times New Roman" w:hAnsi="Times New Roman"/>
                <w:b/>
                <w:spacing w:val="-6"/>
                <w:sz w:val="18"/>
                <w:szCs w:val="18"/>
                <w:lang w:val="ru-RU"/>
              </w:rPr>
            </w:pPr>
            <w:r w:rsidRPr="001B5FC3">
              <w:rPr>
                <w:rFonts w:ascii="Times New Roman" w:hAnsi="Times New Roman"/>
                <w:b/>
                <w:sz w:val="18"/>
                <w:szCs w:val="18"/>
                <w:lang w:val="ru-RU"/>
              </w:rPr>
              <w:t xml:space="preserve"> </w:t>
            </w:r>
            <w:r w:rsidRPr="001B5FC3">
              <w:rPr>
                <w:rFonts w:ascii="Times New Roman" w:hAnsi="Times New Roman"/>
                <w:b/>
                <w:spacing w:val="-6"/>
                <w:sz w:val="18"/>
                <w:szCs w:val="18"/>
                <w:lang w:val="ru-RU"/>
              </w:rPr>
              <w:t>_________</w:t>
            </w:r>
            <w:r w:rsidRPr="001B5FC3">
              <w:rPr>
                <w:rFonts w:ascii="Times New Roman" w:hAnsi="Times New Roman"/>
                <w:b/>
                <w:spacing w:val="-4"/>
                <w:sz w:val="18"/>
                <w:szCs w:val="18"/>
                <w:lang w:val="ru-RU"/>
              </w:rPr>
              <w:t xml:space="preserve">/ </w:t>
            </w:r>
            <w:r w:rsidRPr="001B5FC3">
              <w:rPr>
                <w:rFonts w:ascii="Times New Roman" w:hAnsi="Times New Roman"/>
                <w:b/>
                <w:spacing w:val="-2"/>
                <w:sz w:val="18"/>
                <w:szCs w:val="18"/>
                <w:lang w:val="ru-RU"/>
              </w:rPr>
              <w:t>_______</w:t>
            </w:r>
          </w:p>
          <w:p w14:paraId="6730058C" w14:textId="77777777" w:rsidR="009F01D6" w:rsidRPr="001B5FC3" w:rsidRDefault="009F01D6" w:rsidP="009F01D6">
            <w:pPr>
              <w:jc w:val="both"/>
              <w:rPr>
                <w:rFonts w:ascii="Times New Roman" w:hAnsi="Times New Roman"/>
                <w:b/>
                <w:spacing w:val="-6"/>
                <w:sz w:val="18"/>
                <w:szCs w:val="18"/>
                <w:lang w:val="ru-RU"/>
              </w:rPr>
            </w:pPr>
            <w:r w:rsidRPr="001B5FC3">
              <w:rPr>
                <w:rFonts w:ascii="Times New Roman" w:hAnsi="Times New Roman"/>
                <w:spacing w:val="-6"/>
                <w:sz w:val="18"/>
                <w:szCs w:val="18"/>
                <w:lang w:val="ru-RU"/>
              </w:rPr>
              <w:t>_________/</w:t>
            </w:r>
            <w:r w:rsidRPr="001B5FC3">
              <w:rPr>
                <w:rFonts w:ascii="Times New Roman" w:hAnsi="Times New Roman"/>
                <w:spacing w:val="-2"/>
                <w:sz w:val="18"/>
                <w:szCs w:val="18"/>
                <w:lang w:val="ru-RU"/>
              </w:rPr>
              <w:t xml:space="preserve"> _______</w:t>
            </w:r>
          </w:p>
          <w:p w14:paraId="3851B25D" w14:textId="77777777" w:rsidR="009F01D6" w:rsidRPr="001B5FC3" w:rsidRDefault="009F01D6" w:rsidP="009F01D6">
            <w:pPr>
              <w:jc w:val="both"/>
              <w:rPr>
                <w:rFonts w:ascii="Times New Roman" w:hAnsi="Times New Roman"/>
                <w:spacing w:val="-2"/>
                <w:sz w:val="18"/>
                <w:szCs w:val="18"/>
                <w:lang w:val="ru-RU"/>
              </w:rPr>
            </w:pPr>
          </w:p>
        </w:tc>
      </w:tr>
    </w:tbl>
    <w:p w14:paraId="44C02D3C" w14:textId="77777777" w:rsidR="009F01D6" w:rsidRPr="001B5FC3" w:rsidRDefault="009F01D6" w:rsidP="009F01D6">
      <w:pPr>
        <w:tabs>
          <w:tab w:val="left" w:pos="7213"/>
        </w:tabs>
        <w:rPr>
          <w:rFonts w:ascii="Times New Roman" w:hAnsi="Times New Roman"/>
          <w:sz w:val="16"/>
          <w:szCs w:val="16"/>
          <w:lang w:val="ru-RU"/>
        </w:rPr>
      </w:pPr>
    </w:p>
    <w:p w14:paraId="1B943ECD" w14:textId="77777777" w:rsidR="009F01D6" w:rsidRPr="001B5FC3" w:rsidRDefault="009F01D6" w:rsidP="009F01D6">
      <w:pPr>
        <w:rPr>
          <w:rFonts w:ascii="Times New Roman" w:hAnsi="Times New Roman"/>
          <w:sz w:val="16"/>
          <w:szCs w:val="16"/>
          <w:lang w:val="ru-RU"/>
        </w:rPr>
      </w:pPr>
    </w:p>
    <w:p w14:paraId="2139F672" w14:textId="77777777" w:rsidR="009F01D6" w:rsidRPr="001B5FC3" w:rsidRDefault="009F01D6" w:rsidP="009F01D6">
      <w:pPr>
        <w:rPr>
          <w:rFonts w:ascii="Times New Roman" w:hAnsi="Times New Roman"/>
          <w:sz w:val="16"/>
          <w:szCs w:val="16"/>
          <w:lang w:val="ru-RU"/>
        </w:rPr>
      </w:pPr>
    </w:p>
    <w:p w14:paraId="47B04131" w14:textId="77777777" w:rsidR="009F01D6" w:rsidRPr="001B5FC3" w:rsidRDefault="009F01D6" w:rsidP="009F01D6">
      <w:pPr>
        <w:rPr>
          <w:rFonts w:ascii="Times New Roman" w:hAnsi="Times New Roman"/>
          <w:sz w:val="16"/>
          <w:szCs w:val="16"/>
          <w:lang w:val="ru-RU"/>
        </w:rPr>
      </w:pPr>
    </w:p>
    <w:p w14:paraId="4FC1BD1B" w14:textId="77777777" w:rsidR="009F01D6" w:rsidRPr="001B5FC3" w:rsidRDefault="009F01D6" w:rsidP="009F01D6">
      <w:pPr>
        <w:rPr>
          <w:rFonts w:ascii="Times New Roman" w:hAnsi="Times New Roman"/>
          <w:sz w:val="16"/>
          <w:szCs w:val="16"/>
          <w:lang w:val="ru-RU"/>
        </w:rPr>
      </w:pPr>
    </w:p>
    <w:p w14:paraId="56809983" w14:textId="77777777" w:rsidR="009F01D6" w:rsidRPr="001B5FC3" w:rsidRDefault="009F01D6" w:rsidP="009F01D6">
      <w:pPr>
        <w:rPr>
          <w:rFonts w:ascii="Times New Roman" w:hAnsi="Times New Roman"/>
          <w:sz w:val="16"/>
          <w:szCs w:val="16"/>
          <w:lang w:val="ru-RU"/>
        </w:rPr>
      </w:pPr>
    </w:p>
    <w:p w14:paraId="1E8E153A" w14:textId="77777777" w:rsidR="009F01D6" w:rsidRPr="001B5FC3" w:rsidRDefault="009F01D6" w:rsidP="009F01D6">
      <w:pPr>
        <w:rPr>
          <w:rFonts w:ascii="Times New Roman" w:hAnsi="Times New Roman"/>
          <w:sz w:val="16"/>
          <w:szCs w:val="16"/>
          <w:lang w:val="ru-RU"/>
        </w:rPr>
      </w:pPr>
    </w:p>
    <w:p w14:paraId="4BD1155B" w14:textId="77777777" w:rsidR="009F01D6" w:rsidRPr="001B5FC3" w:rsidRDefault="009F01D6" w:rsidP="009F01D6">
      <w:pPr>
        <w:tabs>
          <w:tab w:val="left" w:pos="6792"/>
        </w:tabs>
        <w:jc w:val="center"/>
        <w:rPr>
          <w:rFonts w:ascii="Times New Roman" w:hAnsi="Times New Roman"/>
          <w:lang w:val="ru-RU"/>
        </w:rPr>
        <w:sectPr w:rsidR="009F01D6" w:rsidRPr="001B5FC3" w:rsidSect="00892506">
          <w:pgSz w:w="16840" w:h="11907" w:orient="landscape" w:code="9"/>
          <w:pgMar w:top="567" w:right="567" w:bottom="851" w:left="851" w:header="709" w:footer="113" w:gutter="0"/>
          <w:cols w:space="708"/>
          <w:docGrid w:linePitch="360"/>
        </w:sectPr>
      </w:pPr>
      <w:r w:rsidRPr="001B5FC3">
        <w:rPr>
          <w:rFonts w:ascii="Times New Roman" w:hAnsi="Times New Roman"/>
          <w:lang w:val="ru-RU"/>
        </w:rPr>
        <w:t xml:space="preserve">                                                                                                                     </w:t>
      </w:r>
    </w:p>
    <w:p w14:paraId="2F2D223F" w14:textId="77777777" w:rsidR="009F01D6" w:rsidRPr="001B5FC3" w:rsidRDefault="009F01D6" w:rsidP="009F01D6">
      <w:pPr>
        <w:tabs>
          <w:tab w:val="left" w:pos="6792"/>
        </w:tabs>
        <w:jc w:val="right"/>
        <w:rPr>
          <w:rFonts w:ascii="Times New Roman" w:hAnsi="Times New Roman"/>
          <w:b/>
          <w:szCs w:val="22"/>
          <w:lang w:val="ru-RU"/>
        </w:rPr>
      </w:pPr>
      <w:r w:rsidRPr="001B5FC3">
        <w:rPr>
          <w:rFonts w:ascii="Times New Roman" w:hAnsi="Times New Roman"/>
          <w:b/>
          <w:szCs w:val="22"/>
          <w:lang w:val="ru-RU"/>
        </w:rPr>
        <w:lastRenderedPageBreak/>
        <w:t>Приложение №3</w:t>
      </w:r>
    </w:p>
    <w:p w14:paraId="71878AB9" w14:textId="77777777" w:rsidR="009F01D6" w:rsidRPr="001B5FC3" w:rsidRDefault="009F01D6" w:rsidP="009F01D6">
      <w:pPr>
        <w:ind w:right="135"/>
        <w:jc w:val="center"/>
        <w:rPr>
          <w:rFonts w:ascii="Times New Roman" w:hAnsi="Times New Roman"/>
          <w:b/>
          <w:bCs/>
          <w:noProof/>
          <w:szCs w:val="22"/>
          <w:lang w:val="ru-RU"/>
        </w:rPr>
      </w:pPr>
    </w:p>
    <w:p w14:paraId="77E1D21D" w14:textId="77777777" w:rsidR="009F01D6" w:rsidRPr="001B5FC3" w:rsidRDefault="009F01D6" w:rsidP="009F01D6">
      <w:pPr>
        <w:pStyle w:val="3c"/>
        <w:shd w:val="clear" w:color="auto" w:fill="auto"/>
        <w:rPr>
          <w:b/>
          <w:szCs w:val="22"/>
        </w:rPr>
      </w:pPr>
      <w:r w:rsidRPr="001B5FC3">
        <w:rPr>
          <w:b/>
          <w:szCs w:val="22"/>
          <w:lang w:bidi="ru-RU"/>
        </w:rPr>
        <w:t>ПЕРЕЧЕНЬ</w:t>
      </w:r>
    </w:p>
    <w:p w14:paraId="2D46ACEE" w14:textId="77777777" w:rsidR="009F01D6" w:rsidRPr="001B5FC3" w:rsidRDefault="009F01D6" w:rsidP="009F01D6">
      <w:pPr>
        <w:pStyle w:val="45"/>
        <w:shd w:val="clear" w:color="auto" w:fill="auto"/>
        <w:rPr>
          <w:sz w:val="24"/>
          <w:szCs w:val="22"/>
        </w:rPr>
      </w:pPr>
      <w:r w:rsidRPr="001B5FC3">
        <w:rPr>
          <w:sz w:val="24"/>
          <w:szCs w:val="22"/>
          <w:lang w:bidi="ru-RU"/>
        </w:rPr>
        <w:t>государств и территорий,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(оффшорные зоны)</w:t>
      </w:r>
    </w:p>
    <w:p w14:paraId="0B64ECD2" w14:textId="77777777" w:rsidR="009F01D6" w:rsidRPr="001B5FC3" w:rsidRDefault="009F01D6" w:rsidP="009F01D6">
      <w:pPr>
        <w:pStyle w:val="56"/>
        <w:shd w:val="clear" w:color="auto" w:fill="auto"/>
        <w:rPr>
          <w:sz w:val="24"/>
          <w:szCs w:val="22"/>
          <w:lang w:bidi="ru-RU"/>
        </w:rPr>
      </w:pPr>
      <w:r w:rsidRPr="001B5FC3">
        <w:rPr>
          <w:sz w:val="24"/>
          <w:szCs w:val="22"/>
          <w:lang w:bidi="ru-RU"/>
        </w:rPr>
        <w:t xml:space="preserve">(согласно Постановлению Государственного налогового комитета от 6 сентября 2020 года № 2020-34, Государственного таможенного комитета от 29 августа 2020 года № 01-02/15-42 и правления Центрального банка Республики Узбекистан от 5 сентября 2020 года № 20/1 (рег. № 2467-3 от 12.10.2020 г.) </w:t>
      </w:r>
    </w:p>
    <w:p w14:paraId="39DDFD45" w14:textId="77777777" w:rsidR="009F01D6" w:rsidRPr="001B5FC3" w:rsidRDefault="009F01D6" w:rsidP="009F01D6">
      <w:pPr>
        <w:pStyle w:val="56"/>
        <w:shd w:val="clear" w:color="auto" w:fill="auto"/>
        <w:rPr>
          <w:sz w:val="22"/>
          <w:szCs w:val="22"/>
        </w:rPr>
      </w:pPr>
    </w:p>
    <w:tbl>
      <w:tblPr>
        <w:tblW w:w="5000" w:type="pct"/>
        <w:tblCellMar>
          <w:left w:w="0" w:type="dxa"/>
          <w:right w:w="0" w:type="dxa"/>
        </w:tblCellMar>
        <w:tblLook w:val="04A0" w:firstRow="1" w:lastRow="0" w:firstColumn="1" w:lastColumn="0" w:noHBand="0" w:noVBand="1"/>
      </w:tblPr>
      <w:tblGrid>
        <w:gridCol w:w="532"/>
        <w:gridCol w:w="2651"/>
        <w:gridCol w:w="5524"/>
        <w:gridCol w:w="1290"/>
      </w:tblGrid>
      <w:tr w:rsidR="009F01D6" w:rsidRPr="001B5FC3" w14:paraId="5BDF577A" w14:textId="77777777" w:rsidTr="009F01D6">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44A16C3"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b/>
                <w:bCs/>
                <w:sz w:val="22"/>
                <w:szCs w:val="22"/>
                <w:lang w:val="ru-RU" w:eastAsia="ru-RU"/>
              </w:rPr>
              <w:t>№</w:t>
            </w:r>
            <w:r w:rsidRPr="001B5FC3">
              <w:rPr>
                <w:rFonts w:ascii="Times New Roman" w:hAnsi="Times New Roman"/>
                <w:b/>
                <w:bCs/>
                <w:sz w:val="22"/>
                <w:szCs w:val="22"/>
                <w:lang w:val="ru-RU" w:eastAsia="ru-RU"/>
              </w:rPr>
              <w:br/>
              <w:t>п/п</w:t>
            </w:r>
          </w:p>
        </w:tc>
        <w:tc>
          <w:tcPr>
            <w:tcW w:w="132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57F062"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b/>
                <w:bCs/>
                <w:color w:val="333333"/>
                <w:sz w:val="22"/>
                <w:szCs w:val="22"/>
                <w:lang w:val="ru-RU" w:eastAsia="ru-RU"/>
              </w:rPr>
              <w:t>Краткое название страны</w:t>
            </w:r>
          </w:p>
        </w:tc>
        <w:tc>
          <w:tcPr>
            <w:tcW w:w="27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ADCC9F"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b/>
                <w:bCs/>
                <w:color w:val="333333"/>
                <w:sz w:val="22"/>
                <w:szCs w:val="22"/>
                <w:lang w:val="ru-RU" w:eastAsia="ru-RU"/>
              </w:rPr>
              <w:t>Полное название страны</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8FD4B1"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b/>
                <w:bCs/>
                <w:color w:val="333333"/>
                <w:sz w:val="22"/>
                <w:szCs w:val="22"/>
                <w:lang w:val="ru-RU" w:eastAsia="ru-RU"/>
              </w:rPr>
              <w:t>Цифровой код</w:t>
            </w:r>
          </w:p>
        </w:tc>
      </w:tr>
      <w:tr w:rsidR="009F01D6" w:rsidRPr="001B5FC3" w14:paraId="61ABEF24"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22BC09C"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88D99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Американское Самоа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115E0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Американское (Восточное) Самоа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9515EBB"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101</w:t>
            </w:r>
          </w:p>
        </w:tc>
      </w:tr>
      <w:tr w:rsidR="009F01D6" w:rsidRPr="001B5FC3" w14:paraId="67CBC790"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C0235A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D1585B"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Ангилья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376B3B"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Ангилья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199DE8"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102</w:t>
            </w:r>
          </w:p>
        </w:tc>
      </w:tr>
      <w:tr w:rsidR="009F01D6" w:rsidRPr="001B5FC3" w14:paraId="6EAC7B10"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FB3C9F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56C1D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Андорра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585F0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Княжество Андорра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417EDB"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103</w:t>
            </w:r>
          </w:p>
        </w:tc>
      </w:tr>
      <w:tr w:rsidR="009F01D6" w:rsidRPr="001B5FC3" w14:paraId="6E6FDF91"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9F9F70B"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5873FE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Антигуа и Барбуда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AC6C9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Антигуа и Барбуда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1CFDD77"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104</w:t>
            </w:r>
          </w:p>
        </w:tc>
      </w:tr>
      <w:tr w:rsidR="009F01D6" w:rsidRPr="001B5FC3" w14:paraId="0C1AAF78"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4E0A68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605AD6"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Аруба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089918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Остров Аруба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A063A0"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105</w:t>
            </w:r>
          </w:p>
        </w:tc>
      </w:tr>
      <w:tr w:rsidR="009F01D6" w:rsidRPr="001B5FC3" w14:paraId="7C0C28C9"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6CA46DD"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0D75E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Содружество Багамских островов</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72302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Содружество Багамских островов</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AE62AB"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106</w:t>
            </w:r>
          </w:p>
        </w:tc>
      </w:tr>
      <w:tr w:rsidR="009F01D6" w:rsidRPr="001B5FC3" w14:paraId="27BA29A1"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85B21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90DD4A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Барбадос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A2E7D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Барбадос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EA554FB"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107</w:t>
            </w:r>
          </w:p>
        </w:tc>
      </w:tr>
      <w:tr w:rsidR="009F01D6" w:rsidRPr="001B5FC3" w14:paraId="4C0D28BC"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BDBD67D"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C03A7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Белиз</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8F1ABB"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Белиз</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014050"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108</w:t>
            </w:r>
          </w:p>
        </w:tc>
      </w:tr>
      <w:tr w:rsidR="009F01D6" w:rsidRPr="001B5FC3" w14:paraId="7000D7F6"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FE08EE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D66518"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Бермудские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F1204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Бермудские Острова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6F7C50"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109</w:t>
            </w:r>
          </w:p>
        </w:tc>
      </w:tr>
      <w:tr w:rsidR="009F01D6" w:rsidRPr="001B5FC3" w14:paraId="38C5EA69"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B69DC78"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10.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73BDB3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Британские Территории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556496"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Британская Территория в Индийском Океане (остров Чагос)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008A4A"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110</w:t>
            </w:r>
          </w:p>
        </w:tc>
      </w:tr>
      <w:tr w:rsidR="009F01D6" w:rsidRPr="001B5FC3" w14:paraId="6E564A59"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BBE9A7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11.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384BF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Бруней-Доруссалам</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C6942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Государство Бруней-Доруссалам</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2D6A5D"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111</w:t>
            </w:r>
          </w:p>
        </w:tc>
      </w:tr>
      <w:tr w:rsidR="009F01D6" w:rsidRPr="001B5FC3" w14:paraId="0C51C0D1"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F6F2CF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12.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1E056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Штат Вайоминг</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5C3423A"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Штат Вайоминг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D068D0"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112</w:t>
            </w:r>
          </w:p>
        </w:tc>
      </w:tr>
      <w:tr w:rsidR="009F01D6" w:rsidRPr="001B5FC3" w14:paraId="17D4D928"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75ECFD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13.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57601D"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Вануату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0F148B"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Вануату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941ACC"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113</w:t>
            </w:r>
          </w:p>
        </w:tc>
      </w:tr>
      <w:tr w:rsidR="009F01D6" w:rsidRPr="001B5FC3" w14:paraId="350528F5"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B9B8D3A"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14.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85BEA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Виргинские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F05C5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Виргинские Острова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146F79"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114</w:t>
            </w:r>
          </w:p>
        </w:tc>
      </w:tr>
      <w:tr w:rsidR="009F01D6" w:rsidRPr="001B5FC3" w14:paraId="6211BC1C"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2011B18"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15.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F79244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Британские Виргинские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570EF3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Британские Виргинские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94DDE7"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115</w:t>
            </w:r>
          </w:p>
        </w:tc>
      </w:tr>
      <w:tr w:rsidR="009F01D6" w:rsidRPr="001B5FC3" w14:paraId="6E71AC68"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D6A6C2A"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16.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6C479F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Гватемала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A8822D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Гватемала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AC9233"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116</w:t>
            </w:r>
          </w:p>
        </w:tc>
      </w:tr>
      <w:tr w:rsidR="009F01D6" w:rsidRPr="001B5FC3" w14:paraId="15F0423B"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9EFF19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17.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14FA2A"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Гибралтар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0CDE6D7"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Гибралтар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61D87D1"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117</w:t>
            </w:r>
          </w:p>
        </w:tc>
      </w:tr>
      <w:tr w:rsidR="009F01D6" w:rsidRPr="001B5FC3" w14:paraId="574CA387"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299B17"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18.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02F8A0A"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Гонконг-Сянган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ACF5C74"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Специальный Административный район Гонконг-Сянган (Китайская Народная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01A982C"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118</w:t>
            </w:r>
          </w:p>
        </w:tc>
      </w:tr>
      <w:tr w:rsidR="009F01D6" w:rsidRPr="001B5FC3" w14:paraId="3AE82D34"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2A603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19.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B8EBBA"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Гренада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3813B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Гренада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D582DF6"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119</w:t>
            </w:r>
          </w:p>
        </w:tc>
      </w:tr>
      <w:tr w:rsidR="009F01D6" w:rsidRPr="001B5FC3" w14:paraId="27858989"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81B0106"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20.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033AEA"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Штат Делавэр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F8070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Штат Делавэр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32D0EB"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120</w:t>
            </w:r>
          </w:p>
        </w:tc>
      </w:tr>
      <w:tr w:rsidR="009F01D6" w:rsidRPr="001B5FC3" w14:paraId="00EF4591"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8FA0F28"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21.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2448D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Доминика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70A9194"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Содружество Доминики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7FCD2E"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121</w:t>
            </w:r>
          </w:p>
        </w:tc>
      </w:tr>
      <w:tr w:rsidR="009F01D6" w:rsidRPr="001B5FC3" w14:paraId="2F856114"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64C75B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22.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4C9D22"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Доминиканская Республика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C351AD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Доминиканская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5261F8"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122</w:t>
            </w:r>
          </w:p>
        </w:tc>
      </w:tr>
      <w:tr w:rsidR="009F01D6" w:rsidRPr="001B5FC3" w14:paraId="5C3B9500"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AEA0B04"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23.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B56E9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Южная Георгия и Южные Сандвичевы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619F42"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Южная Георгия и Южные Сандвичевы Острова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276432"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123</w:t>
            </w:r>
          </w:p>
        </w:tc>
      </w:tr>
      <w:tr w:rsidR="009F01D6" w:rsidRPr="001B5FC3" w14:paraId="4683856F"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4CFFBBC"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24.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F95A3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Джибути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073186"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Джибути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5039BFA"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124</w:t>
            </w:r>
          </w:p>
        </w:tc>
      </w:tr>
      <w:tr w:rsidR="009F01D6" w:rsidRPr="001B5FC3" w14:paraId="40856735"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EA2D55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25.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7DEE7D6"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Кайман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70BAF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Острова Кайман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C03386"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125</w:t>
            </w:r>
          </w:p>
        </w:tc>
      </w:tr>
      <w:tr w:rsidR="009F01D6" w:rsidRPr="001B5FC3" w14:paraId="3C518201"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8D539B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26.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713023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Острова Кергелен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479877"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Острова Кергелен (Французская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8B113CC"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126</w:t>
            </w:r>
          </w:p>
        </w:tc>
      </w:tr>
      <w:tr w:rsidR="009F01D6" w:rsidRPr="001B5FC3" w14:paraId="23372C96"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DF534C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27.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F7B7D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Кипр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55DB9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Кипр</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CD57003"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127</w:t>
            </w:r>
          </w:p>
        </w:tc>
      </w:tr>
      <w:tr w:rsidR="009F01D6" w:rsidRPr="001B5FC3" w14:paraId="1575F535"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6B635F6"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28.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40CC12"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Кирибати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E1C71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Кирибати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9FEDE3"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128</w:t>
            </w:r>
          </w:p>
        </w:tc>
      </w:tr>
      <w:tr w:rsidR="009F01D6" w:rsidRPr="001B5FC3" w14:paraId="5703DED6"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94CC0A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29.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086BA2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Коста-Рика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BA13A7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Коста-Рика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4C090C"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129</w:t>
            </w:r>
          </w:p>
        </w:tc>
      </w:tr>
      <w:tr w:rsidR="009F01D6" w:rsidRPr="001B5FC3" w14:paraId="7279E786"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A888A8A"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30.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3379EF4"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Острова Кука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D9FA24"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Острова Кука (Новая Зеландия)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05E0887"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130</w:t>
            </w:r>
          </w:p>
        </w:tc>
      </w:tr>
      <w:tr w:rsidR="009F01D6" w:rsidRPr="001B5FC3" w14:paraId="1B10DE1A"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9B400A2"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31.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989118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Лабуан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A73521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Федеральная Территория Лабуан (Малайская Федерация)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2156EE"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131</w:t>
            </w:r>
          </w:p>
        </w:tc>
      </w:tr>
      <w:tr w:rsidR="009F01D6" w:rsidRPr="001B5FC3" w14:paraId="2DE7DB1A"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12545D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32.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F42982"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Либерия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E93E4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Либерия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106689B"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132</w:t>
            </w:r>
          </w:p>
        </w:tc>
      </w:tr>
      <w:tr w:rsidR="009F01D6" w:rsidRPr="001B5FC3" w14:paraId="74EB0391"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CD314A"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33.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4E8AA3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Ливан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D7D58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Ливанская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268C8F"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133</w:t>
            </w:r>
          </w:p>
        </w:tc>
      </w:tr>
      <w:tr w:rsidR="009F01D6" w:rsidRPr="001B5FC3" w14:paraId="39227722"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6F4C5A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lastRenderedPageBreak/>
              <w:t>34.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4FEB7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Лихтенштейн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00A076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Княжество Лихтенштейн</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CBEBD0"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134</w:t>
            </w:r>
          </w:p>
        </w:tc>
      </w:tr>
      <w:tr w:rsidR="009F01D6" w:rsidRPr="001B5FC3" w14:paraId="0B144CDD"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A4134C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35.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91D56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Маврикий</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FB4FC6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Маврикий</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D42E9E7"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135</w:t>
            </w:r>
          </w:p>
        </w:tc>
      </w:tr>
      <w:tr w:rsidR="009F01D6" w:rsidRPr="001B5FC3" w14:paraId="4909ADE9"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4D57D3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36.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D30C8D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Остров Мадейра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96E77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Остров Мадейра (Республика Португалия)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3A422F"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136</w:t>
            </w:r>
          </w:p>
        </w:tc>
      </w:tr>
      <w:tr w:rsidR="009F01D6" w:rsidRPr="001B5FC3" w14:paraId="33003ED4"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3619D4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37.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DAD01C"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Макао-Аоминь</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6E819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Специальный Административный район Макао-Аоминь (Китайская Народная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6D3E6B"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137</w:t>
            </w:r>
          </w:p>
        </w:tc>
      </w:tr>
      <w:tr w:rsidR="009F01D6" w:rsidRPr="001B5FC3" w14:paraId="2C0A74CC"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B77081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38.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07DE8E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Мальдивы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5C55C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Мальдивская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54BE03"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138</w:t>
            </w:r>
          </w:p>
        </w:tc>
      </w:tr>
      <w:tr w:rsidR="009F01D6" w:rsidRPr="001B5FC3" w14:paraId="5EC47C6B"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82F8BC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39.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11363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Мальта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58CFCB"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Мальта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2857FE"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139</w:t>
            </w:r>
          </w:p>
        </w:tc>
      </w:tr>
      <w:tr w:rsidR="009F01D6" w:rsidRPr="001B5FC3" w14:paraId="736C2BB4"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E60A36"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40.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227E54"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Маршалловы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C5525A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Маршалловы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920F91"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140</w:t>
            </w:r>
          </w:p>
        </w:tc>
      </w:tr>
      <w:tr w:rsidR="009F01D6" w:rsidRPr="001B5FC3" w14:paraId="571FD4C6"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7D5865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41.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8E708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Монако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7F86C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Княжество Монако</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61EF22"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141</w:t>
            </w:r>
          </w:p>
        </w:tc>
      </w:tr>
      <w:tr w:rsidR="009F01D6" w:rsidRPr="001B5FC3" w14:paraId="144045CD"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B329F92"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42.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020969A"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Монтсеррат</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D3E87C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Монтсеррат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ECDF53"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142</w:t>
            </w:r>
          </w:p>
        </w:tc>
      </w:tr>
      <w:tr w:rsidR="009F01D6" w:rsidRPr="001B5FC3" w14:paraId="0370795A"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0C28A5D"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43.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42D0CD"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Остров Мэн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51191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Остров Мэн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3CA41A"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143</w:t>
            </w:r>
          </w:p>
        </w:tc>
      </w:tr>
      <w:tr w:rsidR="009F01D6" w:rsidRPr="001B5FC3" w14:paraId="5FAE476D"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EC2792"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44.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B6D684"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Науру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35074EC"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Науру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0A25BF3"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144</w:t>
            </w:r>
          </w:p>
        </w:tc>
      </w:tr>
      <w:tr w:rsidR="009F01D6" w:rsidRPr="001B5FC3" w14:paraId="74DC2A5F"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BF70BB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45.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8A6E7D"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Нидерландские Антилы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CBD6B8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Нидерландские Антильские острова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9D3FEA1"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145</w:t>
            </w:r>
          </w:p>
        </w:tc>
      </w:tr>
      <w:tr w:rsidR="009F01D6" w:rsidRPr="001B5FC3" w14:paraId="7FDAEF62"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526E1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46.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55E0F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Ниуэ</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A331B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Ниуэ (Новая Зеландия)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B68A0E"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146</w:t>
            </w:r>
          </w:p>
        </w:tc>
      </w:tr>
      <w:tr w:rsidR="009F01D6" w:rsidRPr="001B5FC3" w14:paraId="57CDC07D"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D1E7A9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47.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550B8C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Нормандский остров Гернси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CEB68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Нормандский остров Гернси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3CAD35"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147</w:t>
            </w:r>
          </w:p>
        </w:tc>
      </w:tr>
      <w:tr w:rsidR="009F01D6" w:rsidRPr="001B5FC3" w14:paraId="7AF38CE9"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B5E6D6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48.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096E047"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Нормандский остров Джерси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26ECEA"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Нормандский остров Джерси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5BC724"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148</w:t>
            </w:r>
          </w:p>
        </w:tc>
      </w:tr>
      <w:tr w:rsidR="009F01D6" w:rsidRPr="001B5FC3" w14:paraId="37AEB61E"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C71C8D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49.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33E12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Нормандский остров Олдерни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551CD1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Нормандский остров Олдерни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36CEF8"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sz w:val="22"/>
                <w:szCs w:val="22"/>
                <w:lang w:val="ru-RU" w:eastAsia="ru-RU"/>
              </w:rPr>
              <w:t>149</w:t>
            </w:r>
          </w:p>
        </w:tc>
      </w:tr>
      <w:tr w:rsidR="009F01D6" w:rsidRPr="001B5FC3" w14:paraId="72C864FD"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48D755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50.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DA64CB"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Нормандский остров Сарк</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59745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Нормандский остров Сарк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D14171"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150</w:t>
            </w:r>
          </w:p>
        </w:tc>
      </w:tr>
      <w:tr w:rsidR="009F01D6" w:rsidRPr="001B5FC3" w14:paraId="127B369D"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D72F0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51.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34EA5A"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Палау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0F565D"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Палау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70F532"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151</w:t>
            </w:r>
          </w:p>
        </w:tc>
      </w:tr>
      <w:tr w:rsidR="009F01D6" w:rsidRPr="001B5FC3" w14:paraId="7F3E20DF"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BEAE866"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52.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E24FD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Панама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1DF38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Панама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153926"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152</w:t>
            </w:r>
          </w:p>
        </w:tc>
      </w:tr>
      <w:tr w:rsidR="009F01D6" w:rsidRPr="001B5FC3" w14:paraId="53D6E0D5"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D80027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53.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2EABDF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Питкэрн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2855098"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Острова Питкэрн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7197BC"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153</w:t>
            </w:r>
          </w:p>
        </w:tc>
      </w:tr>
      <w:tr w:rsidR="009F01D6" w:rsidRPr="001B5FC3" w14:paraId="1852E81D"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57C1FE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54.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5E0903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Пуэрто-Рико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08BFA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Пуэрто-Рико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AE572C"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154</w:t>
            </w:r>
          </w:p>
        </w:tc>
      </w:tr>
      <w:tr w:rsidR="009F01D6" w:rsidRPr="001B5FC3" w14:paraId="25731B8D"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F9F62B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55.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09A016D"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Самоа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359428"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Независимое государство Самоа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581890B"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155</w:t>
            </w:r>
          </w:p>
        </w:tc>
      </w:tr>
      <w:tr w:rsidR="009F01D6" w:rsidRPr="001B5FC3" w14:paraId="7AF9D5AB"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BF4BEAC"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56.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743AD2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Сан-Марино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A56240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Сан-Марино</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5B20F17"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156</w:t>
            </w:r>
          </w:p>
        </w:tc>
      </w:tr>
      <w:tr w:rsidR="009F01D6" w:rsidRPr="001B5FC3" w14:paraId="2365B6A2"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D870C0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57.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E5AC7C"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Острова Сейшелы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16C426"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Сейшельские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6FBAFF"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157</w:t>
            </w:r>
          </w:p>
        </w:tc>
      </w:tr>
      <w:tr w:rsidR="009F01D6" w:rsidRPr="001B5FC3" w14:paraId="422545C8"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1C313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58.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98754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Сен-Мартен (Синт-Мартен)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7D6FE88"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Сен-Мартен (Синт-Мартен)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DEF588F"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158</w:t>
            </w:r>
          </w:p>
        </w:tc>
      </w:tr>
      <w:tr w:rsidR="009F01D6" w:rsidRPr="001B5FC3" w14:paraId="39F14387"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AF2EFB6"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59.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E2DBBA"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Сент-Винсент и Гренадины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145AC4"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Сент-Винсент и Гренадины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DEAF621"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159</w:t>
            </w:r>
          </w:p>
        </w:tc>
      </w:tr>
      <w:tr w:rsidR="009F01D6" w:rsidRPr="001B5FC3" w14:paraId="49446592"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7B86F7A"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60.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99889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Сент-Китс и Невис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18F63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Федерация Сент-Китс (Сент-Кристофер) и Невис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AAB090"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160</w:t>
            </w:r>
          </w:p>
        </w:tc>
      </w:tr>
      <w:tr w:rsidR="009F01D6" w:rsidRPr="001B5FC3" w14:paraId="4BDC82B8"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FF9630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61.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D5937AB"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Сент-Люсия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B98E6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Сент-Люсия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9A2726"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161</w:t>
            </w:r>
          </w:p>
        </w:tc>
      </w:tr>
      <w:tr w:rsidR="009F01D6" w:rsidRPr="001B5FC3" w14:paraId="3B251999"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58FA33C"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62.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761F32"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Теркс и Кайкос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97984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Острова Теркс и Кайкос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BACBB2"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162</w:t>
            </w:r>
          </w:p>
        </w:tc>
      </w:tr>
      <w:tr w:rsidR="009F01D6" w:rsidRPr="001B5FC3" w14:paraId="4280E242"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953C35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63.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78F83B"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Тонга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D7C84C"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Королевство Тонга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52BF5C8"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163</w:t>
            </w:r>
          </w:p>
        </w:tc>
      </w:tr>
      <w:tr w:rsidR="009F01D6" w:rsidRPr="001B5FC3" w14:paraId="3FF48226"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574C754"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64.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C0FDB0D"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Уругвай</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534D07"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Восточная Республика Уругвай</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BECE12"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164</w:t>
            </w:r>
          </w:p>
        </w:tc>
      </w:tr>
      <w:tr w:rsidR="009F01D6" w:rsidRPr="001B5FC3" w14:paraId="79C7EC81"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231BE27"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65.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58A98B"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Фиджи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96D2F5D"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Фиджи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BEAB8C"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165</w:t>
            </w:r>
          </w:p>
        </w:tc>
      </w:tr>
      <w:tr w:rsidR="009F01D6" w:rsidRPr="001B5FC3" w14:paraId="69598F2E"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5C8F81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66.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9E3561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Филиппины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69825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Филиппины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BB5930"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166</w:t>
            </w:r>
          </w:p>
        </w:tc>
      </w:tr>
      <w:tr w:rsidR="009F01D6" w:rsidRPr="001B5FC3" w14:paraId="0FC0AD8A"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BD6C49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67.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405F0B"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Французская Полинезия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58B1DC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Французская Полинезия (Французская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036EDC"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167</w:t>
            </w:r>
          </w:p>
        </w:tc>
      </w:tr>
      <w:tr w:rsidR="009F01D6" w:rsidRPr="001B5FC3" w14:paraId="4189092B"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DCE42C6"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68.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CE4964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Шри-Ланка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64D38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Демократическая Социалистическая Республика Шри-Ланка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F13469F"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168</w:t>
            </w:r>
          </w:p>
        </w:tc>
      </w:tr>
      <w:tr w:rsidR="009F01D6" w:rsidRPr="001B5FC3" w14:paraId="03F74F98"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131946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69.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1829B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Ямайка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0403BB"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Ямайка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0FD8A7"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169</w:t>
            </w:r>
          </w:p>
        </w:tc>
      </w:tr>
    </w:tbl>
    <w:p w14:paraId="41B5344A" w14:textId="77777777" w:rsidR="009F01D6" w:rsidRPr="001B5FC3" w:rsidRDefault="009F01D6" w:rsidP="009F01D6">
      <w:pPr>
        <w:rPr>
          <w:rFonts w:ascii="Times New Roman" w:hAnsi="Times New Roman"/>
          <w:sz w:val="22"/>
          <w:szCs w:val="22"/>
          <w:lang w:val="ru-RU"/>
        </w:rPr>
      </w:pPr>
    </w:p>
    <w:p w14:paraId="5FA3CBF4" w14:textId="77777777" w:rsidR="009F01D6" w:rsidRPr="001B5FC3" w:rsidRDefault="009F01D6" w:rsidP="009F01D6">
      <w:pPr>
        <w:rPr>
          <w:rFonts w:ascii="Times New Roman" w:hAnsi="Times New Roman"/>
          <w:sz w:val="22"/>
          <w:szCs w:val="22"/>
          <w:lang w:val="ru-RU"/>
        </w:rPr>
      </w:pPr>
    </w:p>
    <w:p w14:paraId="29D43E03" w14:textId="77777777" w:rsidR="009F01D6" w:rsidRPr="001B5FC3" w:rsidRDefault="009F01D6" w:rsidP="009F01D6">
      <w:pPr>
        <w:rPr>
          <w:rFonts w:ascii="Times New Roman" w:hAnsi="Times New Roman"/>
          <w:sz w:val="22"/>
          <w:szCs w:val="22"/>
          <w:lang w:val="ru-RU"/>
        </w:rPr>
      </w:pPr>
    </w:p>
    <w:p w14:paraId="4E5BC1EB" w14:textId="77777777" w:rsidR="009F01D6" w:rsidRPr="001B5FC3" w:rsidRDefault="009F01D6" w:rsidP="009F01D6">
      <w:pPr>
        <w:spacing w:before="60" w:after="60"/>
        <w:rPr>
          <w:rFonts w:ascii="Times New Roman" w:hAnsi="Times New Roman"/>
          <w:b/>
          <w:sz w:val="26"/>
          <w:szCs w:val="26"/>
          <w:lang w:val="ru-RU"/>
        </w:rPr>
      </w:pPr>
    </w:p>
    <w:p w14:paraId="2EE4C8D1" w14:textId="77777777" w:rsidR="00CF27DA" w:rsidRPr="001B5FC3" w:rsidRDefault="00CF27DA" w:rsidP="009F01D6">
      <w:pPr>
        <w:shd w:val="clear" w:color="auto" w:fill="FFFFFF"/>
        <w:ind w:firstLine="567"/>
        <w:contextualSpacing/>
        <w:jc w:val="both"/>
        <w:rPr>
          <w:rFonts w:ascii="Times New Roman" w:hAnsi="Times New Roman"/>
          <w:b/>
          <w:sz w:val="26"/>
          <w:szCs w:val="26"/>
          <w:lang w:val="ru-RU"/>
        </w:rPr>
      </w:pPr>
    </w:p>
    <w:sectPr w:rsidR="00CF27DA" w:rsidRPr="001B5FC3" w:rsidSect="009F01D6">
      <w:pgSz w:w="11907" w:h="16840" w:code="9"/>
      <w:pgMar w:top="851" w:right="850" w:bottom="567" w:left="1276"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61CEB" w14:textId="77777777" w:rsidR="00103EBE" w:rsidRDefault="00103EBE">
      <w:r>
        <w:separator/>
      </w:r>
    </w:p>
  </w:endnote>
  <w:endnote w:type="continuationSeparator" w:id="0">
    <w:p w14:paraId="7A996DA2" w14:textId="77777777" w:rsidR="00103EBE" w:rsidRDefault="00103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Optima">
    <w:altName w:val="Arial"/>
    <w:charset w:val="00"/>
    <w:family w:val="auto"/>
    <w:pitch w:val="variable"/>
    <w:sig w:usb0="80000067"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Batang">
    <w:altName w:val="바탕"/>
    <w:panose1 w:val="020B0503020000020004"/>
    <w:charset w:val="81"/>
    <w:family w:val="roman"/>
    <w:pitch w:val="variable"/>
    <w:sig w:usb0="B00002AF" w:usb1="69D77CFB" w:usb2="00000030" w:usb3="00000000" w:csb0="0008009F" w:csb1="00000000"/>
  </w:font>
  <w:font w:name="TimesAPP">
    <w:altName w:val="Times New Roman"/>
    <w:charset w:val="00"/>
    <w:family w:val="auto"/>
    <w:pitch w:val="variable"/>
    <w:sig w:usb0="00000203" w:usb1="00000000" w:usb2="00000000" w:usb3="00000000" w:csb0="00000005" w:csb1="00000000"/>
  </w:font>
  <w:font w:name="Baltica">
    <w:altName w:val="Times New Roman"/>
    <w:charset w:val="00"/>
    <w:family w:val="auto"/>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vantGardeGothicC">
    <w:altName w:val="AvantGardeGothicC"/>
    <w:panose1 w:val="00000000000000000000"/>
    <w:charset w:val="CC"/>
    <w:family w:val="swiss"/>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72531" w14:textId="77777777" w:rsidR="00224417" w:rsidRDefault="00224417"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1CAA69C" w14:textId="77777777" w:rsidR="00224417" w:rsidRDefault="00224417"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13FD7" w14:textId="3678332C" w:rsidR="00224417" w:rsidRDefault="00224417" w:rsidP="006E7C21">
    <w:pPr>
      <w:pStyle w:val="aa"/>
      <w:jc w:val="right"/>
    </w:pPr>
    <w:r w:rsidRPr="004E27F2">
      <w:rPr>
        <w:rFonts w:ascii="Times New Roman" w:hAnsi="Times New Roman"/>
      </w:rPr>
      <w:fldChar w:fldCharType="begin"/>
    </w:r>
    <w:r w:rsidRPr="004E27F2">
      <w:rPr>
        <w:rFonts w:ascii="Times New Roman" w:hAnsi="Times New Roman"/>
      </w:rPr>
      <w:instrText>PAGE   \* MERGEFORMAT</w:instrText>
    </w:r>
    <w:r w:rsidRPr="004E27F2">
      <w:rPr>
        <w:rFonts w:ascii="Times New Roman" w:hAnsi="Times New Roman"/>
      </w:rPr>
      <w:fldChar w:fldCharType="separate"/>
    </w:r>
    <w:r w:rsidR="00505EDD">
      <w:rPr>
        <w:rFonts w:ascii="Times New Roman" w:hAnsi="Times New Roman"/>
        <w:noProof/>
      </w:rPr>
      <w:t>21</w:t>
    </w:r>
    <w:r w:rsidRPr="004E27F2">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3B52D" w14:textId="77D875B6" w:rsidR="00224417" w:rsidRPr="004E27F2" w:rsidRDefault="00224417" w:rsidP="004E27F2">
    <w:pPr>
      <w:pStyle w:val="aa"/>
      <w:jc w:val="right"/>
      <w:rPr>
        <w:rFonts w:ascii="Times New Roman" w:hAnsi="Times New Roman"/>
      </w:rPr>
    </w:pPr>
    <w:r w:rsidRPr="004E27F2">
      <w:rPr>
        <w:rFonts w:ascii="Times New Roman" w:hAnsi="Times New Roman"/>
      </w:rPr>
      <w:fldChar w:fldCharType="begin"/>
    </w:r>
    <w:r w:rsidRPr="004E27F2">
      <w:rPr>
        <w:rFonts w:ascii="Times New Roman" w:hAnsi="Times New Roman"/>
      </w:rPr>
      <w:instrText>PAGE   \* MERGEFORMAT</w:instrText>
    </w:r>
    <w:r w:rsidRPr="004E27F2">
      <w:rPr>
        <w:rFonts w:ascii="Times New Roman" w:hAnsi="Times New Roman"/>
      </w:rPr>
      <w:fldChar w:fldCharType="separate"/>
    </w:r>
    <w:r w:rsidR="00505EDD">
      <w:rPr>
        <w:rFonts w:ascii="Times New Roman" w:hAnsi="Times New Roman"/>
        <w:noProof/>
      </w:rPr>
      <w:t>37</w:t>
    </w:r>
    <w:r w:rsidRPr="004E27F2">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CB375" w14:textId="77777777" w:rsidR="00224417" w:rsidRPr="00084AF8" w:rsidRDefault="00224417">
    <w:pPr>
      <w:pStyle w:val="aa"/>
      <w:pBdr>
        <w:top w:val="single" w:sz="4" w:space="1" w:color="auto"/>
      </w:pBdr>
      <w:tabs>
        <w:tab w:val="center" w:pos="-1418"/>
      </w:tabs>
      <w:jc w:val="right"/>
      <w:rPr>
        <w:rFonts w:ascii="Times New Roman" w:hAnsi="Times New Roman"/>
        <w:sz w:val="16"/>
        <w:szCs w:val="16"/>
      </w:rPr>
    </w:pPr>
    <w:r w:rsidRPr="00084AF8">
      <w:rPr>
        <w:rFonts w:ascii="Times New Roman" w:hAnsi="Times New Roman"/>
        <w:snapToGrid w:val="0"/>
        <w:sz w:val="16"/>
        <w:szCs w:val="16"/>
      </w:rPr>
      <w:t xml:space="preserve">Стр.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PAGE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23</w:t>
    </w:r>
    <w:r w:rsidRPr="00084AF8">
      <w:rPr>
        <w:rFonts w:ascii="Times New Roman" w:hAnsi="Times New Roman"/>
        <w:snapToGrid w:val="0"/>
        <w:sz w:val="16"/>
        <w:szCs w:val="16"/>
      </w:rPr>
      <w:fldChar w:fldCharType="end"/>
    </w:r>
    <w:r w:rsidRPr="00084AF8">
      <w:rPr>
        <w:rFonts w:ascii="Times New Roman" w:hAnsi="Times New Roman"/>
        <w:snapToGrid w:val="0"/>
        <w:sz w:val="16"/>
        <w:szCs w:val="16"/>
      </w:rPr>
      <w:t xml:space="preserve"> из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NUMPAGES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44</w:t>
    </w:r>
    <w:r w:rsidRPr="00084AF8">
      <w:rPr>
        <w:rFonts w:ascii="Times New Roman" w:hAnsi="Times New Roman"/>
        <w:snapToGrid w:val="0"/>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B437E" w14:textId="7947D333" w:rsidR="00224417" w:rsidRPr="004E27F2" w:rsidRDefault="00224417" w:rsidP="004E27F2">
    <w:pPr>
      <w:pStyle w:val="aa"/>
      <w:jc w:val="right"/>
      <w:rPr>
        <w:rFonts w:ascii="Times New Roman" w:hAnsi="Times New Roman"/>
      </w:rPr>
    </w:pPr>
    <w:r w:rsidRPr="004E27F2">
      <w:rPr>
        <w:rFonts w:ascii="Times New Roman" w:hAnsi="Times New Roman"/>
      </w:rPr>
      <w:fldChar w:fldCharType="begin"/>
    </w:r>
    <w:r w:rsidRPr="004E27F2">
      <w:rPr>
        <w:rFonts w:ascii="Times New Roman" w:hAnsi="Times New Roman"/>
      </w:rPr>
      <w:instrText>PAGE   \* MERGEFORMAT</w:instrText>
    </w:r>
    <w:r w:rsidRPr="004E27F2">
      <w:rPr>
        <w:rFonts w:ascii="Times New Roman" w:hAnsi="Times New Roman"/>
      </w:rPr>
      <w:fldChar w:fldCharType="separate"/>
    </w:r>
    <w:r w:rsidR="00505EDD">
      <w:rPr>
        <w:rFonts w:ascii="Times New Roman" w:hAnsi="Times New Roman"/>
        <w:noProof/>
      </w:rPr>
      <w:t>38</w:t>
    </w:r>
    <w:r w:rsidRPr="004E27F2">
      <w:rP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12C39" w14:textId="77777777" w:rsidR="00224417" w:rsidRPr="00084AF8" w:rsidRDefault="00224417">
    <w:pPr>
      <w:pStyle w:val="aa"/>
      <w:pBdr>
        <w:top w:val="single" w:sz="4" w:space="1" w:color="auto"/>
      </w:pBdr>
      <w:tabs>
        <w:tab w:val="center" w:pos="-1418"/>
      </w:tabs>
      <w:jc w:val="right"/>
      <w:rPr>
        <w:rFonts w:ascii="Times New Roman" w:hAnsi="Times New Roman"/>
        <w:sz w:val="16"/>
        <w:szCs w:val="16"/>
      </w:rPr>
    </w:pPr>
    <w:r w:rsidRPr="00084AF8">
      <w:rPr>
        <w:rFonts w:ascii="Times New Roman" w:hAnsi="Times New Roman"/>
        <w:snapToGrid w:val="0"/>
        <w:sz w:val="16"/>
        <w:szCs w:val="16"/>
      </w:rPr>
      <w:t xml:space="preserve">Стр.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PAGE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23</w:t>
    </w:r>
    <w:r w:rsidRPr="00084AF8">
      <w:rPr>
        <w:rFonts w:ascii="Times New Roman" w:hAnsi="Times New Roman"/>
        <w:snapToGrid w:val="0"/>
        <w:sz w:val="16"/>
        <w:szCs w:val="16"/>
      </w:rPr>
      <w:fldChar w:fldCharType="end"/>
    </w:r>
    <w:r w:rsidRPr="00084AF8">
      <w:rPr>
        <w:rFonts w:ascii="Times New Roman" w:hAnsi="Times New Roman"/>
        <w:snapToGrid w:val="0"/>
        <w:sz w:val="16"/>
        <w:szCs w:val="16"/>
      </w:rPr>
      <w:t xml:space="preserve"> из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NUMPAGES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46</w:t>
    </w:r>
    <w:r w:rsidRPr="00084AF8">
      <w:rPr>
        <w:rFonts w:ascii="Times New Roman" w:hAnsi="Times New Roman"/>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CB746" w14:textId="77777777" w:rsidR="00103EBE" w:rsidRDefault="00103EBE">
      <w:r>
        <w:separator/>
      </w:r>
    </w:p>
  </w:footnote>
  <w:footnote w:type="continuationSeparator" w:id="0">
    <w:p w14:paraId="5A25B408" w14:textId="77777777" w:rsidR="00103EBE" w:rsidRDefault="00103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000003"/>
    <w:multiLevelType w:val="multilevel"/>
    <w:tmpl w:val="00000003"/>
    <w:lvl w:ilvl="0">
      <w:start w:val="6"/>
      <w:numFmt w:val="decimal"/>
      <w:lvlText w:val="%1."/>
      <w:lvlJc w:val="left"/>
      <w:pPr>
        <w:tabs>
          <w:tab w:val="num" w:pos="-720"/>
        </w:tabs>
        <w:ind w:left="-720" w:hanging="360"/>
      </w:pPr>
    </w:lvl>
    <w:lvl w:ilvl="1">
      <w:start w:val="2"/>
      <w:numFmt w:val="decimal"/>
      <w:lvlText w:val="%1.%2."/>
      <w:lvlJc w:val="left"/>
      <w:pPr>
        <w:tabs>
          <w:tab w:val="num" w:pos="2629"/>
        </w:tabs>
        <w:ind w:left="2629" w:hanging="360"/>
      </w:pPr>
    </w:lvl>
    <w:lvl w:ilvl="2">
      <w:start w:val="1"/>
      <w:numFmt w:val="decimal"/>
      <w:lvlText w:val="%1.%2.%3."/>
      <w:lvlJc w:val="left"/>
      <w:pPr>
        <w:tabs>
          <w:tab w:val="num" w:pos="0"/>
        </w:tabs>
        <w:ind w:left="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360"/>
      </w:pPr>
    </w:lvl>
    <w:lvl w:ilvl="5">
      <w:start w:val="1"/>
      <w:numFmt w:val="decimal"/>
      <w:lvlText w:val="%1.%2.%3.%4.%5.%6."/>
      <w:lvlJc w:val="left"/>
      <w:pPr>
        <w:tabs>
          <w:tab w:val="num" w:pos="1080"/>
        </w:tabs>
        <w:ind w:left="1080" w:hanging="360"/>
      </w:pPr>
    </w:lvl>
    <w:lvl w:ilvl="6">
      <w:start w:val="1"/>
      <w:numFmt w:val="decimal"/>
      <w:lvlText w:val="%1.%2.%3.%4.%5.%6.%7."/>
      <w:lvlJc w:val="left"/>
      <w:pPr>
        <w:tabs>
          <w:tab w:val="num" w:pos="1440"/>
        </w:tabs>
        <w:ind w:left="1440" w:hanging="360"/>
      </w:pPr>
    </w:lvl>
    <w:lvl w:ilvl="7">
      <w:start w:val="1"/>
      <w:numFmt w:val="decimal"/>
      <w:lvlText w:val="%1.%2.%3.%4.%5.%6.%7.%8."/>
      <w:lvlJc w:val="left"/>
      <w:pPr>
        <w:tabs>
          <w:tab w:val="num" w:pos="1800"/>
        </w:tabs>
        <w:ind w:left="1800" w:hanging="360"/>
      </w:pPr>
    </w:lvl>
    <w:lvl w:ilvl="8">
      <w:start w:val="1"/>
      <w:numFmt w:val="decimal"/>
      <w:lvlText w:val="%1.%2.%3.%4.%5.%6.%7.%8.%9."/>
      <w:lvlJc w:val="left"/>
      <w:pPr>
        <w:tabs>
          <w:tab w:val="num" w:pos="2160"/>
        </w:tabs>
        <w:ind w:left="2160" w:hanging="360"/>
      </w:pPr>
    </w:lvl>
  </w:abstractNum>
  <w:abstractNum w:abstractNumId="3" w15:restartNumberingAfterBreak="0">
    <w:nsid w:val="004D4043"/>
    <w:multiLevelType w:val="hybridMultilevel"/>
    <w:tmpl w:val="A1248C2E"/>
    <w:lvl w:ilvl="0" w:tplc="35A8E6EC">
      <w:start w:val="1"/>
      <w:numFmt w:val="decimal"/>
      <w:lvlText w:val="%1."/>
      <w:lvlJc w:val="left"/>
      <w:pPr>
        <w:ind w:left="754" w:hanging="360"/>
      </w:pPr>
      <w:rPr>
        <w:rFonts w:ascii="Times New Roman" w:hAnsi="Times New Roman" w:cs="Times New Roman" w:hint="default"/>
        <w:sz w:val="18"/>
        <w:szCs w:val="18"/>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 w15:restartNumberingAfterBreak="0">
    <w:nsid w:val="086004AA"/>
    <w:multiLevelType w:val="hybridMultilevel"/>
    <w:tmpl w:val="3C669750"/>
    <w:lvl w:ilvl="0" w:tplc="03D42636">
      <w:start w:val="5"/>
      <w:numFmt w:val="bullet"/>
      <w:lvlText w:val=""/>
      <w:lvlJc w:val="left"/>
      <w:pPr>
        <w:ind w:left="495" w:hanging="360"/>
      </w:pPr>
      <w:rPr>
        <w:rFonts w:ascii="Symbol" w:eastAsia="Times New Roman" w:hAnsi="Symbol" w:cs="Times New Roman" w:hint="default"/>
        <w:b w:val="0"/>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5" w15:restartNumberingAfterBreak="0">
    <w:nsid w:val="09DE2A96"/>
    <w:multiLevelType w:val="hybridMultilevel"/>
    <w:tmpl w:val="8644661A"/>
    <w:lvl w:ilvl="0" w:tplc="04190001">
      <w:start w:val="5"/>
      <w:numFmt w:val="bullet"/>
      <w:lvlText w:val=""/>
      <w:lvlJc w:val="left"/>
      <w:pPr>
        <w:ind w:left="720" w:hanging="360"/>
      </w:pPr>
      <w:rPr>
        <w:rFonts w:ascii="Symbol" w:eastAsia="Times New Roman"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CE2D8C"/>
    <w:multiLevelType w:val="hybridMultilevel"/>
    <w:tmpl w:val="3F808E98"/>
    <w:lvl w:ilvl="0" w:tplc="EB9C71EC">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3847B7"/>
    <w:multiLevelType w:val="hybridMultilevel"/>
    <w:tmpl w:val="AA8A11F4"/>
    <w:lvl w:ilvl="0" w:tplc="484ABDD8">
      <w:start w:val="1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143"/>
        </w:tabs>
        <w:ind w:left="1143" w:hanging="360"/>
      </w:pPr>
    </w:lvl>
    <w:lvl w:ilvl="2" w:tplc="0419001B" w:tentative="1">
      <w:start w:val="1"/>
      <w:numFmt w:val="lowerRoman"/>
      <w:lvlText w:val="%3."/>
      <w:lvlJc w:val="right"/>
      <w:pPr>
        <w:tabs>
          <w:tab w:val="num" w:pos="1863"/>
        </w:tabs>
        <w:ind w:left="1863" w:hanging="180"/>
      </w:pPr>
    </w:lvl>
    <w:lvl w:ilvl="3" w:tplc="0419000F" w:tentative="1">
      <w:start w:val="1"/>
      <w:numFmt w:val="decimal"/>
      <w:lvlText w:val="%4."/>
      <w:lvlJc w:val="left"/>
      <w:pPr>
        <w:tabs>
          <w:tab w:val="num" w:pos="2583"/>
        </w:tabs>
        <w:ind w:left="2583" w:hanging="360"/>
      </w:pPr>
    </w:lvl>
    <w:lvl w:ilvl="4" w:tplc="04190019" w:tentative="1">
      <w:start w:val="1"/>
      <w:numFmt w:val="lowerLetter"/>
      <w:lvlText w:val="%5."/>
      <w:lvlJc w:val="left"/>
      <w:pPr>
        <w:tabs>
          <w:tab w:val="num" w:pos="3303"/>
        </w:tabs>
        <w:ind w:left="3303" w:hanging="360"/>
      </w:pPr>
    </w:lvl>
    <w:lvl w:ilvl="5" w:tplc="0419001B" w:tentative="1">
      <w:start w:val="1"/>
      <w:numFmt w:val="lowerRoman"/>
      <w:lvlText w:val="%6."/>
      <w:lvlJc w:val="right"/>
      <w:pPr>
        <w:tabs>
          <w:tab w:val="num" w:pos="4023"/>
        </w:tabs>
        <w:ind w:left="4023" w:hanging="180"/>
      </w:pPr>
    </w:lvl>
    <w:lvl w:ilvl="6" w:tplc="0419000F" w:tentative="1">
      <w:start w:val="1"/>
      <w:numFmt w:val="decimal"/>
      <w:lvlText w:val="%7."/>
      <w:lvlJc w:val="left"/>
      <w:pPr>
        <w:tabs>
          <w:tab w:val="num" w:pos="4743"/>
        </w:tabs>
        <w:ind w:left="4743" w:hanging="360"/>
      </w:pPr>
    </w:lvl>
    <w:lvl w:ilvl="7" w:tplc="04190019" w:tentative="1">
      <w:start w:val="1"/>
      <w:numFmt w:val="lowerLetter"/>
      <w:lvlText w:val="%8."/>
      <w:lvlJc w:val="left"/>
      <w:pPr>
        <w:tabs>
          <w:tab w:val="num" w:pos="5463"/>
        </w:tabs>
        <w:ind w:left="5463" w:hanging="360"/>
      </w:pPr>
    </w:lvl>
    <w:lvl w:ilvl="8" w:tplc="0419001B" w:tentative="1">
      <w:start w:val="1"/>
      <w:numFmt w:val="lowerRoman"/>
      <w:lvlText w:val="%9."/>
      <w:lvlJc w:val="right"/>
      <w:pPr>
        <w:tabs>
          <w:tab w:val="num" w:pos="6183"/>
        </w:tabs>
        <w:ind w:left="6183" w:hanging="180"/>
      </w:pPr>
    </w:lvl>
  </w:abstractNum>
  <w:abstractNum w:abstractNumId="8" w15:restartNumberingAfterBreak="0">
    <w:nsid w:val="15A47132"/>
    <w:multiLevelType w:val="hybridMultilevel"/>
    <w:tmpl w:val="67CC8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2352E0"/>
    <w:multiLevelType w:val="hybridMultilevel"/>
    <w:tmpl w:val="0616CF50"/>
    <w:lvl w:ilvl="0" w:tplc="994A58B2">
      <w:numFmt w:val="bullet"/>
      <w:lvlText w:val="-"/>
      <w:lvlJc w:val="left"/>
      <w:pPr>
        <w:tabs>
          <w:tab w:val="num" w:pos="283"/>
        </w:tabs>
        <w:ind w:left="283"/>
      </w:pPr>
      <w:rPr>
        <w:rFonts w:ascii="Times New Roman" w:eastAsia="Times New Roman" w:hAnsi="Times New Roman" w:hint="default"/>
      </w:rPr>
    </w:lvl>
    <w:lvl w:ilvl="1" w:tplc="B15CC25A">
      <w:start w:val="1"/>
      <w:numFmt w:val="decimal"/>
      <w:lvlText w:val="%2."/>
      <w:lvlJc w:val="center"/>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3D04B8"/>
    <w:multiLevelType w:val="hybridMultilevel"/>
    <w:tmpl w:val="8B301268"/>
    <w:lvl w:ilvl="0" w:tplc="650C17CE">
      <w:start w:val="1"/>
      <w:numFmt w:val="decimal"/>
      <w:lvlText w:val="%1."/>
      <w:lvlJc w:val="left"/>
      <w:pPr>
        <w:tabs>
          <w:tab w:val="num" w:pos="360"/>
        </w:tabs>
        <w:ind w:left="360" w:hanging="360"/>
      </w:pPr>
      <w:rPr>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EC00B8"/>
    <w:multiLevelType w:val="hybridMultilevel"/>
    <w:tmpl w:val="CA4C6F1C"/>
    <w:lvl w:ilvl="0" w:tplc="FFFFFFFF">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080"/>
        </w:tabs>
        <w:ind w:left="108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392B43"/>
    <w:multiLevelType w:val="hybridMultilevel"/>
    <w:tmpl w:val="F2DA290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4D13D1"/>
    <w:multiLevelType w:val="hybridMultilevel"/>
    <w:tmpl w:val="997A8E04"/>
    <w:lvl w:ilvl="0" w:tplc="04190005">
      <w:start w:val="1"/>
      <w:numFmt w:val="bullet"/>
      <w:lvlText w:val=""/>
      <w:lvlJc w:val="left"/>
      <w:pPr>
        <w:tabs>
          <w:tab w:val="num" w:pos="720"/>
        </w:tabs>
        <w:ind w:left="720" w:hanging="360"/>
      </w:pPr>
      <w:rPr>
        <w:rFonts w:ascii="Wingdings" w:hAnsi="Wingdings" w:hint="default"/>
      </w:rPr>
    </w:lvl>
    <w:lvl w:ilvl="1" w:tplc="994A58B2">
      <w:numFmt w:val="bullet"/>
      <w:lvlText w:val="-"/>
      <w:lvlJc w:val="left"/>
      <w:pPr>
        <w:tabs>
          <w:tab w:val="num" w:pos="1080"/>
        </w:tabs>
        <w:ind w:left="108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313A4A4A"/>
    <w:multiLevelType w:val="hybridMultilevel"/>
    <w:tmpl w:val="89CCD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C620B5"/>
    <w:multiLevelType w:val="hybridMultilevel"/>
    <w:tmpl w:val="CC9636DA"/>
    <w:lvl w:ilvl="0" w:tplc="994A58B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987703"/>
    <w:multiLevelType w:val="hybridMultilevel"/>
    <w:tmpl w:val="E46ECF60"/>
    <w:lvl w:ilvl="0" w:tplc="04190005">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997203"/>
    <w:multiLevelType w:val="hybridMultilevel"/>
    <w:tmpl w:val="DDDA8638"/>
    <w:lvl w:ilvl="0" w:tplc="04190005">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797F09"/>
    <w:multiLevelType w:val="hybridMultilevel"/>
    <w:tmpl w:val="7B4CB650"/>
    <w:lvl w:ilvl="0" w:tplc="C526CAE0">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8C2166"/>
    <w:multiLevelType w:val="hybridMultilevel"/>
    <w:tmpl w:val="D66ED664"/>
    <w:lvl w:ilvl="0" w:tplc="FFFFFFFF">
      <w:start w:val="1"/>
      <w:numFmt w:val="bullet"/>
      <w:lvlText w:val="-"/>
      <w:lvlJc w:val="left"/>
      <w:pPr>
        <w:tabs>
          <w:tab w:val="num" w:pos="1304"/>
        </w:tabs>
        <w:ind w:left="1077" w:hanging="907"/>
      </w:pPr>
      <w:rPr>
        <w:rFonts w:ascii="Tunga" w:hAnsi="Tung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DC534C"/>
    <w:multiLevelType w:val="multilevel"/>
    <w:tmpl w:val="2228AE0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cs="Times New Roman" w:hint="default"/>
      </w:rPr>
    </w:lvl>
    <w:lvl w:ilvl="2">
      <w:start w:val="1"/>
      <w:numFmt w:val="lowerLetter"/>
      <w:lvlText w:val="(%3)"/>
      <w:lvlJc w:val="left"/>
      <w:pPr>
        <w:ind w:left="788" w:hanging="720"/>
      </w:pPr>
      <w:rPr>
        <w:rFonts w:cs="Times New Roman" w:hint="default"/>
      </w:rPr>
    </w:lvl>
    <w:lvl w:ilvl="3">
      <w:start w:val="1"/>
      <w:numFmt w:val="lowerRoman"/>
      <w:lvlText w:val="(%4)"/>
      <w:lvlJc w:val="right"/>
      <w:pPr>
        <w:ind w:left="794" w:hanging="340"/>
      </w:pPr>
      <w:rPr>
        <w:rFonts w:cs="Times New Roman" w:hint="default"/>
      </w:rPr>
    </w:lvl>
    <w:lvl w:ilvl="4">
      <w:start w:val="1"/>
      <w:numFmt w:val="decimal"/>
      <w:lvlText w:val="%1.%2.%3.%4.%5"/>
      <w:lvlJc w:val="left"/>
      <w:pPr>
        <w:ind w:left="1216" w:hanging="1080"/>
      </w:pPr>
      <w:rPr>
        <w:rFonts w:cs="Times New Roman" w:hint="default"/>
      </w:rPr>
    </w:lvl>
    <w:lvl w:ilvl="5">
      <w:start w:val="1"/>
      <w:numFmt w:val="decimal"/>
      <w:lvlText w:val="%1.%2.%3.%4.%5.%6"/>
      <w:lvlJc w:val="left"/>
      <w:pPr>
        <w:ind w:left="1250" w:hanging="1080"/>
      </w:pPr>
      <w:rPr>
        <w:rFonts w:cs="Times New Roman" w:hint="default"/>
      </w:rPr>
    </w:lvl>
    <w:lvl w:ilvl="6">
      <w:start w:val="1"/>
      <w:numFmt w:val="decimal"/>
      <w:lvlText w:val="%1.%2.%3.%4.%5.%6.%7"/>
      <w:lvlJc w:val="left"/>
      <w:pPr>
        <w:ind w:left="1644" w:hanging="1440"/>
      </w:pPr>
      <w:rPr>
        <w:rFonts w:cs="Times New Roman" w:hint="default"/>
      </w:rPr>
    </w:lvl>
    <w:lvl w:ilvl="7">
      <w:start w:val="1"/>
      <w:numFmt w:val="decimal"/>
      <w:lvlText w:val="%1.%2.%3.%4.%5.%6.%7.%8"/>
      <w:lvlJc w:val="left"/>
      <w:pPr>
        <w:ind w:left="1678" w:hanging="1440"/>
      </w:pPr>
      <w:rPr>
        <w:rFonts w:cs="Times New Roman" w:hint="default"/>
      </w:rPr>
    </w:lvl>
    <w:lvl w:ilvl="8">
      <w:start w:val="1"/>
      <w:numFmt w:val="decimal"/>
      <w:lvlText w:val="%1.%2.%3.%4.%5.%6.%7.%8.%9"/>
      <w:lvlJc w:val="left"/>
      <w:pPr>
        <w:ind w:left="2072" w:hanging="1800"/>
      </w:pPr>
      <w:rPr>
        <w:rFonts w:cs="Times New Roman" w:hint="default"/>
      </w:rPr>
    </w:lvl>
  </w:abstractNum>
  <w:abstractNum w:abstractNumId="22" w15:restartNumberingAfterBreak="0">
    <w:nsid w:val="511A255F"/>
    <w:multiLevelType w:val="hybridMultilevel"/>
    <w:tmpl w:val="2B9410C2"/>
    <w:lvl w:ilvl="0" w:tplc="40FA30C4">
      <w:start w:val="1"/>
      <w:numFmt w:val="decimal"/>
      <w:lvlText w:val="%1."/>
      <w:lvlJc w:val="left"/>
      <w:pPr>
        <w:ind w:left="673" w:hanging="360"/>
      </w:pPr>
      <w:rPr>
        <w:sz w:val="16"/>
        <w:szCs w:val="16"/>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23" w15:restartNumberingAfterBreak="0">
    <w:nsid w:val="53EB1320"/>
    <w:multiLevelType w:val="hybridMultilevel"/>
    <w:tmpl w:val="DEBEC242"/>
    <w:name w:val="WW8Num511"/>
    <w:lvl w:ilvl="0" w:tplc="FFFFFFFF">
      <w:start w:val="1"/>
      <w:numFmt w:val="bullet"/>
      <w:lvlText w:val=""/>
      <w:lvlJc w:val="left"/>
      <w:pPr>
        <w:tabs>
          <w:tab w:val="num" w:pos="673"/>
        </w:tabs>
        <w:ind w:left="673"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7369A8"/>
    <w:multiLevelType w:val="hybridMultilevel"/>
    <w:tmpl w:val="2384C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B92E6B"/>
    <w:multiLevelType w:val="multilevel"/>
    <w:tmpl w:val="00B0B592"/>
    <w:styleLink w:val="WW8Num2"/>
    <w:lvl w:ilvl="0">
      <w:start w:val="1"/>
      <w:numFmt w:val="lowerRoman"/>
      <w:lvlText w:val="(%1)"/>
      <w:lvlJc w:val="left"/>
      <w:pPr>
        <w:ind w:left="720" w:hanging="720"/>
      </w:pPr>
      <w:rPr>
        <w:rFonts w:ascii="Times New Roman" w:hAnsi="Times New Roman" w:cs="Times New Roman"/>
        <w:b w:val="0"/>
        <w:i w:val="0"/>
        <w:color w:val="000000"/>
        <w:spacing w:val="-3"/>
        <w:sz w:val="20"/>
        <w:szCs w:val="20"/>
        <w:u w:val="none"/>
      </w:rPr>
    </w:lvl>
    <w:lvl w:ilvl="1">
      <w:numFmt w:val="bullet"/>
      <w:lvlText w:val="o"/>
      <w:lvlJc w:val="left"/>
      <w:pPr>
        <w:ind w:left="1695" w:hanging="360"/>
      </w:pPr>
      <w:rPr>
        <w:rFonts w:ascii="Courier New" w:hAnsi="Courier New" w:cs="Courier New"/>
      </w:rPr>
    </w:lvl>
    <w:lvl w:ilvl="2">
      <w:numFmt w:val="bullet"/>
      <w:lvlText w:val=""/>
      <w:lvlJc w:val="left"/>
      <w:pPr>
        <w:ind w:left="2415" w:hanging="360"/>
      </w:pPr>
      <w:rPr>
        <w:rFonts w:ascii="Wingdings" w:hAnsi="Wingdings" w:cs="Wingdings"/>
      </w:rPr>
    </w:lvl>
    <w:lvl w:ilvl="3">
      <w:numFmt w:val="bullet"/>
      <w:lvlText w:val=""/>
      <w:lvlJc w:val="left"/>
      <w:pPr>
        <w:ind w:left="3135" w:hanging="360"/>
      </w:pPr>
      <w:rPr>
        <w:rFonts w:ascii="Symbol" w:hAnsi="Symbol" w:cs="Symbol"/>
      </w:rPr>
    </w:lvl>
    <w:lvl w:ilvl="4">
      <w:numFmt w:val="bullet"/>
      <w:lvlText w:val="o"/>
      <w:lvlJc w:val="left"/>
      <w:pPr>
        <w:ind w:left="3855" w:hanging="360"/>
      </w:pPr>
      <w:rPr>
        <w:rFonts w:ascii="Courier New" w:hAnsi="Courier New" w:cs="Courier New"/>
      </w:rPr>
    </w:lvl>
    <w:lvl w:ilvl="5">
      <w:numFmt w:val="bullet"/>
      <w:lvlText w:val=""/>
      <w:lvlJc w:val="left"/>
      <w:pPr>
        <w:ind w:left="4575" w:hanging="360"/>
      </w:pPr>
      <w:rPr>
        <w:rFonts w:ascii="Wingdings" w:hAnsi="Wingdings" w:cs="Wingdings"/>
      </w:rPr>
    </w:lvl>
    <w:lvl w:ilvl="6">
      <w:numFmt w:val="bullet"/>
      <w:lvlText w:val=""/>
      <w:lvlJc w:val="left"/>
      <w:pPr>
        <w:ind w:left="5295" w:hanging="360"/>
      </w:pPr>
      <w:rPr>
        <w:rFonts w:ascii="Symbol" w:hAnsi="Symbol" w:cs="Symbol"/>
      </w:rPr>
    </w:lvl>
    <w:lvl w:ilvl="7">
      <w:numFmt w:val="bullet"/>
      <w:lvlText w:val="o"/>
      <w:lvlJc w:val="left"/>
      <w:pPr>
        <w:ind w:left="6015" w:hanging="360"/>
      </w:pPr>
      <w:rPr>
        <w:rFonts w:ascii="Courier New" w:hAnsi="Courier New" w:cs="Courier New"/>
      </w:rPr>
    </w:lvl>
    <w:lvl w:ilvl="8">
      <w:numFmt w:val="bullet"/>
      <w:lvlText w:val=""/>
      <w:lvlJc w:val="left"/>
      <w:pPr>
        <w:ind w:left="6735" w:hanging="360"/>
      </w:pPr>
      <w:rPr>
        <w:rFonts w:ascii="Wingdings" w:hAnsi="Wingdings" w:cs="Wingdings"/>
      </w:rPr>
    </w:lvl>
  </w:abstractNum>
  <w:abstractNum w:abstractNumId="26" w15:restartNumberingAfterBreak="0">
    <w:nsid w:val="632D055E"/>
    <w:multiLevelType w:val="singleLevel"/>
    <w:tmpl w:val="9F6ECAF2"/>
    <w:lvl w:ilvl="0">
      <w:start w:val="1"/>
      <w:numFmt w:val="decimal"/>
      <w:pStyle w:val="Sec1-Clauses"/>
      <w:lvlText w:val="%1."/>
      <w:lvlJc w:val="left"/>
      <w:pPr>
        <w:tabs>
          <w:tab w:val="num" w:pos="360"/>
        </w:tabs>
        <w:ind w:left="360" w:hanging="360"/>
      </w:pPr>
    </w:lvl>
  </w:abstractNum>
  <w:abstractNum w:abstractNumId="27" w15:restartNumberingAfterBreak="0">
    <w:nsid w:val="63D95966"/>
    <w:multiLevelType w:val="multilevel"/>
    <w:tmpl w:val="0FC69630"/>
    <w:lvl w:ilvl="0">
      <w:start w:val="1"/>
      <w:numFmt w:val="decimal"/>
      <w:pStyle w:val="Heading1-Clausename"/>
      <w:lvlText w:val="%1."/>
      <w:lvlJc w:val="left"/>
      <w:pPr>
        <w:tabs>
          <w:tab w:val="num" w:pos="360"/>
        </w:tabs>
        <w:ind w:left="360" w:hanging="360"/>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66DE1307"/>
    <w:multiLevelType w:val="hybridMultilevel"/>
    <w:tmpl w:val="772C2D3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0"/>
  </w:num>
  <w:num w:numId="4">
    <w:abstractNumId w:val="26"/>
  </w:num>
  <w:num w:numId="5">
    <w:abstractNumId w:val="27"/>
  </w:num>
  <w:num w:numId="6">
    <w:abstractNumId w:val="2"/>
  </w:num>
  <w:num w:numId="7">
    <w:abstractNumId w:val="28"/>
  </w:num>
  <w:num w:numId="8">
    <w:abstractNumId w:val="15"/>
  </w:num>
  <w:num w:numId="9">
    <w:abstractNumId w:val="25"/>
  </w:num>
  <w:num w:numId="10">
    <w:abstractNumId w:val="9"/>
  </w:num>
  <w:num w:numId="11">
    <w:abstractNumId w:val="16"/>
  </w:num>
  <w:num w:numId="12">
    <w:abstractNumId w:val="18"/>
  </w:num>
  <w:num w:numId="13">
    <w:abstractNumId w:val="19"/>
  </w:num>
  <w:num w:numId="14">
    <w:abstractNumId w:val="17"/>
  </w:num>
  <w:num w:numId="15">
    <w:abstractNumId w:val="23"/>
  </w:num>
  <w:num w:numId="16">
    <w:abstractNumId w:val="6"/>
  </w:num>
  <w:num w:numId="17">
    <w:abstractNumId w:val="7"/>
  </w:num>
  <w:num w:numId="18">
    <w:abstractNumId w:val="4"/>
  </w:num>
  <w:num w:numId="19">
    <w:abstractNumId w:val="5"/>
  </w:num>
  <w:num w:numId="20">
    <w:abstractNumId w:val="8"/>
  </w:num>
  <w:num w:numId="21">
    <w:abstractNumId w:val="11"/>
  </w:num>
  <w:num w:numId="22">
    <w:abstractNumId w:val="20"/>
  </w:num>
  <w:num w:numId="23">
    <w:abstractNumId w:val="22"/>
  </w:num>
  <w:num w:numId="24">
    <w:abstractNumId w:val="12"/>
  </w:num>
  <w:num w:numId="25">
    <w:abstractNumId w:val="3"/>
  </w:num>
  <w:num w:numId="26">
    <w:abstractNumId w:val="21"/>
  </w:num>
  <w:num w:numId="27">
    <w:abstractNumId w:val="13"/>
  </w:num>
  <w:num w:numId="28">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2A4B"/>
    <w:rsid w:val="000033BB"/>
    <w:rsid w:val="0000535A"/>
    <w:rsid w:val="00005561"/>
    <w:rsid w:val="00005782"/>
    <w:rsid w:val="00005829"/>
    <w:rsid w:val="00006C04"/>
    <w:rsid w:val="00007DA8"/>
    <w:rsid w:val="00011235"/>
    <w:rsid w:val="000113BC"/>
    <w:rsid w:val="00011F2B"/>
    <w:rsid w:val="0001227E"/>
    <w:rsid w:val="0001277C"/>
    <w:rsid w:val="00013A6E"/>
    <w:rsid w:val="00013D25"/>
    <w:rsid w:val="000146E7"/>
    <w:rsid w:val="00014AF1"/>
    <w:rsid w:val="00015670"/>
    <w:rsid w:val="00017467"/>
    <w:rsid w:val="00020A73"/>
    <w:rsid w:val="00021A7A"/>
    <w:rsid w:val="000243C7"/>
    <w:rsid w:val="00024A37"/>
    <w:rsid w:val="000254B3"/>
    <w:rsid w:val="0002681A"/>
    <w:rsid w:val="00026BF0"/>
    <w:rsid w:val="00027311"/>
    <w:rsid w:val="000300D2"/>
    <w:rsid w:val="0003015F"/>
    <w:rsid w:val="00034EA9"/>
    <w:rsid w:val="000356CD"/>
    <w:rsid w:val="00036C86"/>
    <w:rsid w:val="000401D4"/>
    <w:rsid w:val="00040216"/>
    <w:rsid w:val="000402ED"/>
    <w:rsid w:val="00040D8C"/>
    <w:rsid w:val="00040F8A"/>
    <w:rsid w:val="000410DF"/>
    <w:rsid w:val="00041AF8"/>
    <w:rsid w:val="00042352"/>
    <w:rsid w:val="000437C6"/>
    <w:rsid w:val="00043B73"/>
    <w:rsid w:val="00044015"/>
    <w:rsid w:val="00044D67"/>
    <w:rsid w:val="00045144"/>
    <w:rsid w:val="00046856"/>
    <w:rsid w:val="00046D3A"/>
    <w:rsid w:val="00046EA4"/>
    <w:rsid w:val="000478B1"/>
    <w:rsid w:val="00047994"/>
    <w:rsid w:val="00052C4A"/>
    <w:rsid w:val="00055B03"/>
    <w:rsid w:val="000561CF"/>
    <w:rsid w:val="00057953"/>
    <w:rsid w:val="00057B96"/>
    <w:rsid w:val="00062507"/>
    <w:rsid w:val="00062D5A"/>
    <w:rsid w:val="00062EA3"/>
    <w:rsid w:val="00063DCA"/>
    <w:rsid w:val="00064B62"/>
    <w:rsid w:val="00064C2B"/>
    <w:rsid w:val="00064DF6"/>
    <w:rsid w:val="00065705"/>
    <w:rsid w:val="00066281"/>
    <w:rsid w:val="00070C41"/>
    <w:rsid w:val="000710F3"/>
    <w:rsid w:val="00071B58"/>
    <w:rsid w:val="00071C8D"/>
    <w:rsid w:val="00071D50"/>
    <w:rsid w:val="000721E1"/>
    <w:rsid w:val="00072B80"/>
    <w:rsid w:val="0007320F"/>
    <w:rsid w:val="00074272"/>
    <w:rsid w:val="00075569"/>
    <w:rsid w:val="00075607"/>
    <w:rsid w:val="0007560E"/>
    <w:rsid w:val="00080AF4"/>
    <w:rsid w:val="00080F2F"/>
    <w:rsid w:val="0008146F"/>
    <w:rsid w:val="00082325"/>
    <w:rsid w:val="000839D1"/>
    <w:rsid w:val="000857B0"/>
    <w:rsid w:val="0008628B"/>
    <w:rsid w:val="0008680A"/>
    <w:rsid w:val="00086FDF"/>
    <w:rsid w:val="0008700F"/>
    <w:rsid w:val="000872AA"/>
    <w:rsid w:val="00090A39"/>
    <w:rsid w:val="00090A88"/>
    <w:rsid w:val="00091630"/>
    <w:rsid w:val="00091B85"/>
    <w:rsid w:val="00091E99"/>
    <w:rsid w:val="00093098"/>
    <w:rsid w:val="000943D0"/>
    <w:rsid w:val="000947F1"/>
    <w:rsid w:val="00094964"/>
    <w:rsid w:val="000956FD"/>
    <w:rsid w:val="000958F7"/>
    <w:rsid w:val="00097D5C"/>
    <w:rsid w:val="00097DAD"/>
    <w:rsid w:val="000A043C"/>
    <w:rsid w:val="000A2DFF"/>
    <w:rsid w:val="000A3644"/>
    <w:rsid w:val="000A395A"/>
    <w:rsid w:val="000A45F8"/>
    <w:rsid w:val="000A597F"/>
    <w:rsid w:val="000A5C08"/>
    <w:rsid w:val="000B0822"/>
    <w:rsid w:val="000B0902"/>
    <w:rsid w:val="000B0B4B"/>
    <w:rsid w:val="000B30CB"/>
    <w:rsid w:val="000B4F04"/>
    <w:rsid w:val="000B4F0E"/>
    <w:rsid w:val="000B5AD2"/>
    <w:rsid w:val="000B64C2"/>
    <w:rsid w:val="000B6FC0"/>
    <w:rsid w:val="000B7175"/>
    <w:rsid w:val="000B7490"/>
    <w:rsid w:val="000B7A22"/>
    <w:rsid w:val="000B7A73"/>
    <w:rsid w:val="000C03AD"/>
    <w:rsid w:val="000C2185"/>
    <w:rsid w:val="000C2397"/>
    <w:rsid w:val="000C2B98"/>
    <w:rsid w:val="000C3F95"/>
    <w:rsid w:val="000C6D00"/>
    <w:rsid w:val="000C78EA"/>
    <w:rsid w:val="000C7EA4"/>
    <w:rsid w:val="000D011C"/>
    <w:rsid w:val="000D02F5"/>
    <w:rsid w:val="000D12FC"/>
    <w:rsid w:val="000D1F5F"/>
    <w:rsid w:val="000D20ED"/>
    <w:rsid w:val="000D36C8"/>
    <w:rsid w:val="000D3E9F"/>
    <w:rsid w:val="000D44E1"/>
    <w:rsid w:val="000D4572"/>
    <w:rsid w:val="000D4584"/>
    <w:rsid w:val="000D54EF"/>
    <w:rsid w:val="000D564F"/>
    <w:rsid w:val="000D64D9"/>
    <w:rsid w:val="000D6CF5"/>
    <w:rsid w:val="000E0855"/>
    <w:rsid w:val="000E0B29"/>
    <w:rsid w:val="000E2F68"/>
    <w:rsid w:val="000E304C"/>
    <w:rsid w:val="000E362F"/>
    <w:rsid w:val="000E4170"/>
    <w:rsid w:val="000E4C02"/>
    <w:rsid w:val="000E52C9"/>
    <w:rsid w:val="000E5F43"/>
    <w:rsid w:val="000E6574"/>
    <w:rsid w:val="000E680D"/>
    <w:rsid w:val="000E68A3"/>
    <w:rsid w:val="000E7703"/>
    <w:rsid w:val="000F0826"/>
    <w:rsid w:val="000F0ABC"/>
    <w:rsid w:val="000F192B"/>
    <w:rsid w:val="000F2060"/>
    <w:rsid w:val="000F25FC"/>
    <w:rsid w:val="000F3D84"/>
    <w:rsid w:val="000F4B12"/>
    <w:rsid w:val="000F524F"/>
    <w:rsid w:val="000F5943"/>
    <w:rsid w:val="000F6470"/>
    <w:rsid w:val="000F6F6B"/>
    <w:rsid w:val="000F7426"/>
    <w:rsid w:val="001000D4"/>
    <w:rsid w:val="001003F4"/>
    <w:rsid w:val="00100557"/>
    <w:rsid w:val="0010189A"/>
    <w:rsid w:val="00101B92"/>
    <w:rsid w:val="00102248"/>
    <w:rsid w:val="00102BBF"/>
    <w:rsid w:val="00103121"/>
    <w:rsid w:val="001032B3"/>
    <w:rsid w:val="00103EBE"/>
    <w:rsid w:val="001041D7"/>
    <w:rsid w:val="00104588"/>
    <w:rsid w:val="00104CF9"/>
    <w:rsid w:val="00104F87"/>
    <w:rsid w:val="00104FB5"/>
    <w:rsid w:val="0010529D"/>
    <w:rsid w:val="00105DA7"/>
    <w:rsid w:val="00107215"/>
    <w:rsid w:val="0010755F"/>
    <w:rsid w:val="00110882"/>
    <w:rsid w:val="001109BD"/>
    <w:rsid w:val="00111EB7"/>
    <w:rsid w:val="0011298B"/>
    <w:rsid w:val="001171A2"/>
    <w:rsid w:val="001217A0"/>
    <w:rsid w:val="00122672"/>
    <w:rsid w:val="00123271"/>
    <w:rsid w:val="001232A2"/>
    <w:rsid w:val="0012368D"/>
    <w:rsid w:val="0012541A"/>
    <w:rsid w:val="00125ABF"/>
    <w:rsid w:val="00125B68"/>
    <w:rsid w:val="0012690C"/>
    <w:rsid w:val="0012785F"/>
    <w:rsid w:val="0013013C"/>
    <w:rsid w:val="00130EDA"/>
    <w:rsid w:val="0013125B"/>
    <w:rsid w:val="0013360B"/>
    <w:rsid w:val="00133715"/>
    <w:rsid w:val="00134E2D"/>
    <w:rsid w:val="00135E8A"/>
    <w:rsid w:val="00136A9F"/>
    <w:rsid w:val="00136C89"/>
    <w:rsid w:val="00137214"/>
    <w:rsid w:val="001400BF"/>
    <w:rsid w:val="00141033"/>
    <w:rsid w:val="001419B0"/>
    <w:rsid w:val="00144874"/>
    <w:rsid w:val="00145327"/>
    <w:rsid w:val="00145AE1"/>
    <w:rsid w:val="00146B47"/>
    <w:rsid w:val="00146C25"/>
    <w:rsid w:val="00146E2F"/>
    <w:rsid w:val="00150622"/>
    <w:rsid w:val="00150D4C"/>
    <w:rsid w:val="00151DF7"/>
    <w:rsid w:val="001544BE"/>
    <w:rsid w:val="0015582A"/>
    <w:rsid w:val="001574C1"/>
    <w:rsid w:val="0016024B"/>
    <w:rsid w:val="0016506C"/>
    <w:rsid w:val="0016528A"/>
    <w:rsid w:val="001659E3"/>
    <w:rsid w:val="00165B7A"/>
    <w:rsid w:val="00165EC7"/>
    <w:rsid w:val="00170911"/>
    <w:rsid w:val="001738E7"/>
    <w:rsid w:val="00173B90"/>
    <w:rsid w:val="00174633"/>
    <w:rsid w:val="0017498A"/>
    <w:rsid w:val="00174F02"/>
    <w:rsid w:val="00175648"/>
    <w:rsid w:val="00175E15"/>
    <w:rsid w:val="0017624A"/>
    <w:rsid w:val="00176255"/>
    <w:rsid w:val="00176656"/>
    <w:rsid w:val="00176843"/>
    <w:rsid w:val="0017740E"/>
    <w:rsid w:val="0018083A"/>
    <w:rsid w:val="00181501"/>
    <w:rsid w:val="001819D4"/>
    <w:rsid w:val="00183003"/>
    <w:rsid w:val="00183192"/>
    <w:rsid w:val="001848F4"/>
    <w:rsid w:val="00184E6D"/>
    <w:rsid w:val="0018564A"/>
    <w:rsid w:val="00185F81"/>
    <w:rsid w:val="001902A5"/>
    <w:rsid w:val="00192AD4"/>
    <w:rsid w:val="00192C83"/>
    <w:rsid w:val="0019389E"/>
    <w:rsid w:val="001948D5"/>
    <w:rsid w:val="00194F5B"/>
    <w:rsid w:val="00195512"/>
    <w:rsid w:val="00196EB5"/>
    <w:rsid w:val="001970E8"/>
    <w:rsid w:val="00197C2B"/>
    <w:rsid w:val="001A104F"/>
    <w:rsid w:val="001A345B"/>
    <w:rsid w:val="001A3A3A"/>
    <w:rsid w:val="001A3E34"/>
    <w:rsid w:val="001A4A98"/>
    <w:rsid w:val="001A4E94"/>
    <w:rsid w:val="001A503F"/>
    <w:rsid w:val="001A5128"/>
    <w:rsid w:val="001A525E"/>
    <w:rsid w:val="001A581A"/>
    <w:rsid w:val="001A5E4D"/>
    <w:rsid w:val="001A795A"/>
    <w:rsid w:val="001B027D"/>
    <w:rsid w:val="001B25E1"/>
    <w:rsid w:val="001B27C2"/>
    <w:rsid w:val="001B2D82"/>
    <w:rsid w:val="001B3486"/>
    <w:rsid w:val="001B4DF0"/>
    <w:rsid w:val="001B51D3"/>
    <w:rsid w:val="001B5F6E"/>
    <w:rsid w:val="001B5FC3"/>
    <w:rsid w:val="001B60F6"/>
    <w:rsid w:val="001B6F6E"/>
    <w:rsid w:val="001C16A8"/>
    <w:rsid w:val="001C1B87"/>
    <w:rsid w:val="001C2415"/>
    <w:rsid w:val="001C2BB9"/>
    <w:rsid w:val="001C5750"/>
    <w:rsid w:val="001C5D68"/>
    <w:rsid w:val="001C6682"/>
    <w:rsid w:val="001C6F5C"/>
    <w:rsid w:val="001D0D7B"/>
    <w:rsid w:val="001D1778"/>
    <w:rsid w:val="001D21A8"/>
    <w:rsid w:val="001D29C6"/>
    <w:rsid w:val="001D36E1"/>
    <w:rsid w:val="001D5004"/>
    <w:rsid w:val="001D6F5D"/>
    <w:rsid w:val="001D76D3"/>
    <w:rsid w:val="001E017C"/>
    <w:rsid w:val="001E02B7"/>
    <w:rsid w:val="001E06AD"/>
    <w:rsid w:val="001E080F"/>
    <w:rsid w:val="001E1067"/>
    <w:rsid w:val="001E1F10"/>
    <w:rsid w:val="001E30E7"/>
    <w:rsid w:val="001E39C3"/>
    <w:rsid w:val="001E3F50"/>
    <w:rsid w:val="001E58F1"/>
    <w:rsid w:val="001E7E13"/>
    <w:rsid w:val="001E7F1B"/>
    <w:rsid w:val="001F0090"/>
    <w:rsid w:val="001F1827"/>
    <w:rsid w:val="001F1A93"/>
    <w:rsid w:val="001F288F"/>
    <w:rsid w:val="001F315E"/>
    <w:rsid w:val="001F3DD3"/>
    <w:rsid w:val="001F488B"/>
    <w:rsid w:val="001F512E"/>
    <w:rsid w:val="001F6326"/>
    <w:rsid w:val="001F6D07"/>
    <w:rsid w:val="001F6E45"/>
    <w:rsid w:val="001F7B87"/>
    <w:rsid w:val="002002E4"/>
    <w:rsid w:val="00200F5E"/>
    <w:rsid w:val="0020188C"/>
    <w:rsid w:val="002031E8"/>
    <w:rsid w:val="002033C7"/>
    <w:rsid w:val="00203980"/>
    <w:rsid w:val="002050E9"/>
    <w:rsid w:val="00206380"/>
    <w:rsid w:val="0020674A"/>
    <w:rsid w:val="00207ABC"/>
    <w:rsid w:val="00210F15"/>
    <w:rsid w:val="0021223C"/>
    <w:rsid w:val="002126A2"/>
    <w:rsid w:val="00212910"/>
    <w:rsid w:val="00212CDD"/>
    <w:rsid w:val="00213198"/>
    <w:rsid w:val="0021375E"/>
    <w:rsid w:val="00213878"/>
    <w:rsid w:val="00214DEB"/>
    <w:rsid w:val="002155EF"/>
    <w:rsid w:val="00215F1A"/>
    <w:rsid w:val="002168E5"/>
    <w:rsid w:val="00216B92"/>
    <w:rsid w:val="00217075"/>
    <w:rsid w:val="0021716F"/>
    <w:rsid w:val="00217B92"/>
    <w:rsid w:val="0022152A"/>
    <w:rsid w:val="00221E23"/>
    <w:rsid w:val="0022219C"/>
    <w:rsid w:val="002239B2"/>
    <w:rsid w:val="00223BCC"/>
    <w:rsid w:val="00224417"/>
    <w:rsid w:val="0022445A"/>
    <w:rsid w:val="00225994"/>
    <w:rsid w:val="00226057"/>
    <w:rsid w:val="002267E5"/>
    <w:rsid w:val="00227CD3"/>
    <w:rsid w:val="00231C44"/>
    <w:rsid w:val="00231F4A"/>
    <w:rsid w:val="0023257D"/>
    <w:rsid w:val="002329CB"/>
    <w:rsid w:val="00233142"/>
    <w:rsid w:val="002333E3"/>
    <w:rsid w:val="002343C7"/>
    <w:rsid w:val="0023651F"/>
    <w:rsid w:val="00237E41"/>
    <w:rsid w:val="00240321"/>
    <w:rsid w:val="00240763"/>
    <w:rsid w:val="00241AD8"/>
    <w:rsid w:val="00241E24"/>
    <w:rsid w:val="00242C54"/>
    <w:rsid w:val="00243E2D"/>
    <w:rsid w:val="00244219"/>
    <w:rsid w:val="00244651"/>
    <w:rsid w:val="002450DA"/>
    <w:rsid w:val="00246000"/>
    <w:rsid w:val="0024666B"/>
    <w:rsid w:val="002468D4"/>
    <w:rsid w:val="002509F8"/>
    <w:rsid w:val="00250DC6"/>
    <w:rsid w:val="002518CD"/>
    <w:rsid w:val="00252119"/>
    <w:rsid w:val="00253E05"/>
    <w:rsid w:val="00254F51"/>
    <w:rsid w:val="002567FF"/>
    <w:rsid w:val="00256A75"/>
    <w:rsid w:val="002579CA"/>
    <w:rsid w:val="00257F8D"/>
    <w:rsid w:val="00260387"/>
    <w:rsid w:val="002606ED"/>
    <w:rsid w:val="00260ABE"/>
    <w:rsid w:val="0026164F"/>
    <w:rsid w:val="002626A5"/>
    <w:rsid w:val="00262BB4"/>
    <w:rsid w:val="002662A6"/>
    <w:rsid w:val="00266B42"/>
    <w:rsid w:val="00266EDA"/>
    <w:rsid w:val="00267D52"/>
    <w:rsid w:val="00271D7E"/>
    <w:rsid w:val="0027301C"/>
    <w:rsid w:val="00273507"/>
    <w:rsid w:val="0027362D"/>
    <w:rsid w:val="002740AB"/>
    <w:rsid w:val="00276046"/>
    <w:rsid w:val="00276991"/>
    <w:rsid w:val="002769CD"/>
    <w:rsid w:val="002772DF"/>
    <w:rsid w:val="00280D3C"/>
    <w:rsid w:val="00284215"/>
    <w:rsid w:val="00284360"/>
    <w:rsid w:val="00284975"/>
    <w:rsid w:val="00285A14"/>
    <w:rsid w:val="00286669"/>
    <w:rsid w:val="0028750D"/>
    <w:rsid w:val="00287535"/>
    <w:rsid w:val="0028761D"/>
    <w:rsid w:val="002912BF"/>
    <w:rsid w:val="002917FE"/>
    <w:rsid w:val="002926CD"/>
    <w:rsid w:val="00292A8F"/>
    <w:rsid w:val="0029466C"/>
    <w:rsid w:val="00295783"/>
    <w:rsid w:val="0029694C"/>
    <w:rsid w:val="002A1244"/>
    <w:rsid w:val="002A1520"/>
    <w:rsid w:val="002A3C51"/>
    <w:rsid w:val="002A5D8E"/>
    <w:rsid w:val="002A5E6A"/>
    <w:rsid w:val="002A6589"/>
    <w:rsid w:val="002B1694"/>
    <w:rsid w:val="002B2072"/>
    <w:rsid w:val="002B22EE"/>
    <w:rsid w:val="002B26D3"/>
    <w:rsid w:val="002B3B31"/>
    <w:rsid w:val="002B4783"/>
    <w:rsid w:val="002B4FD7"/>
    <w:rsid w:val="002B5975"/>
    <w:rsid w:val="002B69D2"/>
    <w:rsid w:val="002C146D"/>
    <w:rsid w:val="002C1EF8"/>
    <w:rsid w:val="002C544A"/>
    <w:rsid w:val="002C5FB3"/>
    <w:rsid w:val="002D0650"/>
    <w:rsid w:val="002D0A62"/>
    <w:rsid w:val="002D1958"/>
    <w:rsid w:val="002D1D1E"/>
    <w:rsid w:val="002D2D03"/>
    <w:rsid w:val="002D310F"/>
    <w:rsid w:val="002D400F"/>
    <w:rsid w:val="002D42F8"/>
    <w:rsid w:val="002D4E8D"/>
    <w:rsid w:val="002D63BA"/>
    <w:rsid w:val="002D6601"/>
    <w:rsid w:val="002D6E46"/>
    <w:rsid w:val="002D7810"/>
    <w:rsid w:val="002E02BD"/>
    <w:rsid w:val="002E10F8"/>
    <w:rsid w:val="002E207B"/>
    <w:rsid w:val="002E25BD"/>
    <w:rsid w:val="002E29B6"/>
    <w:rsid w:val="002E2D2C"/>
    <w:rsid w:val="002E52F3"/>
    <w:rsid w:val="002E5D35"/>
    <w:rsid w:val="002E5E89"/>
    <w:rsid w:val="002E6DBB"/>
    <w:rsid w:val="002E7A0A"/>
    <w:rsid w:val="002E7F70"/>
    <w:rsid w:val="002F0098"/>
    <w:rsid w:val="002F18F2"/>
    <w:rsid w:val="002F293F"/>
    <w:rsid w:val="002F2A60"/>
    <w:rsid w:val="002F2ACA"/>
    <w:rsid w:val="002F52EB"/>
    <w:rsid w:val="002F7DB5"/>
    <w:rsid w:val="003005B2"/>
    <w:rsid w:val="00300A07"/>
    <w:rsid w:val="00300C86"/>
    <w:rsid w:val="00301D71"/>
    <w:rsid w:val="00303C7E"/>
    <w:rsid w:val="0030584C"/>
    <w:rsid w:val="003075FD"/>
    <w:rsid w:val="00307D71"/>
    <w:rsid w:val="00311312"/>
    <w:rsid w:val="0031513F"/>
    <w:rsid w:val="00315C22"/>
    <w:rsid w:val="0031647B"/>
    <w:rsid w:val="00316ED5"/>
    <w:rsid w:val="00321C79"/>
    <w:rsid w:val="00321D3E"/>
    <w:rsid w:val="003226BD"/>
    <w:rsid w:val="00322C6A"/>
    <w:rsid w:val="00322F43"/>
    <w:rsid w:val="00324D99"/>
    <w:rsid w:val="00325801"/>
    <w:rsid w:val="003259EA"/>
    <w:rsid w:val="00325F53"/>
    <w:rsid w:val="00325FD6"/>
    <w:rsid w:val="00326BD0"/>
    <w:rsid w:val="0033030F"/>
    <w:rsid w:val="003311F0"/>
    <w:rsid w:val="00331BB6"/>
    <w:rsid w:val="0033272B"/>
    <w:rsid w:val="003327D9"/>
    <w:rsid w:val="00332969"/>
    <w:rsid w:val="00334030"/>
    <w:rsid w:val="0033534D"/>
    <w:rsid w:val="00335CDD"/>
    <w:rsid w:val="0033667B"/>
    <w:rsid w:val="003406B7"/>
    <w:rsid w:val="0034178E"/>
    <w:rsid w:val="003423EC"/>
    <w:rsid w:val="00342AD6"/>
    <w:rsid w:val="003431B9"/>
    <w:rsid w:val="00345673"/>
    <w:rsid w:val="0034587A"/>
    <w:rsid w:val="003461EF"/>
    <w:rsid w:val="003461FD"/>
    <w:rsid w:val="00346857"/>
    <w:rsid w:val="00346C61"/>
    <w:rsid w:val="00347A57"/>
    <w:rsid w:val="00350D3E"/>
    <w:rsid w:val="00350FE7"/>
    <w:rsid w:val="00352202"/>
    <w:rsid w:val="003540C3"/>
    <w:rsid w:val="00354373"/>
    <w:rsid w:val="00355B20"/>
    <w:rsid w:val="00357798"/>
    <w:rsid w:val="003608A4"/>
    <w:rsid w:val="00361AFB"/>
    <w:rsid w:val="003623B9"/>
    <w:rsid w:val="003625F9"/>
    <w:rsid w:val="00363F89"/>
    <w:rsid w:val="003644EE"/>
    <w:rsid w:val="0036459F"/>
    <w:rsid w:val="00365044"/>
    <w:rsid w:val="003650B7"/>
    <w:rsid w:val="003655FF"/>
    <w:rsid w:val="00365A03"/>
    <w:rsid w:val="00365A92"/>
    <w:rsid w:val="00367107"/>
    <w:rsid w:val="0036731B"/>
    <w:rsid w:val="00367925"/>
    <w:rsid w:val="0037016B"/>
    <w:rsid w:val="00370B5E"/>
    <w:rsid w:val="00371036"/>
    <w:rsid w:val="003713C0"/>
    <w:rsid w:val="00374067"/>
    <w:rsid w:val="003747DB"/>
    <w:rsid w:val="00374BEA"/>
    <w:rsid w:val="00374F87"/>
    <w:rsid w:val="003758F7"/>
    <w:rsid w:val="00375CCC"/>
    <w:rsid w:val="003768FA"/>
    <w:rsid w:val="00377B0D"/>
    <w:rsid w:val="00380212"/>
    <w:rsid w:val="00381A54"/>
    <w:rsid w:val="003843B4"/>
    <w:rsid w:val="00385391"/>
    <w:rsid w:val="00385FD7"/>
    <w:rsid w:val="003862C3"/>
    <w:rsid w:val="00386469"/>
    <w:rsid w:val="003901EA"/>
    <w:rsid w:val="00391015"/>
    <w:rsid w:val="00392C3F"/>
    <w:rsid w:val="00394103"/>
    <w:rsid w:val="003949CA"/>
    <w:rsid w:val="00395B97"/>
    <w:rsid w:val="00397D50"/>
    <w:rsid w:val="00397E4F"/>
    <w:rsid w:val="003A0BCC"/>
    <w:rsid w:val="003A0E2A"/>
    <w:rsid w:val="003A15DB"/>
    <w:rsid w:val="003A22EB"/>
    <w:rsid w:val="003A364C"/>
    <w:rsid w:val="003A63FD"/>
    <w:rsid w:val="003B1C24"/>
    <w:rsid w:val="003B45D5"/>
    <w:rsid w:val="003B6097"/>
    <w:rsid w:val="003B7BA7"/>
    <w:rsid w:val="003B7F57"/>
    <w:rsid w:val="003C1671"/>
    <w:rsid w:val="003C18F0"/>
    <w:rsid w:val="003C23CD"/>
    <w:rsid w:val="003C2BED"/>
    <w:rsid w:val="003C3492"/>
    <w:rsid w:val="003C44DC"/>
    <w:rsid w:val="003C4838"/>
    <w:rsid w:val="003C5452"/>
    <w:rsid w:val="003C5BFE"/>
    <w:rsid w:val="003C6A90"/>
    <w:rsid w:val="003C6C11"/>
    <w:rsid w:val="003C6DB2"/>
    <w:rsid w:val="003C7266"/>
    <w:rsid w:val="003D208F"/>
    <w:rsid w:val="003D31DA"/>
    <w:rsid w:val="003D40A1"/>
    <w:rsid w:val="003D46C6"/>
    <w:rsid w:val="003D47F9"/>
    <w:rsid w:val="003D6FB5"/>
    <w:rsid w:val="003D7BBB"/>
    <w:rsid w:val="003E03D3"/>
    <w:rsid w:val="003E053F"/>
    <w:rsid w:val="003E4DE4"/>
    <w:rsid w:val="003E5D37"/>
    <w:rsid w:val="003E60B5"/>
    <w:rsid w:val="003E6112"/>
    <w:rsid w:val="003E6856"/>
    <w:rsid w:val="003E6C52"/>
    <w:rsid w:val="003E77AB"/>
    <w:rsid w:val="003F3AF8"/>
    <w:rsid w:val="003F5304"/>
    <w:rsid w:val="003F5D48"/>
    <w:rsid w:val="003F6B06"/>
    <w:rsid w:val="003F735E"/>
    <w:rsid w:val="003F7467"/>
    <w:rsid w:val="004005EC"/>
    <w:rsid w:val="004036F9"/>
    <w:rsid w:val="00404C9C"/>
    <w:rsid w:val="00404CB8"/>
    <w:rsid w:val="00405283"/>
    <w:rsid w:val="00406D6A"/>
    <w:rsid w:val="00407B83"/>
    <w:rsid w:val="00407D0C"/>
    <w:rsid w:val="00411053"/>
    <w:rsid w:val="0041155D"/>
    <w:rsid w:val="00411612"/>
    <w:rsid w:val="00412B8E"/>
    <w:rsid w:val="00413173"/>
    <w:rsid w:val="00413592"/>
    <w:rsid w:val="00413ED8"/>
    <w:rsid w:val="0041480D"/>
    <w:rsid w:val="00414ECF"/>
    <w:rsid w:val="0041511A"/>
    <w:rsid w:val="00416FF3"/>
    <w:rsid w:val="0041750E"/>
    <w:rsid w:val="00417B78"/>
    <w:rsid w:val="004210F4"/>
    <w:rsid w:val="004225AF"/>
    <w:rsid w:val="00422F4D"/>
    <w:rsid w:val="00424BD8"/>
    <w:rsid w:val="00425B0D"/>
    <w:rsid w:val="00425DA0"/>
    <w:rsid w:val="004304E5"/>
    <w:rsid w:val="004307B6"/>
    <w:rsid w:val="0043087E"/>
    <w:rsid w:val="00430BB0"/>
    <w:rsid w:val="00431B49"/>
    <w:rsid w:val="00432C8F"/>
    <w:rsid w:val="0043359D"/>
    <w:rsid w:val="004335C3"/>
    <w:rsid w:val="004335D4"/>
    <w:rsid w:val="00433D0D"/>
    <w:rsid w:val="00434B99"/>
    <w:rsid w:val="004357E8"/>
    <w:rsid w:val="00435E3D"/>
    <w:rsid w:val="00436212"/>
    <w:rsid w:val="0044150D"/>
    <w:rsid w:val="00441673"/>
    <w:rsid w:val="0044171D"/>
    <w:rsid w:val="00441CD6"/>
    <w:rsid w:val="0044224F"/>
    <w:rsid w:val="004425C2"/>
    <w:rsid w:val="00442C65"/>
    <w:rsid w:val="004444F9"/>
    <w:rsid w:val="00444609"/>
    <w:rsid w:val="00445839"/>
    <w:rsid w:val="00446AF5"/>
    <w:rsid w:val="0045046D"/>
    <w:rsid w:val="00451323"/>
    <w:rsid w:val="004522DB"/>
    <w:rsid w:val="0045245B"/>
    <w:rsid w:val="0045246D"/>
    <w:rsid w:val="0045267A"/>
    <w:rsid w:val="00453D70"/>
    <w:rsid w:val="00453E5E"/>
    <w:rsid w:val="00453F49"/>
    <w:rsid w:val="00454821"/>
    <w:rsid w:val="004548AE"/>
    <w:rsid w:val="004550F6"/>
    <w:rsid w:val="00455183"/>
    <w:rsid w:val="004551C8"/>
    <w:rsid w:val="00455980"/>
    <w:rsid w:val="004562BE"/>
    <w:rsid w:val="00457C33"/>
    <w:rsid w:val="00460E0D"/>
    <w:rsid w:val="00461433"/>
    <w:rsid w:val="004616D2"/>
    <w:rsid w:val="00461705"/>
    <w:rsid w:val="0046265E"/>
    <w:rsid w:val="0046316C"/>
    <w:rsid w:val="00463F13"/>
    <w:rsid w:val="004642D2"/>
    <w:rsid w:val="00465410"/>
    <w:rsid w:val="00466A2C"/>
    <w:rsid w:val="00466EFA"/>
    <w:rsid w:val="00467279"/>
    <w:rsid w:val="004674DD"/>
    <w:rsid w:val="00470880"/>
    <w:rsid w:val="00471830"/>
    <w:rsid w:val="00471C1E"/>
    <w:rsid w:val="0047280C"/>
    <w:rsid w:val="00472B39"/>
    <w:rsid w:val="004732AF"/>
    <w:rsid w:val="00473E90"/>
    <w:rsid w:val="004746CB"/>
    <w:rsid w:val="004750C1"/>
    <w:rsid w:val="00480064"/>
    <w:rsid w:val="00480307"/>
    <w:rsid w:val="0048065C"/>
    <w:rsid w:val="00480CCE"/>
    <w:rsid w:val="004822D8"/>
    <w:rsid w:val="0048237D"/>
    <w:rsid w:val="004824CA"/>
    <w:rsid w:val="0048627C"/>
    <w:rsid w:val="004874F5"/>
    <w:rsid w:val="00487AFB"/>
    <w:rsid w:val="00490505"/>
    <w:rsid w:val="00490B40"/>
    <w:rsid w:val="00492469"/>
    <w:rsid w:val="00492B68"/>
    <w:rsid w:val="00492C11"/>
    <w:rsid w:val="00493C55"/>
    <w:rsid w:val="00494415"/>
    <w:rsid w:val="00494B55"/>
    <w:rsid w:val="00494C3B"/>
    <w:rsid w:val="00495E19"/>
    <w:rsid w:val="00495FA0"/>
    <w:rsid w:val="004962C7"/>
    <w:rsid w:val="00496DD4"/>
    <w:rsid w:val="00497650"/>
    <w:rsid w:val="004A0681"/>
    <w:rsid w:val="004A1254"/>
    <w:rsid w:val="004A207B"/>
    <w:rsid w:val="004A2739"/>
    <w:rsid w:val="004A2D56"/>
    <w:rsid w:val="004A35A2"/>
    <w:rsid w:val="004A4DF3"/>
    <w:rsid w:val="004A5017"/>
    <w:rsid w:val="004A6F0E"/>
    <w:rsid w:val="004A737F"/>
    <w:rsid w:val="004A7480"/>
    <w:rsid w:val="004A7C0B"/>
    <w:rsid w:val="004B04BC"/>
    <w:rsid w:val="004B1532"/>
    <w:rsid w:val="004B20FE"/>
    <w:rsid w:val="004B2466"/>
    <w:rsid w:val="004B278B"/>
    <w:rsid w:val="004B349A"/>
    <w:rsid w:val="004B3857"/>
    <w:rsid w:val="004B393B"/>
    <w:rsid w:val="004B42A2"/>
    <w:rsid w:val="004B4784"/>
    <w:rsid w:val="004B6A24"/>
    <w:rsid w:val="004B7136"/>
    <w:rsid w:val="004B7603"/>
    <w:rsid w:val="004B779D"/>
    <w:rsid w:val="004B7E51"/>
    <w:rsid w:val="004C0621"/>
    <w:rsid w:val="004C151A"/>
    <w:rsid w:val="004C21BF"/>
    <w:rsid w:val="004C2359"/>
    <w:rsid w:val="004C27E2"/>
    <w:rsid w:val="004C400A"/>
    <w:rsid w:val="004C4A74"/>
    <w:rsid w:val="004C4BFB"/>
    <w:rsid w:val="004C4F68"/>
    <w:rsid w:val="004C5510"/>
    <w:rsid w:val="004C5A80"/>
    <w:rsid w:val="004C77AB"/>
    <w:rsid w:val="004D21B2"/>
    <w:rsid w:val="004D2A0D"/>
    <w:rsid w:val="004D3599"/>
    <w:rsid w:val="004D4424"/>
    <w:rsid w:val="004D47F3"/>
    <w:rsid w:val="004D61CE"/>
    <w:rsid w:val="004D629F"/>
    <w:rsid w:val="004D6BF7"/>
    <w:rsid w:val="004E0B72"/>
    <w:rsid w:val="004E0DAF"/>
    <w:rsid w:val="004E235C"/>
    <w:rsid w:val="004E2525"/>
    <w:rsid w:val="004E27F2"/>
    <w:rsid w:val="004E36D9"/>
    <w:rsid w:val="004E42F4"/>
    <w:rsid w:val="004E48D4"/>
    <w:rsid w:val="004E5A56"/>
    <w:rsid w:val="004E5E14"/>
    <w:rsid w:val="004E6ED8"/>
    <w:rsid w:val="004E7F97"/>
    <w:rsid w:val="004F0066"/>
    <w:rsid w:val="004F0D60"/>
    <w:rsid w:val="004F18EF"/>
    <w:rsid w:val="004F1FA0"/>
    <w:rsid w:val="004F2F99"/>
    <w:rsid w:val="004F30DA"/>
    <w:rsid w:val="004F3C2C"/>
    <w:rsid w:val="004F439D"/>
    <w:rsid w:val="004F47F4"/>
    <w:rsid w:val="005009D1"/>
    <w:rsid w:val="0050298F"/>
    <w:rsid w:val="00505EDD"/>
    <w:rsid w:val="00506778"/>
    <w:rsid w:val="005074AA"/>
    <w:rsid w:val="00507AE0"/>
    <w:rsid w:val="00511246"/>
    <w:rsid w:val="00511521"/>
    <w:rsid w:val="005135EF"/>
    <w:rsid w:val="00513736"/>
    <w:rsid w:val="00514EBB"/>
    <w:rsid w:val="0051534A"/>
    <w:rsid w:val="0051647E"/>
    <w:rsid w:val="005171B0"/>
    <w:rsid w:val="005175C8"/>
    <w:rsid w:val="005177B7"/>
    <w:rsid w:val="005208AD"/>
    <w:rsid w:val="00520941"/>
    <w:rsid w:val="00521540"/>
    <w:rsid w:val="00521F5E"/>
    <w:rsid w:val="005229DC"/>
    <w:rsid w:val="00522CEE"/>
    <w:rsid w:val="005234E3"/>
    <w:rsid w:val="00523A5E"/>
    <w:rsid w:val="00523C95"/>
    <w:rsid w:val="00524BC6"/>
    <w:rsid w:val="005256F3"/>
    <w:rsid w:val="00526D91"/>
    <w:rsid w:val="00527612"/>
    <w:rsid w:val="0053083E"/>
    <w:rsid w:val="00530899"/>
    <w:rsid w:val="005310D5"/>
    <w:rsid w:val="00531276"/>
    <w:rsid w:val="00532258"/>
    <w:rsid w:val="00532798"/>
    <w:rsid w:val="005327D4"/>
    <w:rsid w:val="00533534"/>
    <w:rsid w:val="00533EC4"/>
    <w:rsid w:val="00534C79"/>
    <w:rsid w:val="00534F5E"/>
    <w:rsid w:val="00534FF7"/>
    <w:rsid w:val="00536E07"/>
    <w:rsid w:val="00537583"/>
    <w:rsid w:val="00540787"/>
    <w:rsid w:val="00540AD0"/>
    <w:rsid w:val="00542252"/>
    <w:rsid w:val="0054355F"/>
    <w:rsid w:val="00544552"/>
    <w:rsid w:val="005465C4"/>
    <w:rsid w:val="00546F1A"/>
    <w:rsid w:val="00547C0A"/>
    <w:rsid w:val="00550346"/>
    <w:rsid w:val="00550779"/>
    <w:rsid w:val="00552157"/>
    <w:rsid w:val="00553CED"/>
    <w:rsid w:val="00554803"/>
    <w:rsid w:val="00555F46"/>
    <w:rsid w:val="005576E8"/>
    <w:rsid w:val="00560982"/>
    <w:rsid w:val="00560C1C"/>
    <w:rsid w:val="0056168E"/>
    <w:rsid w:val="00562384"/>
    <w:rsid w:val="00562637"/>
    <w:rsid w:val="0056293C"/>
    <w:rsid w:val="00562D30"/>
    <w:rsid w:val="005633B2"/>
    <w:rsid w:val="0056388D"/>
    <w:rsid w:val="00564A1D"/>
    <w:rsid w:val="005656AB"/>
    <w:rsid w:val="00565A75"/>
    <w:rsid w:val="00565B5C"/>
    <w:rsid w:val="00567551"/>
    <w:rsid w:val="00570B54"/>
    <w:rsid w:val="00570F50"/>
    <w:rsid w:val="005717ED"/>
    <w:rsid w:val="005722F8"/>
    <w:rsid w:val="005732A4"/>
    <w:rsid w:val="005732F1"/>
    <w:rsid w:val="00574699"/>
    <w:rsid w:val="005746DC"/>
    <w:rsid w:val="00575C36"/>
    <w:rsid w:val="00576D96"/>
    <w:rsid w:val="00576E80"/>
    <w:rsid w:val="0058003A"/>
    <w:rsid w:val="005801F3"/>
    <w:rsid w:val="0058103C"/>
    <w:rsid w:val="00581652"/>
    <w:rsid w:val="005818DD"/>
    <w:rsid w:val="00581F33"/>
    <w:rsid w:val="00583607"/>
    <w:rsid w:val="00584A2C"/>
    <w:rsid w:val="005864DE"/>
    <w:rsid w:val="00586511"/>
    <w:rsid w:val="005871CF"/>
    <w:rsid w:val="005874F3"/>
    <w:rsid w:val="0058758B"/>
    <w:rsid w:val="00591226"/>
    <w:rsid w:val="00591D2C"/>
    <w:rsid w:val="005955B5"/>
    <w:rsid w:val="00595935"/>
    <w:rsid w:val="00595E5A"/>
    <w:rsid w:val="005A04B9"/>
    <w:rsid w:val="005A3A06"/>
    <w:rsid w:val="005A3A95"/>
    <w:rsid w:val="005A404B"/>
    <w:rsid w:val="005A405F"/>
    <w:rsid w:val="005A65FF"/>
    <w:rsid w:val="005B1498"/>
    <w:rsid w:val="005B1DA0"/>
    <w:rsid w:val="005B2EDE"/>
    <w:rsid w:val="005B4CE3"/>
    <w:rsid w:val="005B641C"/>
    <w:rsid w:val="005B729F"/>
    <w:rsid w:val="005C0121"/>
    <w:rsid w:val="005C04FD"/>
    <w:rsid w:val="005C1F63"/>
    <w:rsid w:val="005C39F6"/>
    <w:rsid w:val="005C3AB1"/>
    <w:rsid w:val="005C3FF4"/>
    <w:rsid w:val="005C410C"/>
    <w:rsid w:val="005C50E7"/>
    <w:rsid w:val="005C57CF"/>
    <w:rsid w:val="005C75FD"/>
    <w:rsid w:val="005D043F"/>
    <w:rsid w:val="005D167F"/>
    <w:rsid w:val="005D4605"/>
    <w:rsid w:val="005D52BA"/>
    <w:rsid w:val="005D67E6"/>
    <w:rsid w:val="005D778D"/>
    <w:rsid w:val="005D7962"/>
    <w:rsid w:val="005E0121"/>
    <w:rsid w:val="005E1C85"/>
    <w:rsid w:val="005E2D82"/>
    <w:rsid w:val="005E4119"/>
    <w:rsid w:val="005E42C0"/>
    <w:rsid w:val="005E5668"/>
    <w:rsid w:val="005E5BE1"/>
    <w:rsid w:val="005E6C10"/>
    <w:rsid w:val="005E6D86"/>
    <w:rsid w:val="005F1291"/>
    <w:rsid w:val="005F171E"/>
    <w:rsid w:val="005F24FF"/>
    <w:rsid w:val="005F2E4F"/>
    <w:rsid w:val="005F3403"/>
    <w:rsid w:val="005F3A02"/>
    <w:rsid w:val="005F461E"/>
    <w:rsid w:val="005F4799"/>
    <w:rsid w:val="005F6CF2"/>
    <w:rsid w:val="005F7D0F"/>
    <w:rsid w:val="006000B9"/>
    <w:rsid w:val="0060128B"/>
    <w:rsid w:val="00601CCA"/>
    <w:rsid w:val="00602814"/>
    <w:rsid w:val="00603169"/>
    <w:rsid w:val="006038FD"/>
    <w:rsid w:val="0060495C"/>
    <w:rsid w:val="0060573B"/>
    <w:rsid w:val="00605CDC"/>
    <w:rsid w:val="006062F0"/>
    <w:rsid w:val="00610661"/>
    <w:rsid w:val="00610E72"/>
    <w:rsid w:val="00611D94"/>
    <w:rsid w:val="00612639"/>
    <w:rsid w:val="006126A8"/>
    <w:rsid w:val="00612853"/>
    <w:rsid w:val="006135E6"/>
    <w:rsid w:val="00613BD5"/>
    <w:rsid w:val="00615B45"/>
    <w:rsid w:val="006203E8"/>
    <w:rsid w:val="0062176F"/>
    <w:rsid w:val="0062183D"/>
    <w:rsid w:val="006228FB"/>
    <w:rsid w:val="00623B0C"/>
    <w:rsid w:val="00623BF4"/>
    <w:rsid w:val="00623E8E"/>
    <w:rsid w:val="00624130"/>
    <w:rsid w:val="00625122"/>
    <w:rsid w:val="0062710D"/>
    <w:rsid w:val="006321CD"/>
    <w:rsid w:val="00633240"/>
    <w:rsid w:val="006335F8"/>
    <w:rsid w:val="00633C2E"/>
    <w:rsid w:val="00633F5F"/>
    <w:rsid w:val="006349D9"/>
    <w:rsid w:val="00635781"/>
    <w:rsid w:val="00640E6B"/>
    <w:rsid w:val="00643B05"/>
    <w:rsid w:val="006453AE"/>
    <w:rsid w:val="006460DF"/>
    <w:rsid w:val="00647572"/>
    <w:rsid w:val="0065078B"/>
    <w:rsid w:val="0065084C"/>
    <w:rsid w:val="00651689"/>
    <w:rsid w:val="00652572"/>
    <w:rsid w:val="006545B2"/>
    <w:rsid w:val="00654FFB"/>
    <w:rsid w:val="00656175"/>
    <w:rsid w:val="00656471"/>
    <w:rsid w:val="0065703F"/>
    <w:rsid w:val="00662BA2"/>
    <w:rsid w:val="00664B9A"/>
    <w:rsid w:val="00665A91"/>
    <w:rsid w:val="00666C8B"/>
    <w:rsid w:val="00666E29"/>
    <w:rsid w:val="00666EC9"/>
    <w:rsid w:val="00666F87"/>
    <w:rsid w:val="00667119"/>
    <w:rsid w:val="006709F0"/>
    <w:rsid w:val="00673774"/>
    <w:rsid w:val="006737C2"/>
    <w:rsid w:val="00673972"/>
    <w:rsid w:val="006750AD"/>
    <w:rsid w:val="00675210"/>
    <w:rsid w:val="0067630F"/>
    <w:rsid w:val="0067693D"/>
    <w:rsid w:val="00676C8A"/>
    <w:rsid w:val="006800DD"/>
    <w:rsid w:val="006808E7"/>
    <w:rsid w:val="006811A9"/>
    <w:rsid w:val="00681E4A"/>
    <w:rsid w:val="00681F9D"/>
    <w:rsid w:val="00682807"/>
    <w:rsid w:val="00683463"/>
    <w:rsid w:val="0068389F"/>
    <w:rsid w:val="00684350"/>
    <w:rsid w:val="006854D5"/>
    <w:rsid w:val="006854DD"/>
    <w:rsid w:val="0068683E"/>
    <w:rsid w:val="00690052"/>
    <w:rsid w:val="006918F7"/>
    <w:rsid w:val="00691CB3"/>
    <w:rsid w:val="00692038"/>
    <w:rsid w:val="006924A0"/>
    <w:rsid w:val="00693664"/>
    <w:rsid w:val="00694E84"/>
    <w:rsid w:val="00694EFF"/>
    <w:rsid w:val="00695852"/>
    <w:rsid w:val="00695C1C"/>
    <w:rsid w:val="006973F5"/>
    <w:rsid w:val="006A03BC"/>
    <w:rsid w:val="006A0E9F"/>
    <w:rsid w:val="006A15E9"/>
    <w:rsid w:val="006A1A7B"/>
    <w:rsid w:val="006A1AAD"/>
    <w:rsid w:val="006A3D01"/>
    <w:rsid w:val="006A4E93"/>
    <w:rsid w:val="006A6584"/>
    <w:rsid w:val="006A69C4"/>
    <w:rsid w:val="006A6BD0"/>
    <w:rsid w:val="006A703A"/>
    <w:rsid w:val="006A75BD"/>
    <w:rsid w:val="006B009B"/>
    <w:rsid w:val="006B046F"/>
    <w:rsid w:val="006B1B21"/>
    <w:rsid w:val="006B1C72"/>
    <w:rsid w:val="006B1FD7"/>
    <w:rsid w:val="006B3598"/>
    <w:rsid w:val="006B4AAE"/>
    <w:rsid w:val="006B546C"/>
    <w:rsid w:val="006B5760"/>
    <w:rsid w:val="006B5F35"/>
    <w:rsid w:val="006C123D"/>
    <w:rsid w:val="006C3DE0"/>
    <w:rsid w:val="006C42E3"/>
    <w:rsid w:val="006C6F73"/>
    <w:rsid w:val="006D0482"/>
    <w:rsid w:val="006D184E"/>
    <w:rsid w:val="006D3BAA"/>
    <w:rsid w:val="006D4558"/>
    <w:rsid w:val="006D543E"/>
    <w:rsid w:val="006D5627"/>
    <w:rsid w:val="006D65C0"/>
    <w:rsid w:val="006D7104"/>
    <w:rsid w:val="006D7D8A"/>
    <w:rsid w:val="006E0006"/>
    <w:rsid w:val="006E00F2"/>
    <w:rsid w:val="006E0423"/>
    <w:rsid w:val="006E04E6"/>
    <w:rsid w:val="006E25DC"/>
    <w:rsid w:val="006E34B6"/>
    <w:rsid w:val="006E49F9"/>
    <w:rsid w:val="006E4C99"/>
    <w:rsid w:val="006E52A7"/>
    <w:rsid w:val="006E635E"/>
    <w:rsid w:val="006E643B"/>
    <w:rsid w:val="006E669D"/>
    <w:rsid w:val="006E678D"/>
    <w:rsid w:val="006E7C21"/>
    <w:rsid w:val="006F004C"/>
    <w:rsid w:val="006F1D28"/>
    <w:rsid w:val="006F3B0C"/>
    <w:rsid w:val="006F437A"/>
    <w:rsid w:val="006F4881"/>
    <w:rsid w:val="006F4A7A"/>
    <w:rsid w:val="006F6236"/>
    <w:rsid w:val="006F7554"/>
    <w:rsid w:val="006F7AE2"/>
    <w:rsid w:val="007004CB"/>
    <w:rsid w:val="00701E5B"/>
    <w:rsid w:val="00702B56"/>
    <w:rsid w:val="00705E9E"/>
    <w:rsid w:val="0070609C"/>
    <w:rsid w:val="00707B57"/>
    <w:rsid w:val="007121FD"/>
    <w:rsid w:val="0071292E"/>
    <w:rsid w:val="00714F60"/>
    <w:rsid w:val="00715F37"/>
    <w:rsid w:val="007163BE"/>
    <w:rsid w:val="007164E5"/>
    <w:rsid w:val="00720BA7"/>
    <w:rsid w:val="00721305"/>
    <w:rsid w:val="0072455C"/>
    <w:rsid w:val="007245AE"/>
    <w:rsid w:val="00724A9F"/>
    <w:rsid w:val="00725771"/>
    <w:rsid w:val="00726C77"/>
    <w:rsid w:val="00727157"/>
    <w:rsid w:val="00727628"/>
    <w:rsid w:val="00732D5B"/>
    <w:rsid w:val="00735AE5"/>
    <w:rsid w:val="0073745C"/>
    <w:rsid w:val="00741496"/>
    <w:rsid w:val="0074428D"/>
    <w:rsid w:val="007447F2"/>
    <w:rsid w:val="00744CA2"/>
    <w:rsid w:val="0074584B"/>
    <w:rsid w:val="0074631E"/>
    <w:rsid w:val="007463A3"/>
    <w:rsid w:val="007471E8"/>
    <w:rsid w:val="007537C1"/>
    <w:rsid w:val="00753CD2"/>
    <w:rsid w:val="00754662"/>
    <w:rsid w:val="007552B5"/>
    <w:rsid w:val="007555DD"/>
    <w:rsid w:val="00757743"/>
    <w:rsid w:val="00760A86"/>
    <w:rsid w:val="00763B88"/>
    <w:rsid w:val="00764093"/>
    <w:rsid w:val="007644C3"/>
    <w:rsid w:val="00767D25"/>
    <w:rsid w:val="00770A01"/>
    <w:rsid w:val="007711C1"/>
    <w:rsid w:val="00771802"/>
    <w:rsid w:val="00772DA7"/>
    <w:rsid w:val="00772FCF"/>
    <w:rsid w:val="00773939"/>
    <w:rsid w:val="00773C49"/>
    <w:rsid w:val="00774C5B"/>
    <w:rsid w:val="00776C5A"/>
    <w:rsid w:val="007807AA"/>
    <w:rsid w:val="00782898"/>
    <w:rsid w:val="00782BD8"/>
    <w:rsid w:val="00784111"/>
    <w:rsid w:val="007844B0"/>
    <w:rsid w:val="007854E0"/>
    <w:rsid w:val="007855EF"/>
    <w:rsid w:val="00785F8D"/>
    <w:rsid w:val="00786279"/>
    <w:rsid w:val="007864E2"/>
    <w:rsid w:val="007878B7"/>
    <w:rsid w:val="0079028D"/>
    <w:rsid w:val="00791A33"/>
    <w:rsid w:val="00793C6F"/>
    <w:rsid w:val="00794D1A"/>
    <w:rsid w:val="00795FB4"/>
    <w:rsid w:val="00797A92"/>
    <w:rsid w:val="00797F7A"/>
    <w:rsid w:val="007A1169"/>
    <w:rsid w:val="007A2581"/>
    <w:rsid w:val="007A30DB"/>
    <w:rsid w:val="007A31B2"/>
    <w:rsid w:val="007A4E8C"/>
    <w:rsid w:val="007A65A7"/>
    <w:rsid w:val="007A6F85"/>
    <w:rsid w:val="007A7511"/>
    <w:rsid w:val="007A768E"/>
    <w:rsid w:val="007B1461"/>
    <w:rsid w:val="007B2CEB"/>
    <w:rsid w:val="007B3A89"/>
    <w:rsid w:val="007B5299"/>
    <w:rsid w:val="007B664A"/>
    <w:rsid w:val="007B672C"/>
    <w:rsid w:val="007B6A09"/>
    <w:rsid w:val="007B75F0"/>
    <w:rsid w:val="007C153B"/>
    <w:rsid w:val="007C18E7"/>
    <w:rsid w:val="007C1F51"/>
    <w:rsid w:val="007C21A7"/>
    <w:rsid w:val="007C263B"/>
    <w:rsid w:val="007C28C8"/>
    <w:rsid w:val="007C4521"/>
    <w:rsid w:val="007C584B"/>
    <w:rsid w:val="007C6120"/>
    <w:rsid w:val="007C63DC"/>
    <w:rsid w:val="007C645C"/>
    <w:rsid w:val="007D0E7E"/>
    <w:rsid w:val="007D1D0A"/>
    <w:rsid w:val="007D2505"/>
    <w:rsid w:val="007D2AC6"/>
    <w:rsid w:val="007D30B1"/>
    <w:rsid w:val="007D356C"/>
    <w:rsid w:val="007D61E3"/>
    <w:rsid w:val="007D63C4"/>
    <w:rsid w:val="007D67E7"/>
    <w:rsid w:val="007D7538"/>
    <w:rsid w:val="007D7AC3"/>
    <w:rsid w:val="007E00AC"/>
    <w:rsid w:val="007E06D3"/>
    <w:rsid w:val="007E0703"/>
    <w:rsid w:val="007E127F"/>
    <w:rsid w:val="007E2CEC"/>
    <w:rsid w:val="007E461B"/>
    <w:rsid w:val="007E46B2"/>
    <w:rsid w:val="007E65DF"/>
    <w:rsid w:val="007E67C4"/>
    <w:rsid w:val="007E6F3E"/>
    <w:rsid w:val="007E74F7"/>
    <w:rsid w:val="007E7B59"/>
    <w:rsid w:val="007E7EC5"/>
    <w:rsid w:val="007F089D"/>
    <w:rsid w:val="007F08A9"/>
    <w:rsid w:val="007F0B8F"/>
    <w:rsid w:val="007F1366"/>
    <w:rsid w:val="007F224C"/>
    <w:rsid w:val="007F25F7"/>
    <w:rsid w:val="007F265A"/>
    <w:rsid w:val="007F41BA"/>
    <w:rsid w:val="007F433F"/>
    <w:rsid w:val="007F5D5D"/>
    <w:rsid w:val="007F5F7D"/>
    <w:rsid w:val="007F60FD"/>
    <w:rsid w:val="007F6D9C"/>
    <w:rsid w:val="007F6FB8"/>
    <w:rsid w:val="007F77A1"/>
    <w:rsid w:val="008040A6"/>
    <w:rsid w:val="00804B3B"/>
    <w:rsid w:val="008052C7"/>
    <w:rsid w:val="00805A54"/>
    <w:rsid w:val="00807354"/>
    <w:rsid w:val="008112B5"/>
    <w:rsid w:val="0081179E"/>
    <w:rsid w:val="00811B5A"/>
    <w:rsid w:val="00811D41"/>
    <w:rsid w:val="00811DFC"/>
    <w:rsid w:val="0081449E"/>
    <w:rsid w:val="00815121"/>
    <w:rsid w:val="008167FF"/>
    <w:rsid w:val="00817565"/>
    <w:rsid w:val="00820E70"/>
    <w:rsid w:val="00821275"/>
    <w:rsid w:val="00824FF6"/>
    <w:rsid w:val="00825004"/>
    <w:rsid w:val="00825996"/>
    <w:rsid w:val="00826E70"/>
    <w:rsid w:val="0082767C"/>
    <w:rsid w:val="00827681"/>
    <w:rsid w:val="008279B8"/>
    <w:rsid w:val="0083222B"/>
    <w:rsid w:val="008322B7"/>
    <w:rsid w:val="008330C5"/>
    <w:rsid w:val="00833C2C"/>
    <w:rsid w:val="0083424F"/>
    <w:rsid w:val="008350E5"/>
    <w:rsid w:val="008354CE"/>
    <w:rsid w:val="00836E08"/>
    <w:rsid w:val="00837DFF"/>
    <w:rsid w:val="008415A7"/>
    <w:rsid w:val="00841F96"/>
    <w:rsid w:val="0084280B"/>
    <w:rsid w:val="008429CD"/>
    <w:rsid w:val="0084374B"/>
    <w:rsid w:val="00843B4E"/>
    <w:rsid w:val="008457AD"/>
    <w:rsid w:val="0084736D"/>
    <w:rsid w:val="008477F7"/>
    <w:rsid w:val="0085099A"/>
    <w:rsid w:val="0085197C"/>
    <w:rsid w:val="00852E53"/>
    <w:rsid w:val="008531D5"/>
    <w:rsid w:val="008536A2"/>
    <w:rsid w:val="00855705"/>
    <w:rsid w:val="0085645C"/>
    <w:rsid w:val="008575E2"/>
    <w:rsid w:val="00857FF7"/>
    <w:rsid w:val="008606B4"/>
    <w:rsid w:val="00861FCA"/>
    <w:rsid w:val="00862684"/>
    <w:rsid w:val="00862AEF"/>
    <w:rsid w:val="00862F36"/>
    <w:rsid w:val="0086423A"/>
    <w:rsid w:val="00864A9A"/>
    <w:rsid w:val="00864B78"/>
    <w:rsid w:val="00865620"/>
    <w:rsid w:val="00865E72"/>
    <w:rsid w:val="00866354"/>
    <w:rsid w:val="00866A03"/>
    <w:rsid w:val="00867077"/>
    <w:rsid w:val="00867347"/>
    <w:rsid w:val="00871069"/>
    <w:rsid w:val="00871844"/>
    <w:rsid w:val="00871B42"/>
    <w:rsid w:val="00871E53"/>
    <w:rsid w:val="008740F8"/>
    <w:rsid w:val="0087418D"/>
    <w:rsid w:val="00874FB8"/>
    <w:rsid w:val="008756FC"/>
    <w:rsid w:val="00876807"/>
    <w:rsid w:val="00876AD8"/>
    <w:rsid w:val="008775BA"/>
    <w:rsid w:val="0088139A"/>
    <w:rsid w:val="00881477"/>
    <w:rsid w:val="00882326"/>
    <w:rsid w:val="00882933"/>
    <w:rsid w:val="008829FD"/>
    <w:rsid w:val="0088300F"/>
    <w:rsid w:val="00883CF2"/>
    <w:rsid w:val="00884536"/>
    <w:rsid w:val="00884EDC"/>
    <w:rsid w:val="00884EFA"/>
    <w:rsid w:val="00885929"/>
    <w:rsid w:val="0088597F"/>
    <w:rsid w:val="00886D2B"/>
    <w:rsid w:val="008903BD"/>
    <w:rsid w:val="00892506"/>
    <w:rsid w:val="008927A9"/>
    <w:rsid w:val="00893185"/>
    <w:rsid w:val="0089326B"/>
    <w:rsid w:val="00893435"/>
    <w:rsid w:val="0089419C"/>
    <w:rsid w:val="00894CBA"/>
    <w:rsid w:val="008A02A5"/>
    <w:rsid w:val="008A0E77"/>
    <w:rsid w:val="008A3426"/>
    <w:rsid w:val="008A44BD"/>
    <w:rsid w:val="008A6ABB"/>
    <w:rsid w:val="008A6C94"/>
    <w:rsid w:val="008B09AC"/>
    <w:rsid w:val="008B0FC5"/>
    <w:rsid w:val="008B1694"/>
    <w:rsid w:val="008B3069"/>
    <w:rsid w:val="008B3641"/>
    <w:rsid w:val="008B36C1"/>
    <w:rsid w:val="008B378C"/>
    <w:rsid w:val="008B4211"/>
    <w:rsid w:val="008B5C7A"/>
    <w:rsid w:val="008B6163"/>
    <w:rsid w:val="008B7ABD"/>
    <w:rsid w:val="008C03E9"/>
    <w:rsid w:val="008C067D"/>
    <w:rsid w:val="008C0C74"/>
    <w:rsid w:val="008C19B0"/>
    <w:rsid w:val="008C214B"/>
    <w:rsid w:val="008C353A"/>
    <w:rsid w:val="008C4D4E"/>
    <w:rsid w:val="008C4F12"/>
    <w:rsid w:val="008C59C9"/>
    <w:rsid w:val="008C65CC"/>
    <w:rsid w:val="008C682F"/>
    <w:rsid w:val="008C7355"/>
    <w:rsid w:val="008D324D"/>
    <w:rsid w:val="008D4153"/>
    <w:rsid w:val="008D4650"/>
    <w:rsid w:val="008D54E0"/>
    <w:rsid w:val="008D5A77"/>
    <w:rsid w:val="008D6510"/>
    <w:rsid w:val="008D6D6B"/>
    <w:rsid w:val="008D6FC3"/>
    <w:rsid w:val="008D73F7"/>
    <w:rsid w:val="008D79FA"/>
    <w:rsid w:val="008D7EE6"/>
    <w:rsid w:val="008E1BAF"/>
    <w:rsid w:val="008E2178"/>
    <w:rsid w:val="008E287C"/>
    <w:rsid w:val="008E2963"/>
    <w:rsid w:val="008E31D8"/>
    <w:rsid w:val="008E363A"/>
    <w:rsid w:val="008E3FE6"/>
    <w:rsid w:val="008E535B"/>
    <w:rsid w:val="008E53D3"/>
    <w:rsid w:val="008E5C2A"/>
    <w:rsid w:val="008E5C5C"/>
    <w:rsid w:val="008E66A7"/>
    <w:rsid w:val="008E6C7F"/>
    <w:rsid w:val="008E6ED9"/>
    <w:rsid w:val="008E731A"/>
    <w:rsid w:val="008F00E3"/>
    <w:rsid w:val="008F0A0C"/>
    <w:rsid w:val="008F0BA1"/>
    <w:rsid w:val="008F0BF6"/>
    <w:rsid w:val="008F0EDF"/>
    <w:rsid w:val="008F139F"/>
    <w:rsid w:val="008F1891"/>
    <w:rsid w:val="008F190E"/>
    <w:rsid w:val="008F1CE9"/>
    <w:rsid w:val="008F298F"/>
    <w:rsid w:val="008F300E"/>
    <w:rsid w:val="008F374D"/>
    <w:rsid w:val="008F3A07"/>
    <w:rsid w:val="008F4375"/>
    <w:rsid w:val="008F5257"/>
    <w:rsid w:val="008F583A"/>
    <w:rsid w:val="008F5FE5"/>
    <w:rsid w:val="008F6728"/>
    <w:rsid w:val="008F76B8"/>
    <w:rsid w:val="00900C6D"/>
    <w:rsid w:val="009031E9"/>
    <w:rsid w:val="00906530"/>
    <w:rsid w:val="00906F47"/>
    <w:rsid w:val="00907312"/>
    <w:rsid w:val="00907DB9"/>
    <w:rsid w:val="009108D9"/>
    <w:rsid w:val="0091158F"/>
    <w:rsid w:val="00911889"/>
    <w:rsid w:val="00912285"/>
    <w:rsid w:val="009124F7"/>
    <w:rsid w:val="00913F77"/>
    <w:rsid w:val="00914135"/>
    <w:rsid w:val="009148DB"/>
    <w:rsid w:val="00915366"/>
    <w:rsid w:val="00915418"/>
    <w:rsid w:val="00915755"/>
    <w:rsid w:val="00915B28"/>
    <w:rsid w:val="00917203"/>
    <w:rsid w:val="00917647"/>
    <w:rsid w:val="00920DFB"/>
    <w:rsid w:val="0092118D"/>
    <w:rsid w:val="00921420"/>
    <w:rsid w:val="00922B47"/>
    <w:rsid w:val="0092568B"/>
    <w:rsid w:val="00925FC8"/>
    <w:rsid w:val="00926BCA"/>
    <w:rsid w:val="009271DB"/>
    <w:rsid w:val="009278AE"/>
    <w:rsid w:val="00930596"/>
    <w:rsid w:val="009307A6"/>
    <w:rsid w:val="009310E1"/>
    <w:rsid w:val="00932B2B"/>
    <w:rsid w:val="00933D91"/>
    <w:rsid w:val="00935659"/>
    <w:rsid w:val="00935F14"/>
    <w:rsid w:val="00936271"/>
    <w:rsid w:val="009362FC"/>
    <w:rsid w:val="00936527"/>
    <w:rsid w:val="009365BC"/>
    <w:rsid w:val="00937345"/>
    <w:rsid w:val="00937F7B"/>
    <w:rsid w:val="00940607"/>
    <w:rsid w:val="00941E20"/>
    <w:rsid w:val="00942958"/>
    <w:rsid w:val="00942A91"/>
    <w:rsid w:val="009432B5"/>
    <w:rsid w:val="00943413"/>
    <w:rsid w:val="00943C3D"/>
    <w:rsid w:val="00947550"/>
    <w:rsid w:val="00947712"/>
    <w:rsid w:val="009503EF"/>
    <w:rsid w:val="00951871"/>
    <w:rsid w:val="0095239E"/>
    <w:rsid w:val="0095277A"/>
    <w:rsid w:val="00954F14"/>
    <w:rsid w:val="00955488"/>
    <w:rsid w:val="00956083"/>
    <w:rsid w:val="00956A93"/>
    <w:rsid w:val="00962864"/>
    <w:rsid w:val="00962B3E"/>
    <w:rsid w:val="00966C79"/>
    <w:rsid w:val="00966D6A"/>
    <w:rsid w:val="00967073"/>
    <w:rsid w:val="009674F6"/>
    <w:rsid w:val="0096770E"/>
    <w:rsid w:val="0097081C"/>
    <w:rsid w:val="00971221"/>
    <w:rsid w:val="0097132A"/>
    <w:rsid w:val="00973213"/>
    <w:rsid w:val="00973ABE"/>
    <w:rsid w:val="0097475D"/>
    <w:rsid w:val="009758A4"/>
    <w:rsid w:val="00975E7E"/>
    <w:rsid w:val="009769DF"/>
    <w:rsid w:val="0098035B"/>
    <w:rsid w:val="00980685"/>
    <w:rsid w:val="009820E0"/>
    <w:rsid w:val="009827FF"/>
    <w:rsid w:val="00983BBE"/>
    <w:rsid w:val="00983CDF"/>
    <w:rsid w:val="009841C0"/>
    <w:rsid w:val="009870A8"/>
    <w:rsid w:val="00990E01"/>
    <w:rsid w:val="009918EE"/>
    <w:rsid w:val="00991DAD"/>
    <w:rsid w:val="0099315B"/>
    <w:rsid w:val="009941CC"/>
    <w:rsid w:val="00994DF9"/>
    <w:rsid w:val="00995250"/>
    <w:rsid w:val="0099549C"/>
    <w:rsid w:val="00996088"/>
    <w:rsid w:val="009A0B51"/>
    <w:rsid w:val="009A1C0D"/>
    <w:rsid w:val="009A1F0C"/>
    <w:rsid w:val="009A256D"/>
    <w:rsid w:val="009A2FF8"/>
    <w:rsid w:val="009A3502"/>
    <w:rsid w:val="009A38FF"/>
    <w:rsid w:val="009A48E2"/>
    <w:rsid w:val="009A4AA4"/>
    <w:rsid w:val="009A53EB"/>
    <w:rsid w:val="009A58A8"/>
    <w:rsid w:val="009A6228"/>
    <w:rsid w:val="009A7DFD"/>
    <w:rsid w:val="009B1A17"/>
    <w:rsid w:val="009B1E7A"/>
    <w:rsid w:val="009B3093"/>
    <w:rsid w:val="009B3ECA"/>
    <w:rsid w:val="009B436D"/>
    <w:rsid w:val="009B4999"/>
    <w:rsid w:val="009B5058"/>
    <w:rsid w:val="009B70BC"/>
    <w:rsid w:val="009B73B2"/>
    <w:rsid w:val="009B76AE"/>
    <w:rsid w:val="009B7858"/>
    <w:rsid w:val="009C04EC"/>
    <w:rsid w:val="009C0B9D"/>
    <w:rsid w:val="009C1E37"/>
    <w:rsid w:val="009C26CA"/>
    <w:rsid w:val="009C3B95"/>
    <w:rsid w:val="009C59B5"/>
    <w:rsid w:val="009C5D0C"/>
    <w:rsid w:val="009C5EE7"/>
    <w:rsid w:val="009C6E6D"/>
    <w:rsid w:val="009C7434"/>
    <w:rsid w:val="009C7445"/>
    <w:rsid w:val="009D087E"/>
    <w:rsid w:val="009D0999"/>
    <w:rsid w:val="009D0A89"/>
    <w:rsid w:val="009D1FDC"/>
    <w:rsid w:val="009D267A"/>
    <w:rsid w:val="009D2BBD"/>
    <w:rsid w:val="009D5E2C"/>
    <w:rsid w:val="009D5EE8"/>
    <w:rsid w:val="009D6B40"/>
    <w:rsid w:val="009D7223"/>
    <w:rsid w:val="009D79A4"/>
    <w:rsid w:val="009E0098"/>
    <w:rsid w:val="009E03B1"/>
    <w:rsid w:val="009E065E"/>
    <w:rsid w:val="009E2184"/>
    <w:rsid w:val="009E246D"/>
    <w:rsid w:val="009E2679"/>
    <w:rsid w:val="009E2A17"/>
    <w:rsid w:val="009E319A"/>
    <w:rsid w:val="009E3F2C"/>
    <w:rsid w:val="009E74FE"/>
    <w:rsid w:val="009E75AE"/>
    <w:rsid w:val="009F01D6"/>
    <w:rsid w:val="009F15A0"/>
    <w:rsid w:val="009F1BDC"/>
    <w:rsid w:val="009F298D"/>
    <w:rsid w:val="009F3AE0"/>
    <w:rsid w:val="009F3D25"/>
    <w:rsid w:val="009F41D2"/>
    <w:rsid w:val="009F4640"/>
    <w:rsid w:val="009F46C0"/>
    <w:rsid w:val="009F6FA6"/>
    <w:rsid w:val="00A00ABF"/>
    <w:rsid w:val="00A0187A"/>
    <w:rsid w:val="00A04457"/>
    <w:rsid w:val="00A04831"/>
    <w:rsid w:val="00A05532"/>
    <w:rsid w:val="00A059F1"/>
    <w:rsid w:val="00A063FA"/>
    <w:rsid w:val="00A079AA"/>
    <w:rsid w:val="00A107C9"/>
    <w:rsid w:val="00A10B43"/>
    <w:rsid w:val="00A10F0D"/>
    <w:rsid w:val="00A1184C"/>
    <w:rsid w:val="00A11C45"/>
    <w:rsid w:val="00A13E87"/>
    <w:rsid w:val="00A14903"/>
    <w:rsid w:val="00A150A6"/>
    <w:rsid w:val="00A15AB2"/>
    <w:rsid w:val="00A160D4"/>
    <w:rsid w:val="00A1638E"/>
    <w:rsid w:val="00A16A85"/>
    <w:rsid w:val="00A170FD"/>
    <w:rsid w:val="00A17676"/>
    <w:rsid w:val="00A200B9"/>
    <w:rsid w:val="00A20A2F"/>
    <w:rsid w:val="00A22EA2"/>
    <w:rsid w:val="00A2370D"/>
    <w:rsid w:val="00A24392"/>
    <w:rsid w:val="00A24DA1"/>
    <w:rsid w:val="00A261EC"/>
    <w:rsid w:val="00A26C02"/>
    <w:rsid w:val="00A26D17"/>
    <w:rsid w:val="00A26DB6"/>
    <w:rsid w:val="00A2706D"/>
    <w:rsid w:val="00A30328"/>
    <w:rsid w:val="00A30D75"/>
    <w:rsid w:val="00A3120B"/>
    <w:rsid w:val="00A332E4"/>
    <w:rsid w:val="00A350F8"/>
    <w:rsid w:val="00A373CD"/>
    <w:rsid w:val="00A37FF4"/>
    <w:rsid w:val="00A40010"/>
    <w:rsid w:val="00A42F30"/>
    <w:rsid w:val="00A43990"/>
    <w:rsid w:val="00A43A6B"/>
    <w:rsid w:val="00A454AE"/>
    <w:rsid w:val="00A45828"/>
    <w:rsid w:val="00A45DAB"/>
    <w:rsid w:val="00A45DCB"/>
    <w:rsid w:val="00A47DB9"/>
    <w:rsid w:val="00A50080"/>
    <w:rsid w:val="00A500A1"/>
    <w:rsid w:val="00A50DFF"/>
    <w:rsid w:val="00A51AAE"/>
    <w:rsid w:val="00A52AA8"/>
    <w:rsid w:val="00A5384A"/>
    <w:rsid w:val="00A53C06"/>
    <w:rsid w:val="00A54F33"/>
    <w:rsid w:val="00A558B1"/>
    <w:rsid w:val="00A55901"/>
    <w:rsid w:val="00A60625"/>
    <w:rsid w:val="00A6129B"/>
    <w:rsid w:val="00A6195D"/>
    <w:rsid w:val="00A62FC6"/>
    <w:rsid w:val="00A64146"/>
    <w:rsid w:val="00A646BC"/>
    <w:rsid w:val="00A647EC"/>
    <w:rsid w:val="00A64D0D"/>
    <w:rsid w:val="00A667C4"/>
    <w:rsid w:val="00A672BB"/>
    <w:rsid w:val="00A67C22"/>
    <w:rsid w:val="00A67D6D"/>
    <w:rsid w:val="00A70248"/>
    <w:rsid w:val="00A742E1"/>
    <w:rsid w:val="00A74F64"/>
    <w:rsid w:val="00A7532D"/>
    <w:rsid w:val="00A753BE"/>
    <w:rsid w:val="00A7689C"/>
    <w:rsid w:val="00A769DA"/>
    <w:rsid w:val="00A77A08"/>
    <w:rsid w:val="00A8075F"/>
    <w:rsid w:val="00A80AE8"/>
    <w:rsid w:val="00A824CE"/>
    <w:rsid w:val="00A8257F"/>
    <w:rsid w:val="00A8310F"/>
    <w:rsid w:val="00A8385D"/>
    <w:rsid w:val="00A84B7F"/>
    <w:rsid w:val="00A85214"/>
    <w:rsid w:val="00A8595D"/>
    <w:rsid w:val="00A85D87"/>
    <w:rsid w:val="00A864A8"/>
    <w:rsid w:val="00A87916"/>
    <w:rsid w:val="00A91121"/>
    <w:rsid w:val="00A92046"/>
    <w:rsid w:val="00A9298E"/>
    <w:rsid w:val="00A932D1"/>
    <w:rsid w:val="00A933D6"/>
    <w:rsid w:val="00A94277"/>
    <w:rsid w:val="00A958AE"/>
    <w:rsid w:val="00A95D30"/>
    <w:rsid w:val="00A9603D"/>
    <w:rsid w:val="00A96771"/>
    <w:rsid w:val="00A96CBF"/>
    <w:rsid w:val="00A96DCF"/>
    <w:rsid w:val="00A96E87"/>
    <w:rsid w:val="00A97400"/>
    <w:rsid w:val="00A975A1"/>
    <w:rsid w:val="00A97E39"/>
    <w:rsid w:val="00AA12D9"/>
    <w:rsid w:val="00AA29C6"/>
    <w:rsid w:val="00AA4493"/>
    <w:rsid w:val="00AA44DF"/>
    <w:rsid w:val="00AA4616"/>
    <w:rsid w:val="00AA62D6"/>
    <w:rsid w:val="00AA6317"/>
    <w:rsid w:val="00AA68E6"/>
    <w:rsid w:val="00AA6969"/>
    <w:rsid w:val="00AA6DD1"/>
    <w:rsid w:val="00AA78EA"/>
    <w:rsid w:val="00AB014B"/>
    <w:rsid w:val="00AB0B8B"/>
    <w:rsid w:val="00AB0CCF"/>
    <w:rsid w:val="00AB0F1D"/>
    <w:rsid w:val="00AB2321"/>
    <w:rsid w:val="00AB3F83"/>
    <w:rsid w:val="00AB4740"/>
    <w:rsid w:val="00AB520B"/>
    <w:rsid w:val="00AB5F6F"/>
    <w:rsid w:val="00AB6E5C"/>
    <w:rsid w:val="00AC0CB5"/>
    <w:rsid w:val="00AC1F51"/>
    <w:rsid w:val="00AC28A0"/>
    <w:rsid w:val="00AC32B8"/>
    <w:rsid w:val="00AC3CDB"/>
    <w:rsid w:val="00AC5DDF"/>
    <w:rsid w:val="00AC679C"/>
    <w:rsid w:val="00AD119E"/>
    <w:rsid w:val="00AD1B18"/>
    <w:rsid w:val="00AD1DB4"/>
    <w:rsid w:val="00AD2AC2"/>
    <w:rsid w:val="00AD3203"/>
    <w:rsid w:val="00AD43A2"/>
    <w:rsid w:val="00AD5244"/>
    <w:rsid w:val="00AD59ED"/>
    <w:rsid w:val="00AD6118"/>
    <w:rsid w:val="00AD67F7"/>
    <w:rsid w:val="00AD6A88"/>
    <w:rsid w:val="00AE0373"/>
    <w:rsid w:val="00AE1EB4"/>
    <w:rsid w:val="00AE289B"/>
    <w:rsid w:val="00AE3A0C"/>
    <w:rsid w:val="00AE3C02"/>
    <w:rsid w:val="00AE463A"/>
    <w:rsid w:val="00AE7C66"/>
    <w:rsid w:val="00AF172D"/>
    <w:rsid w:val="00AF2912"/>
    <w:rsid w:val="00AF596C"/>
    <w:rsid w:val="00AF6140"/>
    <w:rsid w:val="00AF645E"/>
    <w:rsid w:val="00AF6A9F"/>
    <w:rsid w:val="00AF6C47"/>
    <w:rsid w:val="00AF7C00"/>
    <w:rsid w:val="00B01123"/>
    <w:rsid w:val="00B018CF"/>
    <w:rsid w:val="00B0251D"/>
    <w:rsid w:val="00B02957"/>
    <w:rsid w:val="00B038E4"/>
    <w:rsid w:val="00B04D8B"/>
    <w:rsid w:val="00B0688C"/>
    <w:rsid w:val="00B06B1B"/>
    <w:rsid w:val="00B073B1"/>
    <w:rsid w:val="00B10B9A"/>
    <w:rsid w:val="00B1297E"/>
    <w:rsid w:val="00B13A72"/>
    <w:rsid w:val="00B147A7"/>
    <w:rsid w:val="00B148B9"/>
    <w:rsid w:val="00B163B8"/>
    <w:rsid w:val="00B16D00"/>
    <w:rsid w:val="00B1706B"/>
    <w:rsid w:val="00B17475"/>
    <w:rsid w:val="00B22971"/>
    <w:rsid w:val="00B23D36"/>
    <w:rsid w:val="00B24615"/>
    <w:rsid w:val="00B24976"/>
    <w:rsid w:val="00B24FA4"/>
    <w:rsid w:val="00B2612D"/>
    <w:rsid w:val="00B262AD"/>
    <w:rsid w:val="00B26EF2"/>
    <w:rsid w:val="00B27C47"/>
    <w:rsid w:val="00B27CC7"/>
    <w:rsid w:val="00B27E4C"/>
    <w:rsid w:val="00B30DA7"/>
    <w:rsid w:val="00B30E03"/>
    <w:rsid w:val="00B31090"/>
    <w:rsid w:val="00B314C0"/>
    <w:rsid w:val="00B323A9"/>
    <w:rsid w:val="00B326D1"/>
    <w:rsid w:val="00B32AA3"/>
    <w:rsid w:val="00B32B41"/>
    <w:rsid w:val="00B32F66"/>
    <w:rsid w:val="00B33CFE"/>
    <w:rsid w:val="00B34A55"/>
    <w:rsid w:val="00B34BCF"/>
    <w:rsid w:val="00B35430"/>
    <w:rsid w:val="00B35EFD"/>
    <w:rsid w:val="00B370C7"/>
    <w:rsid w:val="00B401C8"/>
    <w:rsid w:val="00B4087D"/>
    <w:rsid w:val="00B40DC3"/>
    <w:rsid w:val="00B410E5"/>
    <w:rsid w:val="00B41158"/>
    <w:rsid w:val="00B41ADC"/>
    <w:rsid w:val="00B43438"/>
    <w:rsid w:val="00B43FD5"/>
    <w:rsid w:val="00B4427D"/>
    <w:rsid w:val="00B442A7"/>
    <w:rsid w:val="00B44881"/>
    <w:rsid w:val="00B4495D"/>
    <w:rsid w:val="00B500D7"/>
    <w:rsid w:val="00B50183"/>
    <w:rsid w:val="00B50405"/>
    <w:rsid w:val="00B50AF5"/>
    <w:rsid w:val="00B51C2A"/>
    <w:rsid w:val="00B51F87"/>
    <w:rsid w:val="00B52D88"/>
    <w:rsid w:val="00B53D63"/>
    <w:rsid w:val="00B553D6"/>
    <w:rsid w:val="00B562A3"/>
    <w:rsid w:val="00B56B90"/>
    <w:rsid w:val="00B573B5"/>
    <w:rsid w:val="00B6036A"/>
    <w:rsid w:val="00B618E8"/>
    <w:rsid w:val="00B62916"/>
    <w:rsid w:val="00B64A0F"/>
    <w:rsid w:val="00B655AB"/>
    <w:rsid w:val="00B65F01"/>
    <w:rsid w:val="00B664FC"/>
    <w:rsid w:val="00B6661E"/>
    <w:rsid w:val="00B708EB"/>
    <w:rsid w:val="00B71DD1"/>
    <w:rsid w:val="00B72C3F"/>
    <w:rsid w:val="00B72D28"/>
    <w:rsid w:val="00B75921"/>
    <w:rsid w:val="00B7647A"/>
    <w:rsid w:val="00B76A4C"/>
    <w:rsid w:val="00B76F31"/>
    <w:rsid w:val="00B80300"/>
    <w:rsid w:val="00B8085D"/>
    <w:rsid w:val="00B81979"/>
    <w:rsid w:val="00B823C8"/>
    <w:rsid w:val="00B83845"/>
    <w:rsid w:val="00B840E2"/>
    <w:rsid w:val="00B84854"/>
    <w:rsid w:val="00B84876"/>
    <w:rsid w:val="00B85279"/>
    <w:rsid w:val="00B8646C"/>
    <w:rsid w:val="00B865EA"/>
    <w:rsid w:val="00B87836"/>
    <w:rsid w:val="00B92432"/>
    <w:rsid w:val="00B926E5"/>
    <w:rsid w:val="00B92B5D"/>
    <w:rsid w:val="00B92FFB"/>
    <w:rsid w:val="00B931AA"/>
    <w:rsid w:val="00B93D12"/>
    <w:rsid w:val="00B94E17"/>
    <w:rsid w:val="00B971C3"/>
    <w:rsid w:val="00B9765C"/>
    <w:rsid w:val="00BA0336"/>
    <w:rsid w:val="00BA0C09"/>
    <w:rsid w:val="00BA1572"/>
    <w:rsid w:val="00BA2724"/>
    <w:rsid w:val="00BA2EE9"/>
    <w:rsid w:val="00BA411D"/>
    <w:rsid w:val="00BA5BB4"/>
    <w:rsid w:val="00BA6B34"/>
    <w:rsid w:val="00BA7331"/>
    <w:rsid w:val="00BA74CB"/>
    <w:rsid w:val="00BA75FC"/>
    <w:rsid w:val="00BA7B48"/>
    <w:rsid w:val="00BB0230"/>
    <w:rsid w:val="00BB0CF9"/>
    <w:rsid w:val="00BB1ACA"/>
    <w:rsid w:val="00BB1FC8"/>
    <w:rsid w:val="00BB2E8D"/>
    <w:rsid w:val="00BB3641"/>
    <w:rsid w:val="00BB4090"/>
    <w:rsid w:val="00BB4133"/>
    <w:rsid w:val="00BB4C2A"/>
    <w:rsid w:val="00BB60BA"/>
    <w:rsid w:val="00BB643F"/>
    <w:rsid w:val="00BB7157"/>
    <w:rsid w:val="00BC0CC2"/>
    <w:rsid w:val="00BC130C"/>
    <w:rsid w:val="00BC162C"/>
    <w:rsid w:val="00BC336B"/>
    <w:rsid w:val="00BC33BD"/>
    <w:rsid w:val="00BC5B78"/>
    <w:rsid w:val="00BC601C"/>
    <w:rsid w:val="00BC77EC"/>
    <w:rsid w:val="00BC7A27"/>
    <w:rsid w:val="00BC7EA1"/>
    <w:rsid w:val="00BD1695"/>
    <w:rsid w:val="00BD2842"/>
    <w:rsid w:val="00BD3BCB"/>
    <w:rsid w:val="00BD405C"/>
    <w:rsid w:val="00BD4A58"/>
    <w:rsid w:val="00BD4ED6"/>
    <w:rsid w:val="00BD5708"/>
    <w:rsid w:val="00BD598E"/>
    <w:rsid w:val="00BD5C58"/>
    <w:rsid w:val="00BD66D9"/>
    <w:rsid w:val="00BE0C3C"/>
    <w:rsid w:val="00BE12BA"/>
    <w:rsid w:val="00BE20BF"/>
    <w:rsid w:val="00BE225E"/>
    <w:rsid w:val="00BE244C"/>
    <w:rsid w:val="00BE2AA8"/>
    <w:rsid w:val="00BE2FE4"/>
    <w:rsid w:val="00BE3AB0"/>
    <w:rsid w:val="00BE5D32"/>
    <w:rsid w:val="00BE6755"/>
    <w:rsid w:val="00BE7A92"/>
    <w:rsid w:val="00BF07F9"/>
    <w:rsid w:val="00BF0D1A"/>
    <w:rsid w:val="00BF5226"/>
    <w:rsid w:val="00BF63F4"/>
    <w:rsid w:val="00BF6634"/>
    <w:rsid w:val="00BF66E7"/>
    <w:rsid w:val="00BF723E"/>
    <w:rsid w:val="00BF7871"/>
    <w:rsid w:val="00C01332"/>
    <w:rsid w:val="00C02CE7"/>
    <w:rsid w:val="00C033C9"/>
    <w:rsid w:val="00C040EA"/>
    <w:rsid w:val="00C04312"/>
    <w:rsid w:val="00C046FE"/>
    <w:rsid w:val="00C04944"/>
    <w:rsid w:val="00C04E31"/>
    <w:rsid w:val="00C054EA"/>
    <w:rsid w:val="00C059B5"/>
    <w:rsid w:val="00C05E1F"/>
    <w:rsid w:val="00C10154"/>
    <w:rsid w:val="00C105D4"/>
    <w:rsid w:val="00C106A9"/>
    <w:rsid w:val="00C112CB"/>
    <w:rsid w:val="00C158DC"/>
    <w:rsid w:val="00C159B8"/>
    <w:rsid w:val="00C1635B"/>
    <w:rsid w:val="00C163B8"/>
    <w:rsid w:val="00C17E2A"/>
    <w:rsid w:val="00C2077A"/>
    <w:rsid w:val="00C224D2"/>
    <w:rsid w:val="00C2318B"/>
    <w:rsid w:val="00C23385"/>
    <w:rsid w:val="00C238CB"/>
    <w:rsid w:val="00C26A93"/>
    <w:rsid w:val="00C26F8B"/>
    <w:rsid w:val="00C309DE"/>
    <w:rsid w:val="00C310C7"/>
    <w:rsid w:val="00C312D9"/>
    <w:rsid w:val="00C3160E"/>
    <w:rsid w:val="00C32C4D"/>
    <w:rsid w:val="00C32E9E"/>
    <w:rsid w:val="00C34BC6"/>
    <w:rsid w:val="00C3528F"/>
    <w:rsid w:val="00C35FF4"/>
    <w:rsid w:val="00C361D0"/>
    <w:rsid w:val="00C36FB9"/>
    <w:rsid w:val="00C37164"/>
    <w:rsid w:val="00C41A2C"/>
    <w:rsid w:val="00C41E12"/>
    <w:rsid w:val="00C42683"/>
    <w:rsid w:val="00C439E8"/>
    <w:rsid w:val="00C43D46"/>
    <w:rsid w:val="00C44179"/>
    <w:rsid w:val="00C4662C"/>
    <w:rsid w:val="00C46A31"/>
    <w:rsid w:val="00C46DBC"/>
    <w:rsid w:val="00C500BF"/>
    <w:rsid w:val="00C50301"/>
    <w:rsid w:val="00C51E57"/>
    <w:rsid w:val="00C527F1"/>
    <w:rsid w:val="00C54314"/>
    <w:rsid w:val="00C5505E"/>
    <w:rsid w:val="00C55275"/>
    <w:rsid w:val="00C55437"/>
    <w:rsid w:val="00C5623D"/>
    <w:rsid w:val="00C60EAA"/>
    <w:rsid w:val="00C6275E"/>
    <w:rsid w:val="00C62AF0"/>
    <w:rsid w:val="00C62BEC"/>
    <w:rsid w:val="00C63530"/>
    <w:rsid w:val="00C63644"/>
    <w:rsid w:val="00C63C76"/>
    <w:rsid w:val="00C67E57"/>
    <w:rsid w:val="00C707C0"/>
    <w:rsid w:val="00C71AB3"/>
    <w:rsid w:val="00C72132"/>
    <w:rsid w:val="00C72533"/>
    <w:rsid w:val="00C72820"/>
    <w:rsid w:val="00C72AB6"/>
    <w:rsid w:val="00C732D4"/>
    <w:rsid w:val="00C73518"/>
    <w:rsid w:val="00C73594"/>
    <w:rsid w:val="00C735B8"/>
    <w:rsid w:val="00C7539F"/>
    <w:rsid w:val="00C75B77"/>
    <w:rsid w:val="00C761F5"/>
    <w:rsid w:val="00C76BEB"/>
    <w:rsid w:val="00C76F23"/>
    <w:rsid w:val="00C77982"/>
    <w:rsid w:val="00C80013"/>
    <w:rsid w:val="00C8040A"/>
    <w:rsid w:val="00C836F9"/>
    <w:rsid w:val="00C8614F"/>
    <w:rsid w:val="00C86B3C"/>
    <w:rsid w:val="00C86E20"/>
    <w:rsid w:val="00C87758"/>
    <w:rsid w:val="00C906F2"/>
    <w:rsid w:val="00C90CCA"/>
    <w:rsid w:val="00C91ED9"/>
    <w:rsid w:val="00C9253E"/>
    <w:rsid w:val="00C9334D"/>
    <w:rsid w:val="00C93607"/>
    <w:rsid w:val="00C93F9B"/>
    <w:rsid w:val="00C941D8"/>
    <w:rsid w:val="00C95F86"/>
    <w:rsid w:val="00C966F3"/>
    <w:rsid w:val="00C96A50"/>
    <w:rsid w:val="00CA0968"/>
    <w:rsid w:val="00CA2611"/>
    <w:rsid w:val="00CA2642"/>
    <w:rsid w:val="00CA2D21"/>
    <w:rsid w:val="00CA3A09"/>
    <w:rsid w:val="00CA5838"/>
    <w:rsid w:val="00CA7AA4"/>
    <w:rsid w:val="00CA7B05"/>
    <w:rsid w:val="00CB1359"/>
    <w:rsid w:val="00CB30B3"/>
    <w:rsid w:val="00CB3DF3"/>
    <w:rsid w:val="00CB6495"/>
    <w:rsid w:val="00CB6A59"/>
    <w:rsid w:val="00CB6E56"/>
    <w:rsid w:val="00CB6F8E"/>
    <w:rsid w:val="00CC04B6"/>
    <w:rsid w:val="00CC0A35"/>
    <w:rsid w:val="00CC1DC7"/>
    <w:rsid w:val="00CC318E"/>
    <w:rsid w:val="00CC3B19"/>
    <w:rsid w:val="00CC3F45"/>
    <w:rsid w:val="00CC5419"/>
    <w:rsid w:val="00CC553C"/>
    <w:rsid w:val="00CC555B"/>
    <w:rsid w:val="00CC5A61"/>
    <w:rsid w:val="00CC6005"/>
    <w:rsid w:val="00CC652E"/>
    <w:rsid w:val="00CC65C1"/>
    <w:rsid w:val="00CC6FB7"/>
    <w:rsid w:val="00CC7EF2"/>
    <w:rsid w:val="00CD1653"/>
    <w:rsid w:val="00CD2C3B"/>
    <w:rsid w:val="00CD3A6F"/>
    <w:rsid w:val="00CD3C14"/>
    <w:rsid w:val="00CD4760"/>
    <w:rsid w:val="00CD613B"/>
    <w:rsid w:val="00CD625C"/>
    <w:rsid w:val="00CE0480"/>
    <w:rsid w:val="00CE23F1"/>
    <w:rsid w:val="00CE297B"/>
    <w:rsid w:val="00CE38E0"/>
    <w:rsid w:val="00CE4AD4"/>
    <w:rsid w:val="00CE630C"/>
    <w:rsid w:val="00CE6E74"/>
    <w:rsid w:val="00CE74DF"/>
    <w:rsid w:val="00CE79EE"/>
    <w:rsid w:val="00CE7DA9"/>
    <w:rsid w:val="00CF02BF"/>
    <w:rsid w:val="00CF054B"/>
    <w:rsid w:val="00CF270A"/>
    <w:rsid w:val="00CF27DA"/>
    <w:rsid w:val="00CF2A70"/>
    <w:rsid w:val="00CF3F9D"/>
    <w:rsid w:val="00CF4A22"/>
    <w:rsid w:val="00CF6DE3"/>
    <w:rsid w:val="00CF73B6"/>
    <w:rsid w:val="00CF7E0B"/>
    <w:rsid w:val="00D00864"/>
    <w:rsid w:val="00D02E3A"/>
    <w:rsid w:val="00D02EAC"/>
    <w:rsid w:val="00D03592"/>
    <w:rsid w:val="00D0387D"/>
    <w:rsid w:val="00D041E1"/>
    <w:rsid w:val="00D04FAC"/>
    <w:rsid w:val="00D05207"/>
    <w:rsid w:val="00D056A9"/>
    <w:rsid w:val="00D057DD"/>
    <w:rsid w:val="00D05A24"/>
    <w:rsid w:val="00D05C1F"/>
    <w:rsid w:val="00D067AB"/>
    <w:rsid w:val="00D105DB"/>
    <w:rsid w:val="00D125A1"/>
    <w:rsid w:val="00D12DE3"/>
    <w:rsid w:val="00D14EC0"/>
    <w:rsid w:val="00D1526D"/>
    <w:rsid w:val="00D16CB7"/>
    <w:rsid w:val="00D177FC"/>
    <w:rsid w:val="00D219E6"/>
    <w:rsid w:val="00D21BC6"/>
    <w:rsid w:val="00D21F97"/>
    <w:rsid w:val="00D22CE5"/>
    <w:rsid w:val="00D24021"/>
    <w:rsid w:val="00D24711"/>
    <w:rsid w:val="00D248F2"/>
    <w:rsid w:val="00D249BD"/>
    <w:rsid w:val="00D264DE"/>
    <w:rsid w:val="00D270C5"/>
    <w:rsid w:val="00D30340"/>
    <w:rsid w:val="00D306B9"/>
    <w:rsid w:val="00D32416"/>
    <w:rsid w:val="00D32486"/>
    <w:rsid w:val="00D32630"/>
    <w:rsid w:val="00D327BB"/>
    <w:rsid w:val="00D33B0B"/>
    <w:rsid w:val="00D34029"/>
    <w:rsid w:val="00D34666"/>
    <w:rsid w:val="00D34E81"/>
    <w:rsid w:val="00D35D31"/>
    <w:rsid w:val="00D3728B"/>
    <w:rsid w:val="00D3787E"/>
    <w:rsid w:val="00D37EE3"/>
    <w:rsid w:val="00D42DDC"/>
    <w:rsid w:val="00D43941"/>
    <w:rsid w:val="00D44378"/>
    <w:rsid w:val="00D44D90"/>
    <w:rsid w:val="00D4594E"/>
    <w:rsid w:val="00D460CA"/>
    <w:rsid w:val="00D46CB8"/>
    <w:rsid w:val="00D47C5E"/>
    <w:rsid w:val="00D50A37"/>
    <w:rsid w:val="00D513D0"/>
    <w:rsid w:val="00D5265B"/>
    <w:rsid w:val="00D52AE7"/>
    <w:rsid w:val="00D545EC"/>
    <w:rsid w:val="00D5478C"/>
    <w:rsid w:val="00D54D02"/>
    <w:rsid w:val="00D561F5"/>
    <w:rsid w:val="00D564B0"/>
    <w:rsid w:val="00D56C84"/>
    <w:rsid w:val="00D56DFD"/>
    <w:rsid w:val="00D56EE2"/>
    <w:rsid w:val="00D57353"/>
    <w:rsid w:val="00D6061B"/>
    <w:rsid w:val="00D62619"/>
    <w:rsid w:val="00D62799"/>
    <w:rsid w:val="00D62A9D"/>
    <w:rsid w:val="00D632FF"/>
    <w:rsid w:val="00D63545"/>
    <w:rsid w:val="00D64D96"/>
    <w:rsid w:val="00D665D3"/>
    <w:rsid w:val="00D66E5D"/>
    <w:rsid w:val="00D6701D"/>
    <w:rsid w:val="00D67247"/>
    <w:rsid w:val="00D70C6C"/>
    <w:rsid w:val="00D70D68"/>
    <w:rsid w:val="00D72B20"/>
    <w:rsid w:val="00D72CF0"/>
    <w:rsid w:val="00D73974"/>
    <w:rsid w:val="00D739FB"/>
    <w:rsid w:val="00D75C3C"/>
    <w:rsid w:val="00D76BAB"/>
    <w:rsid w:val="00D77C81"/>
    <w:rsid w:val="00D80BBD"/>
    <w:rsid w:val="00D81912"/>
    <w:rsid w:val="00D82762"/>
    <w:rsid w:val="00D83F64"/>
    <w:rsid w:val="00D84F80"/>
    <w:rsid w:val="00D87043"/>
    <w:rsid w:val="00D87A20"/>
    <w:rsid w:val="00D9009C"/>
    <w:rsid w:val="00D90990"/>
    <w:rsid w:val="00D909AA"/>
    <w:rsid w:val="00D9380D"/>
    <w:rsid w:val="00D95609"/>
    <w:rsid w:val="00D95778"/>
    <w:rsid w:val="00D9601B"/>
    <w:rsid w:val="00D9655A"/>
    <w:rsid w:val="00D96E1B"/>
    <w:rsid w:val="00D9791C"/>
    <w:rsid w:val="00DA2EA3"/>
    <w:rsid w:val="00DA458F"/>
    <w:rsid w:val="00DA4927"/>
    <w:rsid w:val="00DA55FF"/>
    <w:rsid w:val="00DA6439"/>
    <w:rsid w:val="00DA6447"/>
    <w:rsid w:val="00DA738C"/>
    <w:rsid w:val="00DA759D"/>
    <w:rsid w:val="00DA75BC"/>
    <w:rsid w:val="00DB06DA"/>
    <w:rsid w:val="00DB0834"/>
    <w:rsid w:val="00DB19CE"/>
    <w:rsid w:val="00DB4CBB"/>
    <w:rsid w:val="00DB7471"/>
    <w:rsid w:val="00DC034E"/>
    <w:rsid w:val="00DC0D19"/>
    <w:rsid w:val="00DC1C7B"/>
    <w:rsid w:val="00DC2A40"/>
    <w:rsid w:val="00DC3FE6"/>
    <w:rsid w:val="00DC4791"/>
    <w:rsid w:val="00DC4CA0"/>
    <w:rsid w:val="00DC4D78"/>
    <w:rsid w:val="00DC501F"/>
    <w:rsid w:val="00DC5CFC"/>
    <w:rsid w:val="00DC69B2"/>
    <w:rsid w:val="00DC7A7C"/>
    <w:rsid w:val="00DD05C4"/>
    <w:rsid w:val="00DD0B0B"/>
    <w:rsid w:val="00DD1F91"/>
    <w:rsid w:val="00DD25BF"/>
    <w:rsid w:val="00DD28AD"/>
    <w:rsid w:val="00DD52EF"/>
    <w:rsid w:val="00DD54B0"/>
    <w:rsid w:val="00DD652E"/>
    <w:rsid w:val="00DD7A26"/>
    <w:rsid w:val="00DD7A8C"/>
    <w:rsid w:val="00DE0685"/>
    <w:rsid w:val="00DE0686"/>
    <w:rsid w:val="00DE08B1"/>
    <w:rsid w:val="00DE125E"/>
    <w:rsid w:val="00DE3854"/>
    <w:rsid w:val="00DE3A67"/>
    <w:rsid w:val="00DE3AEB"/>
    <w:rsid w:val="00DE55EB"/>
    <w:rsid w:val="00DE61AC"/>
    <w:rsid w:val="00DE6EED"/>
    <w:rsid w:val="00DE72BA"/>
    <w:rsid w:val="00DF283A"/>
    <w:rsid w:val="00DF3443"/>
    <w:rsid w:val="00DF43DB"/>
    <w:rsid w:val="00DF494A"/>
    <w:rsid w:val="00DF5A88"/>
    <w:rsid w:val="00DF5C1A"/>
    <w:rsid w:val="00DF76C2"/>
    <w:rsid w:val="00DF7A00"/>
    <w:rsid w:val="00E0009E"/>
    <w:rsid w:val="00E01A34"/>
    <w:rsid w:val="00E01F6E"/>
    <w:rsid w:val="00E023AD"/>
    <w:rsid w:val="00E0259E"/>
    <w:rsid w:val="00E02D9A"/>
    <w:rsid w:val="00E032A8"/>
    <w:rsid w:val="00E04255"/>
    <w:rsid w:val="00E0452A"/>
    <w:rsid w:val="00E04DED"/>
    <w:rsid w:val="00E0566E"/>
    <w:rsid w:val="00E056F8"/>
    <w:rsid w:val="00E06254"/>
    <w:rsid w:val="00E06922"/>
    <w:rsid w:val="00E06C3D"/>
    <w:rsid w:val="00E1120D"/>
    <w:rsid w:val="00E11B56"/>
    <w:rsid w:val="00E13CB3"/>
    <w:rsid w:val="00E140C5"/>
    <w:rsid w:val="00E147C9"/>
    <w:rsid w:val="00E17444"/>
    <w:rsid w:val="00E20301"/>
    <w:rsid w:val="00E211CF"/>
    <w:rsid w:val="00E2121D"/>
    <w:rsid w:val="00E2202F"/>
    <w:rsid w:val="00E224CE"/>
    <w:rsid w:val="00E237A1"/>
    <w:rsid w:val="00E2394F"/>
    <w:rsid w:val="00E243A3"/>
    <w:rsid w:val="00E24444"/>
    <w:rsid w:val="00E24649"/>
    <w:rsid w:val="00E25C60"/>
    <w:rsid w:val="00E277BC"/>
    <w:rsid w:val="00E303F9"/>
    <w:rsid w:val="00E31EA5"/>
    <w:rsid w:val="00E34870"/>
    <w:rsid w:val="00E35506"/>
    <w:rsid w:val="00E35825"/>
    <w:rsid w:val="00E3618F"/>
    <w:rsid w:val="00E370A4"/>
    <w:rsid w:val="00E37564"/>
    <w:rsid w:val="00E41263"/>
    <w:rsid w:val="00E4144B"/>
    <w:rsid w:val="00E41F03"/>
    <w:rsid w:val="00E42894"/>
    <w:rsid w:val="00E449A8"/>
    <w:rsid w:val="00E45F87"/>
    <w:rsid w:val="00E47E15"/>
    <w:rsid w:val="00E50151"/>
    <w:rsid w:val="00E5081D"/>
    <w:rsid w:val="00E50CA4"/>
    <w:rsid w:val="00E51364"/>
    <w:rsid w:val="00E5376A"/>
    <w:rsid w:val="00E54D61"/>
    <w:rsid w:val="00E55839"/>
    <w:rsid w:val="00E56FDE"/>
    <w:rsid w:val="00E575D6"/>
    <w:rsid w:val="00E57F9A"/>
    <w:rsid w:val="00E627A7"/>
    <w:rsid w:val="00E6349F"/>
    <w:rsid w:val="00E63F05"/>
    <w:rsid w:val="00E64BCD"/>
    <w:rsid w:val="00E64DCD"/>
    <w:rsid w:val="00E651A1"/>
    <w:rsid w:val="00E656E9"/>
    <w:rsid w:val="00E65820"/>
    <w:rsid w:val="00E6675B"/>
    <w:rsid w:val="00E66E5E"/>
    <w:rsid w:val="00E674C8"/>
    <w:rsid w:val="00E677CD"/>
    <w:rsid w:val="00E67A31"/>
    <w:rsid w:val="00E70A76"/>
    <w:rsid w:val="00E7184C"/>
    <w:rsid w:val="00E71965"/>
    <w:rsid w:val="00E71AE3"/>
    <w:rsid w:val="00E71C02"/>
    <w:rsid w:val="00E72EF6"/>
    <w:rsid w:val="00E75221"/>
    <w:rsid w:val="00E7565E"/>
    <w:rsid w:val="00E757AB"/>
    <w:rsid w:val="00E75C49"/>
    <w:rsid w:val="00E76015"/>
    <w:rsid w:val="00E7680B"/>
    <w:rsid w:val="00E76AB0"/>
    <w:rsid w:val="00E771FD"/>
    <w:rsid w:val="00E77439"/>
    <w:rsid w:val="00E77458"/>
    <w:rsid w:val="00E77898"/>
    <w:rsid w:val="00E80A66"/>
    <w:rsid w:val="00E80DFB"/>
    <w:rsid w:val="00E814AD"/>
    <w:rsid w:val="00E81D68"/>
    <w:rsid w:val="00E827EC"/>
    <w:rsid w:val="00E82D7B"/>
    <w:rsid w:val="00E83671"/>
    <w:rsid w:val="00E83942"/>
    <w:rsid w:val="00E8396D"/>
    <w:rsid w:val="00E83980"/>
    <w:rsid w:val="00E8423A"/>
    <w:rsid w:val="00E846D9"/>
    <w:rsid w:val="00E856D8"/>
    <w:rsid w:val="00E860F3"/>
    <w:rsid w:val="00E90CB8"/>
    <w:rsid w:val="00E90FB3"/>
    <w:rsid w:val="00E91B33"/>
    <w:rsid w:val="00E924C8"/>
    <w:rsid w:val="00E92C45"/>
    <w:rsid w:val="00E9436D"/>
    <w:rsid w:val="00E95328"/>
    <w:rsid w:val="00E956D9"/>
    <w:rsid w:val="00E97039"/>
    <w:rsid w:val="00E970EE"/>
    <w:rsid w:val="00E9734D"/>
    <w:rsid w:val="00E97512"/>
    <w:rsid w:val="00EA164D"/>
    <w:rsid w:val="00EA16A5"/>
    <w:rsid w:val="00EA2472"/>
    <w:rsid w:val="00EA2656"/>
    <w:rsid w:val="00EA2E0E"/>
    <w:rsid w:val="00EA3753"/>
    <w:rsid w:val="00EA4E60"/>
    <w:rsid w:val="00EA52E5"/>
    <w:rsid w:val="00EA533A"/>
    <w:rsid w:val="00EA5C2B"/>
    <w:rsid w:val="00EA7010"/>
    <w:rsid w:val="00EA78CF"/>
    <w:rsid w:val="00EA7AB6"/>
    <w:rsid w:val="00EB0B7F"/>
    <w:rsid w:val="00EB30E8"/>
    <w:rsid w:val="00EB3D9D"/>
    <w:rsid w:val="00EB6BBF"/>
    <w:rsid w:val="00EB7DDA"/>
    <w:rsid w:val="00EC1ECE"/>
    <w:rsid w:val="00EC1F69"/>
    <w:rsid w:val="00EC39FF"/>
    <w:rsid w:val="00EC4964"/>
    <w:rsid w:val="00EC5367"/>
    <w:rsid w:val="00EC6744"/>
    <w:rsid w:val="00EC6FB9"/>
    <w:rsid w:val="00EC777A"/>
    <w:rsid w:val="00ED04FE"/>
    <w:rsid w:val="00ED294B"/>
    <w:rsid w:val="00ED3F21"/>
    <w:rsid w:val="00ED42A8"/>
    <w:rsid w:val="00ED6FEB"/>
    <w:rsid w:val="00ED791A"/>
    <w:rsid w:val="00ED7B09"/>
    <w:rsid w:val="00ED7C6C"/>
    <w:rsid w:val="00ED7F86"/>
    <w:rsid w:val="00EE29A5"/>
    <w:rsid w:val="00EE2EFC"/>
    <w:rsid w:val="00EE3221"/>
    <w:rsid w:val="00EE38CB"/>
    <w:rsid w:val="00EE5965"/>
    <w:rsid w:val="00EE5A73"/>
    <w:rsid w:val="00EE6514"/>
    <w:rsid w:val="00EF1961"/>
    <w:rsid w:val="00EF1AAA"/>
    <w:rsid w:val="00EF3C94"/>
    <w:rsid w:val="00EF4647"/>
    <w:rsid w:val="00EF4D28"/>
    <w:rsid w:val="00EF4D69"/>
    <w:rsid w:val="00EF5A71"/>
    <w:rsid w:val="00EF7CBD"/>
    <w:rsid w:val="00F02852"/>
    <w:rsid w:val="00F02C21"/>
    <w:rsid w:val="00F02D25"/>
    <w:rsid w:val="00F061DD"/>
    <w:rsid w:val="00F06AAD"/>
    <w:rsid w:val="00F071B9"/>
    <w:rsid w:val="00F074EE"/>
    <w:rsid w:val="00F10688"/>
    <w:rsid w:val="00F10CE4"/>
    <w:rsid w:val="00F11634"/>
    <w:rsid w:val="00F123CC"/>
    <w:rsid w:val="00F136DF"/>
    <w:rsid w:val="00F138E4"/>
    <w:rsid w:val="00F13B52"/>
    <w:rsid w:val="00F13F77"/>
    <w:rsid w:val="00F14379"/>
    <w:rsid w:val="00F157F5"/>
    <w:rsid w:val="00F15FC5"/>
    <w:rsid w:val="00F16B59"/>
    <w:rsid w:val="00F16FB2"/>
    <w:rsid w:val="00F2158A"/>
    <w:rsid w:val="00F21C41"/>
    <w:rsid w:val="00F235F5"/>
    <w:rsid w:val="00F23703"/>
    <w:rsid w:val="00F31A78"/>
    <w:rsid w:val="00F31A97"/>
    <w:rsid w:val="00F31AE5"/>
    <w:rsid w:val="00F31DBD"/>
    <w:rsid w:val="00F328BD"/>
    <w:rsid w:val="00F34197"/>
    <w:rsid w:val="00F34B9D"/>
    <w:rsid w:val="00F35361"/>
    <w:rsid w:val="00F35777"/>
    <w:rsid w:val="00F3629C"/>
    <w:rsid w:val="00F36420"/>
    <w:rsid w:val="00F374CF"/>
    <w:rsid w:val="00F40191"/>
    <w:rsid w:val="00F40215"/>
    <w:rsid w:val="00F41F8A"/>
    <w:rsid w:val="00F42B81"/>
    <w:rsid w:val="00F43F08"/>
    <w:rsid w:val="00F45E12"/>
    <w:rsid w:val="00F467F0"/>
    <w:rsid w:val="00F479FE"/>
    <w:rsid w:val="00F51172"/>
    <w:rsid w:val="00F5187C"/>
    <w:rsid w:val="00F5339D"/>
    <w:rsid w:val="00F53471"/>
    <w:rsid w:val="00F53F5B"/>
    <w:rsid w:val="00F55505"/>
    <w:rsid w:val="00F55A34"/>
    <w:rsid w:val="00F56FC4"/>
    <w:rsid w:val="00F570A7"/>
    <w:rsid w:val="00F6106D"/>
    <w:rsid w:val="00F61EEB"/>
    <w:rsid w:val="00F62695"/>
    <w:rsid w:val="00F62F84"/>
    <w:rsid w:val="00F62FF1"/>
    <w:rsid w:val="00F6326D"/>
    <w:rsid w:val="00F63294"/>
    <w:rsid w:val="00F635F0"/>
    <w:rsid w:val="00F64045"/>
    <w:rsid w:val="00F65C39"/>
    <w:rsid w:val="00F65D6B"/>
    <w:rsid w:val="00F67623"/>
    <w:rsid w:val="00F70505"/>
    <w:rsid w:val="00F712E0"/>
    <w:rsid w:val="00F72761"/>
    <w:rsid w:val="00F7322E"/>
    <w:rsid w:val="00F7361E"/>
    <w:rsid w:val="00F73C8C"/>
    <w:rsid w:val="00F74114"/>
    <w:rsid w:val="00F74596"/>
    <w:rsid w:val="00F74E28"/>
    <w:rsid w:val="00F751BE"/>
    <w:rsid w:val="00F75F08"/>
    <w:rsid w:val="00F76250"/>
    <w:rsid w:val="00F76A7B"/>
    <w:rsid w:val="00F773F0"/>
    <w:rsid w:val="00F81D6F"/>
    <w:rsid w:val="00F83373"/>
    <w:rsid w:val="00F8441F"/>
    <w:rsid w:val="00F84E26"/>
    <w:rsid w:val="00F854AB"/>
    <w:rsid w:val="00F854AD"/>
    <w:rsid w:val="00F87295"/>
    <w:rsid w:val="00F90897"/>
    <w:rsid w:val="00F91990"/>
    <w:rsid w:val="00F92D92"/>
    <w:rsid w:val="00F9529A"/>
    <w:rsid w:val="00F954BB"/>
    <w:rsid w:val="00F95C0A"/>
    <w:rsid w:val="00F96120"/>
    <w:rsid w:val="00F96147"/>
    <w:rsid w:val="00F96942"/>
    <w:rsid w:val="00F97CBF"/>
    <w:rsid w:val="00FA00C9"/>
    <w:rsid w:val="00FA0AFA"/>
    <w:rsid w:val="00FA2332"/>
    <w:rsid w:val="00FA2B53"/>
    <w:rsid w:val="00FA305E"/>
    <w:rsid w:val="00FA3106"/>
    <w:rsid w:val="00FA4542"/>
    <w:rsid w:val="00FA4ABF"/>
    <w:rsid w:val="00FA4C21"/>
    <w:rsid w:val="00FA74E7"/>
    <w:rsid w:val="00FA7AA4"/>
    <w:rsid w:val="00FB1596"/>
    <w:rsid w:val="00FB1D24"/>
    <w:rsid w:val="00FB3D65"/>
    <w:rsid w:val="00FB4984"/>
    <w:rsid w:val="00FB52C1"/>
    <w:rsid w:val="00FB56AA"/>
    <w:rsid w:val="00FB5AC8"/>
    <w:rsid w:val="00FB5C18"/>
    <w:rsid w:val="00FB5F33"/>
    <w:rsid w:val="00FB6854"/>
    <w:rsid w:val="00FB6AFC"/>
    <w:rsid w:val="00FC0B63"/>
    <w:rsid w:val="00FC10D9"/>
    <w:rsid w:val="00FC2A45"/>
    <w:rsid w:val="00FC47C0"/>
    <w:rsid w:val="00FC499C"/>
    <w:rsid w:val="00FC5994"/>
    <w:rsid w:val="00FC6C75"/>
    <w:rsid w:val="00FC6DFF"/>
    <w:rsid w:val="00FC7BAA"/>
    <w:rsid w:val="00FD0721"/>
    <w:rsid w:val="00FD4768"/>
    <w:rsid w:val="00FD6878"/>
    <w:rsid w:val="00FD68E7"/>
    <w:rsid w:val="00FD6E43"/>
    <w:rsid w:val="00FE0283"/>
    <w:rsid w:val="00FE0452"/>
    <w:rsid w:val="00FE4B9B"/>
    <w:rsid w:val="00FE513E"/>
    <w:rsid w:val="00FF0D6E"/>
    <w:rsid w:val="00FF1B3E"/>
    <w:rsid w:val="00FF1E44"/>
    <w:rsid w:val="00FF2F67"/>
    <w:rsid w:val="00FF3291"/>
    <w:rsid w:val="00FF3767"/>
    <w:rsid w:val="00FF3DAE"/>
    <w:rsid w:val="00FF41F6"/>
    <w:rsid w:val="00FF48DA"/>
    <w:rsid w:val="00FF5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2D73D"/>
  <w15:docId w15:val="{309B9160-32FE-49BA-99C3-9D45097E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212"/>
    <w:rPr>
      <w:rFonts w:ascii="Cambria" w:hAnsi="Cambria"/>
      <w:sz w:val="24"/>
      <w:szCs w:val="24"/>
      <w:lang w:val="en-US" w:eastAsia="en-US"/>
    </w:rPr>
  </w:style>
  <w:style w:type="paragraph" w:styleId="1">
    <w:name w:val="heading 1"/>
    <w:aliases w:val="H1,Document Header1"/>
    <w:basedOn w:val="a"/>
    <w:next w:val="a"/>
    <w:link w:val="10"/>
    <w:uiPriority w:val="9"/>
    <w:qFormat/>
    <w:rsid w:val="00380212"/>
    <w:pPr>
      <w:keepNext/>
      <w:spacing w:before="240" w:after="60"/>
      <w:outlineLvl w:val="0"/>
    </w:pPr>
    <w:rPr>
      <w:rFonts w:eastAsia="Calibri"/>
      <w:b/>
      <w:bCs/>
      <w:kern w:val="32"/>
      <w:sz w:val="32"/>
      <w:szCs w:val="32"/>
    </w:rPr>
  </w:style>
  <w:style w:type="paragraph" w:styleId="2">
    <w:name w:val="heading 2"/>
    <w:aliases w:val="Title Header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Section Header3,Sub-Clause Paragraph"/>
    <w:basedOn w:val="a"/>
    <w:next w:val="a"/>
    <w:link w:val="30"/>
    <w:qFormat/>
    <w:rsid w:val="00380212"/>
    <w:pPr>
      <w:keepNext/>
      <w:spacing w:before="240" w:after="60"/>
      <w:outlineLvl w:val="2"/>
    </w:pPr>
    <w:rPr>
      <w:rFonts w:eastAsia="Calibri"/>
      <w:b/>
      <w:bCs/>
      <w:sz w:val="26"/>
      <w:szCs w:val="26"/>
    </w:rPr>
  </w:style>
  <w:style w:type="paragraph" w:styleId="4">
    <w:name w:val="heading 4"/>
    <w:aliases w:val=" Sub-Clause Sub-paragraph"/>
    <w:basedOn w:val="a"/>
    <w:next w:val="a"/>
    <w:link w:val="40"/>
    <w:qFormat/>
    <w:rsid w:val="00380212"/>
    <w:pPr>
      <w:keepNext/>
      <w:spacing w:before="240" w:after="60"/>
      <w:outlineLvl w:val="3"/>
    </w:pPr>
    <w:rPr>
      <w:b/>
      <w:bCs/>
    </w:rPr>
  </w:style>
  <w:style w:type="paragraph" w:styleId="5">
    <w:name w:val="heading 5"/>
    <w:basedOn w:val="a"/>
    <w:next w:val="a"/>
    <w:link w:val="50"/>
    <w:uiPriority w:val="9"/>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Document Header1 Знак"/>
    <w:link w:val="1"/>
    <w:uiPriority w:val="9"/>
    <w:locked/>
    <w:rsid w:val="00380212"/>
    <w:rPr>
      <w:rFonts w:ascii="Cambria" w:eastAsia="Calibri" w:hAnsi="Cambria"/>
      <w:b/>
      <w:bCs/>
      <w:kern w:val="32"/>
      <w:sz w:val="32"/>
      <w:szCs w:val="32"/>
      <w:lang w:val="en-US" w:eastAsia="en-US" w:bidi="ar-SA"/>
    </w:rPr>
  </w:style>
  <w:style w:type="character" w:customStyle="1" w:styleId="20">
    <w:name w:val="Заголовок 2 Знак"/>
    <w:aliases w:val="Title Header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Section Header3 Знак,Sub-Clause Paragraph Знак"/>
    <w:link w:val="3"/>
    <w:locked/>
    <w:rsid w:val="00380212"/>
    <w:rPr>
      <w:rFonts w:ascii="Cambria" w:eastAsia="Calibri" w:hAnsi="Cambria"/>
      <w:b/>
      <w:bCs/>
      <w:sz w:val="26"/>
      <w:szCs w:val="26"/>
      <w:lang w:val="en-US" w:eastAsia="en-US" w:bidi="ar-SA"/>
    </w:rPr>
  </w:style>
  <w:style w:type="character" w:customStyle="1" w:styleId="40">
    <w:name w:val="Заголовок 4 Знак"/>
    <w:aliases w:val=" Sub-Clause Sub-paragraph Знак"/>
    <w:link w:val="4"/>
    <w:locked/>
    <w:rsid w:val="00380212"/>
    <w:rPr>
      <w:rFonts w:ascii="Cambria" w:hAnsi="Cambria"/>
      <w:b/>
      <w:bCs/>
      <w:sz w:val="24"/>
      <w:szCs w:val="24"/>
      <w:lang w:val="en-US" w:eastAsia="en-US" w:bidi="ar-SA"/>
    </w:rPr>
  </w:style>
  <w:style w:type="character" w:customStyle="1" w:styleId="50">
    <w:name w:val="Заголовок 5 Знак"/>
    <w:link w:val="5"/>
    <w:uiPriority w:val="9"/>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locked/>
    <w:rsid w:val="00380212"/>
    <w:rPr>
      <w:rFonts w:ascii="Cambria" w:eastAsia="Calibri" w:hAnsi="Cambria"/>
      <w:sz w:val="22"/>
      <w:szCs w:val="22"/>
      <w:lang w:val="en-US" w:eastAsia="en-US" w:bidi="ar-SA"/>
    </w:rPr>
  </w:style>
  <w:style w:type="paragraph" w:customStyle="1" w:styleId="11">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1"/>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a">
    <w:name w:val="Абзац списка1"/>
    <w:aliases w:val="List Paragraph,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uiPriority w:val="99"/>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uiPriority w:val="99"/>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uiPriority w:val="99"/>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customStyle="1" w:styleId="1b">
    <w:name w:val="Обычный (веб)1"/>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e">
    <w:name w:val="endnote text"/>
    <w:basedOn w:val="a"/>
    <w:link w:val="aff"/>
    <w:rsid w:val="00380212"/>
    <w:rPr>
      <w:sz w:val="20"/>
      <w:szCs w:val="20"/>
    </w:rPr>
  </w:style>
  <w:style w:type="character" w:customStyle="1" w:styleId="aff">
    <w:name w:val="Текст концевой сноски Знак"/>
    <w:link w:val="afe"/>
    <w:locked/>
    <w:rsid w:val="00380212"/>
    <w:rPr>
      <w:rFonts w:ascii="Cambria" w:hAnsi="Cambria"/>
      <w:lang w:val="en-US" w:eastAsia="en-US" w:bidi="ar-SA"/>
    </w:rPr>
  </w:style>
  <w:style w:type="character" w:styleId="aff0">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1">
    <w:name w:val="Символ сноски"/>
    <w:rsid w:val="00380212"/>
  </w:style>
  <w:style w:type="character" w:customStyle="1" w:styleId="aff2">
    <w:name w:val="Символы концевой сноски"/>
    <w:rsid w:val="00380212"/>
  </w:style>
  <w:style w:type="paragraph" w:styleId="aff3">
    <w:name w:val="Title"/>
    <w:basedOn w:val="a"/>
    <w:next w:val="af3"/>
    <w:link w:val="aff4"/>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aliases w:val="1. 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1">
    <w:name w:val="ТЗ1"/>
    <w:basedOn w:val="1"/>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a"/>
    <w:rsid w:val="00AA29C6"/>
    <w:rPr>
      <w:rFonts w:ascii="Cambria" w:hAnsi="Cambria"/>
      <w:sz w:val="24"/>
      <w:szCs w:val="24"/>
      <w:lang w:val="en-US" w:eastAsia="en-US"/>
    </w:rPr>
  </w:style>
  <w:style w:type="table" w:styleId="affb">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4">
    <w:name w:val="Заголовок Знак"/>
    <w:link w:val="aff3"/>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basedOn w:val="a"/>
    <w:uiPriority w:val="34"/>
    <w:qFormat/>
    <w:rsid w:val="0074584B"/>
    <w:pPr>
      <w:ind w:left="708"/>
    </w:pPr>
  </w:style>
  <w:style w:type="character" w:customStyle="1" w:styleId="Table">
    <w:name w:val="Table"/>
    <w:rsid w:val="004B3857"/>
    <w:rPr>
      <w:rFonts w:ascii="Arial" w:hAnsi="Arial" w:cs="Arial" w:hint="default"/>
      <w:sz w:val="20"/>
    </w:rPr>
  </w:style>
  <w:style w:type="paragraph" w:customStyle="1" w:styleId="TableText">
    <w:name w:val="Table Text"/>
    <w:basedOn w:val="af3"/>
    <w:rsid w:val="00350D3E"/>
    <w:pPr>
      <w:widowControl/>
      <w:tabs>
        <w:tab w:val="clear" w:pos="5400"/>
      </w:tabs>
      <w:autoSpaceDE/>
      <w:autoSpaceDN/>
      <w:adjustRightInd/>
      <w:spacing w:before="60" w:after="60" w:line="240" w:lineRule="auto"/>
      <w:ind w:right="0"/>
    </w:pPr>
    <w:rPr>
      <w:rFonts w:ascii="Arial" w:eastAsia="Times New Roman" w:hAnsi="Arial"/>
      <w:sz w:val="18"/>
      <w:lang w:val="x-none"/>
    </w:rPr>
  </w:style>
  <w:style w:type="paragraph" w:customStyle="1" w:styleId="TableBoldText">
    <w:name w:val="Table Bold Text"/>
    <w:basedOn w:val="a"/>
    <w:rsid w:val="00350D3E"/>
    <w:pPr>
      <w:spacing w:before="120" w:after="60"/>
    </w:pPr>
    <w:rPr>
      <w:rFonts w:ascii="Arial" w:hAnsi="Arial"/>
      <w:b/>
      <w:sz w:val="18"/>
      <w:szCs w:val="20"/>
      <w:lang w:val="ru-RU"/>
    </w:rPr>
  </w:style>
  <w:style w:type="paragraph" w:customStyle="1" w:styleId="1f6">
    <w:name w:val="Основной текст1"/>
    <w:basedOn w:val="a"/>
    <w:rsid w:val="00350D3E"/>
    <w:rPr>
      <w:rFonts w:ascii="Times New Roman" w:hAnsi="Times New Roman"/>
      <w:b/>
      <w:snapToGrid w:val="0"/>
      <w:szCs w:val="20"/>
      <w:lang w:val="ru-RU" w:eastAsia="ru-RU"/>
    </w:rPr>
  </w:style>
  <w:style w:type="paragraph" w:customStyle="1" w:styleId="210">
    <w:name w:val="Основной текст 21"/>
    <w:basedOn w:val="a"/>
    <w:link w:val="BodyText2"/>
    <w:rsid w:val="00350D3E"/>
    <w:pPr>
      <w:jc w:val="both"/>
    </w:pPr>
    <w:rPr>
      <w:rFonts w:ascii="Times New Roman" w:hAnsi="Times New Roman"/>
      <w:snapToGrid w:val="0"/>
      <w:szCs w:val="20"/>
      <w:lang w:val="x-none" w:eastAsia="x-none"/>
    </w:rPr>
  </w:style>
  <w:style w:type="character" w:customStyle="1" w:styleId="goodscomment1">
    <w:name w:val="goods_comment1"/>
    <w:rsid w:val="00350D3E"/>
    <w:rPr>
      <w:rFonts w:ascii="Tahoma" w:hAnsi="Tahoma" w:cs="Tahoma" w:hint="default"/>
      <w:color w:val="CC33CC"/>
      <w:sz w:val="21"/>
      <w:szCs w:val="21"/>
    </w:rPr>
  </w:style>
  <w:style w:type="paragraph" w:customStyle="1" w:styleId="Char1ZchnZchn1CharZchnZchn">
    <w:name w:val="Char1 Zchn Zchn1 Char Zchn Zchn Знак"/>
    <w:basedOn w:val="a"/>
    <w:rsid w:val="00350D3E"/>
    <w:pPr>
      <w:spacing w:after="160" w:line="240" w:lineRule="exact"/>
    </w:pPr>
    <w:rPr>
      <w:rFonts w:ascii="Arial" w:hAnsi="Arial" w:cs="Arial"/>
      <w:sz w:val="20"/>
      <w:szCs w:val="20"/>
    </w:rPr>
  </w:style>
  <w:style w:type="paragraph" w:customStyle="1" w:styleId="FR20">
    <w:name w:val="FR2"/>
    <w:rsid w:val="00350D3E"/>
    <w:pPr>
      <w:widowControl w:val="0"/>
      <w:ind w:firstLine="720"/>
      <w:jc w:val="both"/>
    </w:pPr>
    <w:rPr>
      <w:rFonts w:ascii="Courier New" w:hAnsi="Courier New"/>
      <w:snapToGrid w:val="0"/>
      <w:sz w:val="24"/>
      <w:lang w:eastAsia="en-US"/>
    </w:rPr>
  </w:style>
  <w:style w:type="paragraph" w:customStyle="1" w:styleId="caaieiaie11">
    <w:name w:val="caaieiaie 11"/>
    <w:basedOn w:val="a"/>
    <w:next w:val="a"/>
    <w:rsid w:val="00350D3E"/>
    <w:pPr>
      <w:keepNext/>
      <w:autoSpaceDE w:val="0"/>
      <w:autoSpaceDN w:val="0"/>
      <w:adjustRightInd w:val="0"/>
      <w:spacing w:before="120" w:after="120"/>
    </w:pPr>
    <w:rPr>
      <w:rFonts w:ascii="Times New Roman" w:hAnsi="Times New Roman"/>
      <w:b/>
      <w:bCs/>
      <w:kern w:val="28"/>
      <w:sz w:val="28"/>
      <w:szCs w:val="28"/>
      <w:lang w:val="ru-RU" w:eastAsia="ru-RU"/>
    </w:rPr>
  </w:style>
  <w:style w:type="paragraph" w:customStyle="1" w:styleId="aoaoicaa">
    <w:name w:val="aoaoi caa"/>
    <w:basedOn w:val="a"/>
    <w:rsid w:val="00350D3E"/>
    <w:rPr>
      <w:rFonts w:ascii="Times New Roman" w:hAnsi="Times New Roman"/>
      <w:b/>
      <w:caps/>
      <w:szCs w:val="20"/>
      <w:lang w:val="ru-RU" w:eastAsia="ru-RU"/>
    </w:rPr>
  </w:style>
  <w:style w:type="character" w:customStyle="1" w:styleId="preparersnote">
    <w:name w:val="preparer's note"/>
    <w:rsid w:val="00350D3E"/>
    <w:rPr>
      <w:b/>
      <w:i/>
      <w:iCs/>
    </w:rPr>
  </w:style>
  <w:style w:type="paragraph" w:customStyle="1" w:styleId="Body1">
    <w:name w:val="Body1"/>
    <w:basedOn w:val="a"/>
    <w:rsid w:val="00350D3E"/>
    <w:pPr>
      <w:spacing w:after="240"/>
      <w:ind w:left="567"/>
      <w:jc w:val="both"/>
    </w:pPr>
    <w:rPr>
      <w:rFonts w:ascii="Arial" w:eastAsia="SimSun" w:hAnsi="Arial"/>
      <w:sz w:val="20"/>
      <w:szCs w:val="20"/>
      <w:lang w:val="en-GB" w:eastAsia="ru-RU"/>
    </w:rPr>
  </w:style>
  <w:style w:type="paragraph" w:customStyle="1" w:styleId="Body2">
    <w:name w:val="Body2"/>
    <w:basedOn w:val="a"/>
    <w:rsid w:val="00350D3E"/>
    <w:pPr>
      <w:spacing w:after="240"/>
      <w:ind w:left="567"/>
      <w:jc w:val="both"/>
    </w:pPr>
    <w:rPr>
      <w:rFonts w:ascii="Arial" w:eastAsia="SimSun" w:hAnsi="Arial"/>
      <w:sz w:val="20"/>
      <w:szCs w:val="20"/>
      <w:lang w:val="en-GB" w:eastAsia="ru-RU"/>
    </w:rPr>
  </w:style>
  <w:style w:type="paragraph" w:customStyle="1" w:styleId="Body3">
    <w:name w:val="Body3"/>
    <w:basedOn w:val="a"/>
    <w:rsid w:val="00350D3E"/>
    <w:pPr>
      <w:spacing w:after="240"/>
      <w:ind w:left="850"/>
      <w:jc w:val="both"/>
    </w:pPr>
    <w:rPr>
      <w:rFonts w:ascii="Arial" w:eastAsia="SimSun" w:hAnsi="Arial"/>
      <w:sz w:val="20"/>
      <w:szCs w:val="20"/>
      <w:lang w:val="en-GB" w:eastAsia="ru-RU"/>
    </w:rPr>
  </w:style>
  <w:style w:type="paragraph" w:customStyle="1" w:styleId="1-1">
    <w:name w:val="Заголовок 1-1"/>
    <w:basedOn w:val="1"/>
    <w:rsid w:val="00350D3E"/>
    <w:pPr>
      <w:pageBreakBefore/>
      <w:tabs>
        <w:tab w:val="num" w:pos="567"/>
      </w:tabs>
      <w:spacing w:before="0" w:after="240"/>
      <w:ind w:left="567" w:hanging="454"/>
      <w:jc w:val="both"/>
    </w:pPr>
    <w:rPr>
      <w:rFonts w:ascii="Arial" w:eastAsia="SimSun" w:hAnsi="Arial"/>
      <w:bCs w:val="0"/>
      <w:kern w:val="0"/>
      <w:sz w:val="24"/>
      <w:szCs w:val="20"/>
      <w:lang w:val="x-none" w:eastAsia="x-none"/>
    </w:rPr>
  </w:style>
  <w:style w:type="paragraph" w:customStyle="1" w:styleId="afff5">
    <w:name w:val="Знак"/>
    <w:basedOn w:val="a"/>
    <w:rsid w:val="00350D3E"/>
    <w:pPr>
      <w:spacing w:after="160" w:line="240" w:lineRule="exact"/>
    </w:pPr>
    <w:rPr>
      <w:rFonts w:ascii="Times New Roman" w:hAnsi="Times New Roman" w:cs="Verdana"/>
      <w:sz w:val="28"/>
    </w:rPr>
  </w:style>
  <w:style w:type="paragraph" w:styleId="36">
    <w:name w:val="List Bullet 3"/>
    <w:basedOn w:val="a"/>
    <w:autoRedefine/>
    <w:rsid w:val="00350D3E"/>
    <w:pPr>
      <w:widowControl w:val="0"/>
      <w:autoSpaceDE w:val="0"/>
      <w:autoSpaceDN w:val="0"/>
      <w:adjustRightInd w:val="0"/>
      <w:ind w:left="-108" w:firstLine="674"/>
      <w:jc w:val="both"/>
    </w:pPr>
    <w:rPr>
      <w:rFonts w:ascii="Times New Roman" w:hAnsi="Times New Roman"/>
      <w:b/>
      <w:sz w:val="22"/>
      <w:szCs w:val="20"/>
      <w:lang w:val="ru-RU" w:eastAsia="ru-RU"/>
    </w:rPr>
  </w:style>
  <w:style w:type="paragraph" w:styleId="27">
    <w:name w:val="List 2"/>
    <w:basedOn w:val="a"/>
    <w:rsid w:val="00350D3E"/>
    <w:pPr>
      <w:widowControl w:val="0"/>
      <w:autoSpaceDE w:val="0"/>
      <w:autoSpaceDN w:val="0"/>
      <w:adjustRightInd w:val="0"/>
      <w:ind w:left="566" w:hanging="283"/>
    </w:pPr>
    <w:rPr>
      <w:rFonts w:ascii="Times New Roman" w:hAnsi="Times New Roman"/>
      <w:sz w:val="20"/>
      <w:szCs w:val="20"/>
      <w:lang w:val="ru-RU" w:eastAsia="ru-RU"/>
    </w:rPr>
  </w:style>
  <w:style w:type="paragraph" w:customStyle="1" w:styleId="BodyText22">
    <w:name w:val="Body Text 22"/>
    <w:basedOn w:val="a"/>
    <w:rsid w:val="00350D3E"/>
    <w:pPr>
      <w:overflowPunct w:val="0"/>
      <w:autoSpaceDE w:val="0"/>
      <w:autoSpaceDN w:val="0"/>
      <w:adjustRightInd w:val="0"/>
      <w:jc w:val="center"/>
      <w:textAlignment w:val="baseline"/>
    </w:pPr>
    <w:rPr>
      <w:rFonts w:ascii="Times New Roman CYR" w:hAnsi="Times New Roman CYR"/>
      <w:sz w:val="20"/>
      <w:szCs w:val="20"/>
      <w:lang w:val="ru-RU" w:eastAsia="ru-RU"/>
    </w:rPr>
  </w:style>
  <w:style w:type="paragraph" w:customStyle="1" w:styleId="BodyText21">
    <w:name w:val="Body Text 21"/>
    <w:basedOn w:val="a"/>
    <w:rsid w:val="00350D3E"/>
    <w:pPr>
      <w:overflowPunct w:val="0"/>
      <w:autoSpaceDE w:val="0"/>
      <w:autoSpaceDN w:val="0"/>
      <w:adjustRightInd w:val="0"/>
      <w:jc w:val="both"/>
      <w:textAlignment w:val="baseline"/>
    </w:pPr>
    <w:rPr>
      <w:rFonts w:ascii="Times New Roman" w:hAnsi="Times New Roman"/>
      <w:sz w:val="22"/>
      <w:szCs w:val="20"/>
      <w:lang w:val="ru-RU" w:eastAsia="ru-RU"/>
    </w:rPr>
  </w:style>
  <w:style w:type="paragraph" w:customStyle="1" w:styleId="Sub-ClauseText">
    <w:name w:val="Sub-Clause Text"/>
    <w:basedOn w:val="a"/>
    <w:rsid w:val="00350D3E"/>
    <w:pPr>
      <w:spacing w:before="120" w:after="120"/>
      <w:jc w:val="both"/>
    </w:pPr>
    <w:rPr>
      <w:rFonts w:ascii="Times New Roman" w:hAnsi="Times New Roman"/>
      <w:spacing w:val="-4"/>
      <w:szCs w:val="20"/>
    </w:rPr>
  </w:style>
  <w:style w:type="paragraph" w:customStyle="1" w:styleId="310">
    <w:name w:val="Основной текст 31"/>
    <w:basedOn w:val="a"/>
    <w:rsid w:val="00350D3E"/>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BFTitle">
    <w:name w:val="BF_Title"/>
    <w:basedOn w:val="a"/>
    <w:rsid w:val="00350D3E"/>
    <w:pPr>
      <w:spacing w:before="120" w:after="120"/>
      <w:jc w:val="center"/>
    </w:pPr>
    <w:rPr>
      <w:rFonts w:ascii="Times New Roman" w:hAnsi="Times New Roman"/>
      <w:b/>
      <w:bCs/>
      <w:sz w:val="40"/>
      <w:lang w:val="en-GB"/>
    </w:rPr>
  </w:style>
  <w:style w:type="paragraph" w:customStyle="1" w:styleId="afff6">
    <w:name w:val="Таблица текст"/>
    <w:basedOn w:val="a"/>
    <w:rsid w:val="00350D3E"/>
    <w:pPr>
      <w:spacing w:before="40" w:after="40"/>
      <w:ind w:left="57" w:right="57"/>
    </w:pPr>
    <w:rPr>
      <w:rFonts w:ascii="Times New Roman" w:hAnsi="Times New Roman"/>
      <w:sz w:val="22"/>
      <w:szCs w:val="22"/>
      <w:lang w:val="ru-RU" w:eastAsia="ru-RU"/>
    </w:rPr>
  </w:style>
  <w:style w:type="paragraph" w:customStyle="1" w:styleId="afff7">
    <w:name w:val="???????"/>
    <w:rsid w:val="00350D3E"/>
    <w:pPr>
      <w:widowControl w:val="0"/>
      <w:overflowPunct w:val="0"/>
      <w:autoSpaceDE w:val="0"/>
      <w:autoSpaceDN w:val="0"/>
      <w:adjustRightInd w:val="0"/>
      <w:textAlignment w:val="baseline"/>
    </w:pPr>
  </w:style>
  <w:style w:type="paragraph" w:customStyle="1" w:styleId="Normale">
    <w:name w:val="Normale"/>
    <w:rsid w:val="00350D3E"/>
    <w:pPr>
      <w:widowControl w:val="0"/>
      <w:overflowPunct w:val="0"/>
      <w:autoSpaceDE w:val="0"/>
      <w:autoSpaceDN w:val="0"/>
      <w:adjustRightInd w:val="0"/>
      <w:textAlignment w:val="baseline"/>
    </w:pPr>
    <w:rPr>
      <w:lang w:val="it-IT"/>
    </w:rPr>
  </w:style>
  <w:style w:type="paragraph" w:customStyle="1" w:styleId="caaieiaie1">
    <w:name w:val="caaieiaie 1"/>
    <w:basedOn w:val="a"/>
    <w:next w:val="a"/>
    <w:rsid w:val="00350D3E"/>
    <w:pPr>
      <w:keepNext/>
      <w:overflowPunct w:val="0"/>
      <w:autoSpaceDE w:val="0"/>
      <w:autoSpaceDN w:val="0"/>
      <w:adjustRightInd w:val="0"/>
      <w:ind w:firstLine="567"/>
      <w:jc w:val="both"/>
      <w:textAlignment w:val="baseline"/>
    </w:pPr>
    <w:rPr>
      <w:rFonts w:ascii="Times New Roman" w:hAnsi="Times New Roman"/>
      <w:b/>
      <w:sz w:val="28"/>
      <w:szCs w:val="20"/>
      <w:lang w:val="ru-RU" w:eastAsia="ru-RU"/>
    </w:rPr>
  </w:style>
  <w:style w:type="paragraph" w:customStyle="1" w:styleId="SectionIXHeader">
    <w:name w:val="Section IX Header"/>
    <w:basedOn w:val="a"/>
    <w:rsid w:val="00350D3E"/>
    <w:pPr>
      <w:spacing w:before="240" w:after="240"/>
      <w:jc w:val="center"/>
    </w:pPr>
    <w:rPr>
      <w:rFonts w:ascii="Times New Roman Bold" w:hAnsi="Times New Roman Bold"/>
      <w:b/>
      <w:sz w:val="36"/>
      <w:szCs w:val="20"/>
    </w:rPr>
  </w:style>
  <w:style w:type="paragraph" w:customStyle="1" w:styleId="CharCharChar">
    <w:name w:val="Char Char Char Знак"/>
    <w:basedOn w:val="a"/>
    <w:rsid w:val="00350D3E"/>
    <w:rPr>
      <w:rFonts w:ascii="Times New Roman" w:hAnsi="Times New Roman"/>
      <w:lang w:val="pl-PL" w:eastAsia="pl-PL"/>
    </w:rPr>
  </w:style>
  <w:style w:type="paragraph" w:customStyle="1" w:styleId="SectionVHeader">
    <w:name w:val="Section V. Header"/>
    <w:basedOn w:val="a"/>
    <w:rsid w:val="00350D3E"/>
    <w:pPr>
      <w:jc w:val="center"/>
    </w:pPr>
    <w:rPr>
      <w:rFonts w:ascii="Times New Roman" w:hAnsi="Times New Roman"/>
      <w:b/>
      <w:sz w:val="36"/>
      <w:szCs w:val="20"/>
    </w:rPr>
  </w:style>
  <w:style w:type="paragraph" w:customStyle="1" w:styleId="xl63">
    <w:name w:val="xl63"/>
    <w:basedOn w:val="a"/>
    <w:rsid w:val="00350D3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64">
    <w:name w:val="xl64"/>
    <w:basedOn w:val="a"/>
    <w:rsid w:val="00350D3E"/>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msolistparagraphbullet2gif">
    <w:name w:val="msolistparagraphbullet2.gif"/>
    <w:basedOn w:val="a"/>
    <w:rsid w:val="00350D3E"/>
    <w:pPr>
      <w:spacing w:before="100" w:beforeAutospacing="1" w:after="100" w:afterAutospacing="1"/>
    </w:pPr>
    <w:rPr>
      <w:rFonts w:ascii="Times New Roman" w:hAnsi="Times New Roman"/>
      <w:lang w:val="ru-RU" w:eastAsia="ru-RU"/>
    </w:rPr>
  </w:style>
  <w:style w:type="paragraph" w:customStyle="1" w:styleId="Style2">
    <w:name w:val="Style2"/>
    <w:basedOn w:val="a"/>
    <w:rsid w:val="00350D3E"/>
    <w:pPr>
      <w:widowControl w:val="0"/>
      <w:autoSpaceDE w:val="0"/>
      <w:autoSpaceDN w:val="0"/>
      <w:adjustRightInd w:val="0"/>
      <w:spacing w:line="232" w:lineRule="exact"/>
    </w:pPr>
    <w:rPr>
      <w:rFonts w:ascii="Times New Roman" w:hAnsi="Times New Roman"/>
      <w:lang w:val="ru-RU" w:eastAsia="ru-RU"/>
    </w:rPr>
  </w:style>
  <w:style w:type="character" w:customStyle="1" w:styleId="FontStyle17">
    <w:name w:val="Font Style17"/>
    <w:rsid w:val="00350D3E"/>
    <w:rPr>
      <w:rFonts w:ascii="Times New Roman" w:hAnsi="Times New Roman" w:cs="Times New Roman"/>
      <w:b/>
      <w:bCs/>
      <w:spacing w:val="10"/>
      <w:sz w:val="16"/>
      <w:szCs w:val="16"/>
    </w:rPr>
  </w:style>
  <w:style w:type="paragraph" w:styleId="afff8">
    <w:name w:val="Salutation"/>
    <w:basedOn w:val="a"/>
    <w:next w:val="a"/>
    <w:link w:val="afff9"/>
    <w:rsid w:val="00350D3E"/>
    <w:pPr>
      <w:widowControl w:val="0"/>
      <w:autoSpaceDE w:val="0"/>
      <w:autoSpaceDN w:val="0"/>
      <w:adjustRightInd w:val="0"/>
    </w:pPr>
    <w:rPr>
      <w:rFonts w:ascii="Times New Roman" w:hAnsi="Times New Roman"/>
      <w:sz w:val="20"/>
      <w:szCs w:val="20"/>
      <w:lang w:val="ru-RU" w:eastAsia="ru-RU"/>
    </w:rPr>
  </w:style>
  <w:style w:type="character" w:customStyle="1" w:styleId="afff9">
    <w:name w:val="Приветствие Знак"/>
    <w:basedOn w:val="a0"/>
    <w:link w:val="afff8"/>
    <w:rsid w:val="00350D3E"/>
  </w:style>
  <w:style w:type="paragraph" w:styleId="afffa">
    <w:name w:val="Document Map"/>
    <w:basedOn w:val="a"/>
    <w:link w:val="afffb"/>
    <w:rsid w:val="00350D3E"/>
    <w:pPr>
      <w:widowControl w:val="0"/>
      <w:shd w:val="clear" w:color="auto" w:fill="000080"/>
      <w:autoSpaceDE w:val="0"/>
      <w:autoSpaceDN w:val="0"/>
      <w:adjustRightInd w:val="0"/>
    </w:pPr>
    <w:rPr>
      <w:rFonts w:ascii="Tahoma" w:hAnsi="Tahoma" w:cs="Tahoma"/>
      <w:sz w:val="20"/>
      <w:szCs w:val="20"/>
      <w:lang w:val="ru-RU" w:eastAsia="ru-RU"/>
    </w:rPr>
  </w:style>
  <w:style w:type="character" w:customStyle="1" w:styleId="afffb">
    <w:name w:val="Схема документа Знак"/>
    <w:link w:val="afffa"/>
    <w:rsid w:val="00350D3E"/>
    <w:rPr>
      <w:rFonts w:ascii="Tahoma" w:hAnsi="Tahoma" w:cs="Tahoma"/>
      <w:shd w:val="clear" w:color="auto" w:fill="000080"/>
    </w:rPr>
  </w:style>
  <w:style w:type="character" w:customStyle="1" w:styleId="shorttext">
    <w:name w:val="short_text"/>
    <w:rsid w:val="00350D3E"/>
  </w:style>
  <w:style w:type="paragraph" w:customStyle="1" w:styleId="010">
    <w:name w:val="010"/>
    <w:basedOn w:val="a"/>
    <w:rsid w:val="00350D3E"/>
    <w:pPr>
      <w:spacing w:before="100" w:beforeAutospacing="1" w:after="100" w:afterAutospacing="1"/>
    </w:pPr>
    <w:rPr>
      <w:rFonts w:ascii="Times New Roman" w:hAnsi="Times New Roman"/>
      <w:color w:val="000000"/>
      <w:lang w:val="ru-RU" w:eastAsia="ru-RU"/>
    </w:rPr>
  </w:style>
  <w:style w:type="paragraph" w:customStyle="1" w:styleId="09">
    <w:name w:val="09"/>
    <w:basedOn w:val="a"/>
    <w:rsid w:val="00350D3E"/>
    <w:pPr>
      <w:spacing w:before="100" w:beforeAutospacing="1" w:after="100" w:afterAutospacing="1"/>
    </w:pPr>
    <w:rPr>
      <w:rFonts w:ascii="Times New Roman" w:hAnsi="Times New Roman"/>
      <w:color w:val="000000"/>
      <w:lang w:val="ru-RU" w:eastAsia="ru-RU"/>
    </w:rPr>
  </w:style>
  <w:style w:type="numbering" w:customStyle="1" w:styleId="1f7">
    <w:name w:val="Нет списка1"/>
    <w:next w:val="a2"/>
    <w:semiHidden/>
    <w:unhideWhenUsed/>
    <w:rsid w:val="00350D3E"/>
  </w:style>
  <w:style w:type="table" w:customStyle="1" w:styleId="1f8">
    <w:name w:val="Сетка таблицы1"/>
    <w:basedOn w:val="a1"/>
    <w:next w:val="affb"/>
    <w:uiPriority w:val="59"/>
    <w:rsid w:val="00350D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Îáû÷íûé"/>
    <w:rsid w:val="00350D3E"/>
    <w:rPr>
      <w:lang w:eastAsia="de-DE"/>
    </w:rPr>
  </w:style>
  <w:style w:type="paragraph" w:styleId="HTML">
    <w:name w:val="HTML Preformatted"/>
    <w:basedOn w:val="a"/>
    <w:link w:val="HTML0"/>
    <w:uiPriority w:val="99"/>
    <w:rsid w:val="00350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ru-RU" w:eastAsia="ru-RU"/>
    </w:rPr>
  </w:style>
  <w:style w:type="character" w:customStyle="1" w:styleId="HTML0">
    <w:name w:val="Стандартный HTML Знак"/>
    <w:link w:val="HTML"/>
    <w:uiPriority w:val="99"/>
    <w:rsid w:val="00350D3E"/>
    <w:rPr>
      <w:rFonts w:ascii="Courier New" w:eastAsia="SimSun" w:hAnsi="Courier New"/>
    </w:rPr>
  </w:style>
  <w:style w:type="paragraph" w:customStyle="1" w:styleId="28">
    <w:name w:val="Основной текст2"/>
    <w:basedOn w:val="1f4"/>
    <w:rsid w:val="00350D3E"/>
    <w:pPr>
      <w:widowControl/>
      <w:ind w:firstLine="0"/>
      <w:jc w:val="left"/>
    </w:pPr>
    <w:rPr>
      <w:b/>
    </w:rPr>
  </w:style>
  <w:style w:type="character" w:customStyle="1" w:styleId="BodyText2">
    <w:name w:val="Body Text 2 Знак"/>
    <w:link w:val="210"/>
    <w:rsid w:val="00350D3E"/>
    <w:rPr>
      <w:snapToGrid w:val="0"/>
      <w:sz w:val="24"/>
      <w:lang w:val="x-none" w:eastAsia="x-none"/>
    </w:rPr>
  </w:style>
  <w:style w:type="paragraph" w:customStyle="1" w:styleId="afffd">
    <w:name w:val="Таблица шапка"/>
    <w:basedOn w:val="a"/>
    <w:rsid w:val="00350D3E"/>
    <w:pPr>
      <w:keepNext/>
      <w:spacing w:before="40" w:after="40"/>
      <w:ind w:left="57" w:right="57"/>
    </w:pPr>
    <w:rPr>
      <w:rFonts w:ascii="Times New Roman" w:hAnsi="Times New Roman"/>
      <w:sz w:val="18"/>
      <w:szCs w:val="18"/>
      <w:lang w:val="ru-RU" w:eastAsia="ru-RU"/>
    </w:rPr>
  </w:style>
  <w:style w:type="paragraph" w:customStyle="1" w:styleId="style40">
    <w:name w:val="style4"/>
    <w:basedOn w:val="a"/>
    <w:rsid w:val="00350D3E"/>
    <w:pPr>
      <w:spacing w:before="100" w:beforeAutospacing="1" w:after="100" w:afterAutospacing="1"/>
    </w:pPr>
    <w:rPr>
      <w:rFonts w:ascii="Times New Roman" w:hAnsi="Times New Roman"/>
      <w:lang w:val="ru-RU" w:eastAsia="ru-RU"/>
    </w:rPr>
  </w:style>
  <w:style w:type="paragraph" w:customStyle="1" w:styleId="Outline">
    <w:name w:val="Outline"/>
    <w:basedOn w:val="a"/>
    <w:rsid w:val="00350D3E"/>
    <w:pPr>
      <w:spacing w:before="240"/>
    </w:pPr>
    <w:rPr>
      <w:rFonts w:ascii="Calibri" w:hAnsi="Calibri"/>
      <w:kern w:val="28"/>
    </w:rPr>
  </w:style>
  <w:style w:type="paragraph" w:customStyle="1" w:styleId="1f9">
    <w:name w:val="Без интервала1"/>
    <w:rsid w:val="00350D3E"/>
    <w:rPr>
      <w:rFonts w:ascii="Calibri" w:hAnsi="Calibri"/>
      <w:sz w:val="22"/>
      <w:szCs w:val="22"/>
      <w:lang w:val="uz-Cyrl-UZ" w:eastAsia="en-US"/>
    </w:rPr>
  </w:style>
  <w:style w:type="paragraph" w:customStyle="1" w:styleId="afffe">
    <w:name w:val="???????? ?????"/>
    <w:basedOn w:val="a"/>
    <w:rsid w:val="00350D3E"/>
    <w:pPr>
      <w:widowControl w:val="0"/>
      <w:overflowPunct w:val="0"/>
      <w:autoSpaceDE w:val="0"/>
      <w:autoSpaceDN w:val="0"/>
      <w:adjustRightInd w:val="0"/>
      <w:ind w:firstLine="720"/>
      <w:jc w:val="both"/>
      <w:textAlignment w:val="baseline"/>
    </w:pPr>
    <w:rPr>
      <w:rFonts w:ascii="Times New Roman" w:hAnsi="Times New Roman"/>
      <w:color w:val="000000"/>
      <w:sz w:val="28"/>
      <w:szCs w:val="20"/>
      <w:lang w:val="ru-RU" w:eastAsia="ru-RU"/>
    </w:rPr>
  </w:style>
  <w:style w:type="character" w:customStyle="1" w:styleId="1fa">
    <w:name w:val="Слабое выделение1"/>
    <w:rsid w:val="00350D3E"/>
    <w:rPr>
      <w:rFonts w:cs="Times New Roman"/>
      <w:i/>
      <w:iCs/>
      <w:color w:val="404040"/>
    </w:rPr>
  </w:style>
  <w:style w:type="paragraph" w:customStyle="1" w:styleId="BodyText23">
    <w:name w:val="Body Text 23"/>
    <w:basedOn w:val="a"/>
    <w:rsid w:val="002F18F2"/>
    <w:pPr>
      <w:overflowPunct w:val="0"/>
      <w:autoSpaceDE w:val="0"/>
      <w:autoSpaceDN w:val="0"/>
      <w:adjustRightInd w:val="0"/>
      <w:ind w:firstLine="708"/>
      <w:jc w:val="both"/>
      <w:textAlignment w:val="baseline"/>
    </w:pPr>
    <w:rPr>
      <w:rFonts w:ascii="Verdana" w:eastAsia="Verdana" w:hAnsi="Verdana" w:cs="Verdana"/>
      <w:sz w:val="20"/>
      <w:szCs w:val="20"/>
      <w:lang w:val="ru-RU" w:eastAsia="ru-RU"/>
    </w:rPr>
  </w:style>
  <w:style w:type="table" w:customStyle="1" w:styleId="29">
    <w:name w:val="Сетка таблицы2"/>
    <w:basedOn w:val="a1"/>
    <w:next w:val="affb"/>
    <w:uiPriority w:val="59"/>
    <w:rsid w:val="002E7A0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
    <w:name w:val="alt-edited"/>
    <w:rsid w:val="006E0423"/>
  </w:style>
  <w:style w:type="character" w:customStyle="1" w:styleId="Anrede1IhrZeichen">
    <w:name w:val="Anrede1IhrZeichen"/>
    <w:rsid w:val="006E0423"/>
    <w:rPr>
      <w:rFonts w:ascii="Arial" w:hAnsi="Arial"/>
      <w:sz w:val="22"/>
    </w:rPr>
  </w:style>
  <w:style w:type="paragraph" w:customStyle="1" w:styleId="IauiueIauiue1">
    <w:name w:val="Iau?iue.Iau?iue1"/>
    <w:rsid w:val="006E0423"/>
    <w:pPr>
      <w:overflowPunct w:val="0"/>
      <w:autoSpaceDE w:val="0"/>
      <w:autoSpaceDN w:val="0"/>
      <w:adjustRightInd w:val="0"/>
      <w:textAlignment w:val="baseline"/>
    </w:pPr>
  </w:style>
  <w:style w:type="character" w:styleId="affff">
    <w:name w:val="Subtle Emphasis"/>
    <w:uiPriority w:val="19"/>
    <w:qFormat/>
    <w:rsid w:val="006E0423"/>
    <w:rPr>
      <w:i/>
      <w:iCs/>
      <w:color w:val="808080"/>
    </w:rPr>
  </w:style>
  <w:style w:type="character" w:customStyle="1" w:styleId="295pt">
    <w:name w:val="Основной текст (2) + 9;5 pt"/>
    <w:rsid w:val="006E042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numbering" w:customStyle="1" w:styleId="2a">
    <w:name w:val="Нет списка2"/>
    <w:next w:val="a2"/>
    <w:uiPriority w:val="99"/>
    <w:semiHidden/>
    <w:unhideWhenUsed/>
    <w:rsid w:val="00C63644"/>
  </w:style>
  <w:style w:type="table" w:customStyle="1" w:styleId="37">
    <w:name w:val="Сетка таблицы3"/>
    <w:basedOn w:val="a1"/>
    <w:next w:val="affb"/>
    <w:uiPriority w:val="59"/>
    <w:rsid w:val="00C636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2"/>
    <w:uiPriority w:val="99"/>
    <w:semiHidden/>
    <w:unhideWhenUsed/>
    <w:rsid w:val="00B50AF5"/>
  </w:style>
  <w:style w:type="paragraph" w:customStyle="1" w:styleId="TableParagraph">
    <w:name w:val="Table Paragraph"/>
    <w:basedOn w:val="a"/>
    <w:uiPriority w:val="1"/>
    <w:qFormat/>
    <w:rsid w:val="00321C79"/>
    <w:pPr>
      <w:widowControl w:val="0"/>
      <w:autoSpaceDE w:val="0"/>
      <w:autoSpaceDN w:val="0"/>
      <w:adjustRightInd w:val="0"/>
    </w:pPr>
    <w:rPr>
      <w:rFonts w:ascii="Times New Roman" w:hAnsi="Times New Roman"/>
      <w:lang w:val="ru-RU" w:eastAsia="ru-RU"/>
    </w:rPr>
  </w:style>
  <w:style w:type="paragraph" w:customStyle="1" w:styleId="SectionVIIHeader2">
    <w:name w:val="Section VII Header2"/>
    <w:basedOn w:val="1"/>
    <w:autoRedefine/>
    <w:rsid w:val="008F374D"/>
    <w:pPr>
      <w:spacing w:before="0" w:after="200"/>
      <w:ind w:left="360"/>
      <w:jc w:val="center"/>
    </w:pPr>
    <w:rPr>
      <w:rFonts w:ascii="Times New Roman" w:eastAsia="Times New Roman" w:hAnsi="Times New Roman"/>
      <w:kern w:val="28"/>
      <w:sz w:val="36"/>
      <w:szCs w:val="36"/>
      <w:lang w:val="ru-RU"/>
    </w:rPr>
  </w:style>
  <w:style w:type="paragraph" w:customStyle="1" w:styleId="SectionXHeader3">
    <w:name w:val="Section X Header 3"/>
    <w:basedOn w:val="1"/>
    <w:autoRedefine/>
    <w:rsid w:val="008F374D"/>
    <w:pPr>
      <w:spacing w:before="0" w:after="0"/>
      <w:jc w:val="center"/>
    </w:pPr>
    <w:rPr>
      <w:rFonts w:ascii="Times New Roman" w:eastAsia="Times New Roman" w:hAnsi="Times New Roman"/>
      <w:kern w:val="0"/>
      <w:sz w:val="48"/>
      <w:szCs w:val="48"/>
    </w:rPr>
  </w:style>
  <w:style w:type="paragraph" w:customStyle="1" w:styleId="TOCNumber1">
    <w:name w:val="TOC Number1"/>
    <w:basedOn w:val="4"/>
    <w:autoRedefine/>
    <w:rsid w:val="008F374D"/>
    <w:pPr>
      <w:keepNext w:val="0"/>
      <w:tabs>
        <w:tab w:val="left" w:pos="450"/>
      </w:tabs>
      <w:spacing w:before="120" w:after="120"/>
      <w:outlineLvl w:val="9"/>
    </w:pPr>
    <w:rPr>
      <w:rFonts w:ascii="Times New Roman" w:hAnsi="Times New Roman"/>
    </w:rPr>
  </w:style>
  <w:style w:type="paragraph" w:customStyle="1" w:styleId="Part1">
    <w:name w:val="Part 1"/>
    <w:aliases w:val="2,3 Header 4"/>
    <w:basedOn w:val="a"/>
    <w:autoRedefine/>
    <w:rsid w:val="008F374D"/>
    <w:pPr>
      <w:spacing w:before="240" w:after="240"/>
      <w:jc w:val="center"/>
    </w:pPr>
    <w:rPr>
      <w:rFonts w:ascii="Times New Roman" w:hAnsi="Times New Roman"/>
      <w:b/>
      <w:bCs/>
      <w:sz w:val="52"/>
      <w:szCs w:val="52"/>
    </w:rPr>
  </w:style>
  <w:style w:type="paragraph" w:styleId="affff0">
    <w:name w:val="table of figures"/>
    <w:basedOn w:val="a"/>
    <w:next w:val="a"/>
    <w:rsid w:val="008F374D"/>
    <w:pPr>
      <w:ind w:left="480" w:hanging="480"/>
      <w:jc w:val="both"/>
    </w:pPr>
    <w:rPr>
      <w:rFonts w:ascii="Times New Roman" w:hAnsi="Times New Roman"/>
      <w:lang w:val="es-ES_tradnl"/>
    </w:rPr>
  </w:style>
  <w:style w:type="paragraph" w:customStyle="1" w:styleId="Header1-Clauses">
    <w:name w:val="Header 1 - Clauses"/>
    <w:basedOn w:val="a"/>
    <w:rsid w:val="008F374D"/>
    <w:pPr>
      <w:tabs>
        <w:tab w:val="num" w:pos="432"/>
      </w:tabs>
      <w:ind w:left="432" w:hanging="432"/>
    </w:pPr>
    <w:rPr>
      <w:rFonts w:ascii="Times New Roman" w:hAnsi="Times New Roman"/>
      <w:b/>
      <w:bCs/>
      <w:lang w:val="es-ES_tradnl"/>
    </w:rPr>
  </w:style>
  <w:style w:type="paragraph" w:customStyle="1" w:styleId="Header2-SubClauses">
    <w:name w:val="Header 2 - SubClauses"/>
    <w:basedOn w:val="a"/>
    <w:rsid w:val="008F374D"/>
    <w:pPr>
      <w:tabs>
        <w:tab w:val="num" w:pos="504"/>
        <w:tab w:val="left" w:pos="619"/>
      </w:tabs>
      <w:spacing w:after="200"/>
      <w:ind w:left="619" w:hanging="619"/>
      <w:jc w:val="both"/>
    </w:pPr>
    <w:rPr>
      <w:rFonts w:ascii="Times New Roman" w:hAnsi="Times New Roman"/>
      <w:lang w:val="es-ES_tradnl"/>
    </w:rPr>
  </w:style>
  <w:style w:type="paragraph" w:customStyle="1" w:styleId="Header3-Paragraph">
    <w:name w:val="Header 3 - Paragraph"/>
    <w:basedOn w:val="a"/>
    <w:rsid w:val="008F374D"/>
    <w:pPr>
      <w:tabs>
        <w:tab w:val="num" w:pos="864"/>
      </w:tabs>
      <w:spacing w:after="200"/>
      <w:ind w:left="1238" w:hanging="619"/>
      <w:jc w:val="both"/>
    </w:pPr>
    <w:rPr>
      <w:rFonts w:ascii="Times New Roman" w:hAnsi="Times New Roman"/>
    </w:rPr>
  </w:style>
  <w:style w:type="paragraph" w:customStyle="1" w:styleId="Level2Body">
    <w:name w:val="Level 2 (Body)"/>
    <w:next w:val="a"/>
    <w:rsid w:val="008F374D"/>
    <w:pPr>
      <w:tabs>
        <w:tab w:val="left" w:pos="1077"/>
        <w:tab w:val="right" w:pos="1247"/>
        <w:tab w:val="left" w:pos="1587"/>
        <w:tab w:val="left" w:pos="1928"/>
      </w:tabs>
      <w:spacing w:line="270" w:lineRule="atLeast"/>
      <w:ind w:left="1077" w:hanging="623"/>
      <w:jc w:val="both"/>
    </w:pPr>
    <w:rPr>
      <w:rFonts w:ascii="Optima" w:hAnsi="Optima" w:cs="Optima"/>
      <w:sz w:val="22"/>
      <w:szCs w:val="22"/>
      <w:lang w:val="en-US" w:eastAsia="en-US"/>
    </w:rPr>
  </w:style>
  <w:style w:type="paragraph" w:customStyle="1" w:styleId="Level3Body">
    <w:name w:val="Level 3 (Body)"/>
    <w:rsid w:val="008F374D"/>
    <w:pPr>
      <w:tabs>
        <w:tab w:val="left" w:pos="1502"/>
      </w:tabs>
      <w:spacing w:line="270" w:lineRule="atLeast"/>
      <w:ind w:left="1502" w:hanging="425"/>
      <w:jc w:val="both"/>
    </w:pPr>
    <w:rPr>
      <w:rFonts w:ascii="Optima" w:hAnsi="Optima" w:cs="Optima"/>
      <w:sz w:val="22"/>
      <w:szCs w:val="22"/>
      <w:lang w:val="en-US" w:eastAsia="en-US"/>
    </w:rPr>
  </w:style>
  <w:style w:type="paragraph" w:customStyle="1" w:styleId="Table1Tab">
    <w:name w:val="Table 1 Tab"/>
    <w:next w:val="a"/>
    <w:rsid w:val="008F374D"/>
    <w:pPr>
      <w:tabs>
        <w:tab w:val="center" w:pos="567"/>
        <w:tab w:val="center" w:pos="1757"/>
        <w:tab w:val="center" w:pos="3005"/>
        <w:tab w:val="center" w:pos="4195"/>
        <w:tab w:val="center" w:pos="5443"/>
        <w:tab w:val="center" w:pos="6690"/>
        <w:tab w:val="center" w:pos="7880"/>
      </w:tabs>
    </w:pPr>
    <w:rPr>
      <w:rFonts w:ascii="Optima" w:hAnsi="Optima" w:cs="Optima"/>
      <w:sz w:val="17"/>
      <w:szCs w:val="17"/>
      <w:lang w:val="en-US" w:eastAsia="en-US"/>
    </w:rPr>
  </w:style>
  <w:style w:type="paragraph" w:customStyle="1" w:styleId="Outline1">
    <w:name w:val="Outline1"/>
    <w:basedOn w:val="Outline"/>
    <w:next w:val="Outline2"/>
    <w:rsid w:val="008F374D"/>
    <w:rPr>
      <w:rFonts w:ascii="Times New Roman" w:hAnsi="Times New Roman"/>
      <w:szCs w:val="20"/>
    </w:rPr>
  </w:style>
  <w:style w:type="paragraph" w:customStyle="1" w:styleId="Outline2">
    <w:name w:val="Outline2"/>
    <w:basedOn w:val="a"/>
    <w:rsid w:val="008F374D"/>
    <w:pPr>
      <w:tabs>
        <w:tab w:val="num" w:pos="864"/>
      </w:tabs>
      <w:spacing w:before="240"/>
      <w:ind w:left="864" w:hanging="504"/>
    </w:pPr>
    <w:rPr>
      <w:rFonts w:ascii="Times New Roman" w:hAnsi="Times New Roman"/>
      <w:kern w:val="28"/>
      <w:szCs w:val="20"/>
    </w:rPr>
  </w:style>
  <w:style w:type="paragraph" w:customStyle="1" w:styleId="Outline3">
    <w:name w:val="Outline3"/>
    <w:basedOn w:val="a"/>
    <w:rsid w:val="008F374D"/>
    <w:pPr>
      <w:tabs>
        <w:tab w:val="num" w:pos="1368"/>
      </w:tabs>
      <w:spacing w:before="240"/>
      <w:ind w:left="1368" w:hanging="504"/>
    </w:pPr>
    <w:rPr>
      <w:rFonts w:ascii="Times New Roman" w:hAnsi="Times New Roman"/>
      <w:kern w:val="28"/>
      <w:szCs w:val="20"/>
    </w:rPr>
  </w:style>
  <w:style w:type="paragraph" w:customStyle="1" w:styleId="Outline4">
    <w:name w:val="Outline4"/>
    <w:basedOn w:val="a"/>
    <w:rsid w:val="008F374D"/>
    <w:pPr>
      <w:tabs>
        <w:tab w:val="num" w:pos="1872"/>
      </w:tabs>
      <w:spacing w:before="240"/>
      <w:ind w:left="1872" w:hanging="504"/>
    </w:pPr>
    <w:rPr>
      <w:rFonts w:ascii="Times New Roman" w:hAnsi="Times New Roman"/>
      <w:kern w:val="28"/>
      <w:szCs w:val="20"/>
    </w:rPr>
  </w:style>
  <w:style w:type="paragraph" w:customStyle="1" w:styleId="outlinebullet">
    <w:name w:val="outlinebullet"/>
    <w:basedOn w:val="a"/>
    <w:rsid w:val="008F374D"/>
    <w:pPr>
      <w:tabs>
        <w:tab w:val="left" w:pos="1440"/>
      </w:tabs>
      <w:spacing w:before="120"/>
      <w:ind w:left="1440" w:hanging="450"/>
    </w:pPr>
    <w:rPr>
      <w:rFonts w:ascii="Times New Roman" w:hAnsi="Times New Roman"/>
      <w:szCs w:val="20"/>
    </w:rPr>
  </w:style>
  <w:style w:type="paragraph" w:customStyle="1" w:styleId="Heading1-Clausename">
    <w:name w:val="Heading 1- Clause name"/>
    <w:basedOn w:val="a"/>
    <w:rsid w:val="008F374D"/>
    <w:pPr>
      <w:numPr>
        <w:numId w:val="5"/>
      </w:numPr>
      <w:spacing w:before="120" w:after="120"/>
    </w:pPr>
    <w:rPr>
      <w:rFonts w:ascii="Times New Roman" w:hAnsi="Times New Roman"/>
      <w:b/>
      <w:szCs w:val="20"/>
    </w:rPr>
  </w:style>
  <w:style w:type="paragraph" w:customStyle="1" w:styleId="P3Header1-Clauses">
    <w:name w:val="P3 Header1-Clauses"/>
    <w:basedOn w:val="Heading1-Clausename"/>
    <w:rsid w:val="008F374D"/>
    <w:pPr>
      <w:numPr>
        <w:numId w:val="0"/>
      </w:numPr>
    </w:pPr>
    <w:rPr>
      <w:b w:val="0"/>
    </w:rPr>
  </w:style>
  <w:style w:type="paragraph" w:customStyle="1" w:styleId="sec7-clauses">
    <w:name w:val="sec7-clauses"/>
    <w:basedOn w:val="Heading1-Clausename"/>
    <w:rsid w:val="008F374D"/>
  </w:style>
  <w:style w:type="paragraph" w:customStyle="1" w:styleId="Sec1-Clauses">
    <w:name w:val="Sec1-Clauses"/>
    <w:basedOn w:val="Heading1-Clausename"/>
    <w:rsid w:val="008F374D"/>
    <w:pPr>
      <w:numPr>
        <w:numId w:val="4"/>
      </w:numPr>
    </w:pPr>
  </w:style>
  <w:style w:type="paragraph" w:customStyle="1" w:styleId="i">
    <w:name w:val="(i)"/>
    <w:basedOn w:val="a"/>
    <w:rsid w:val="008F374D"/>
    <w:pPr>
      <w:suppressAutoHyphens/>
      <w:jc w:val="both"/>
    </w:pPr>
    <w:rPr>
      <w:rFonts w:ascii="Tms Rmn" w:hAnsi="Tms Rmn"/>
      <w:szCs w:val="20"/>
    </w:rPr>
  </w:style>
  <w:style w:type="paragraph" w:customStyle="1" w:styleId="Subtitle2">
    <w:name w:val="Subtitle 2"/>
    <w:basedOn w:val="aa"/>
    <w:autoRedefine/>
    <w:rsid w:val="008F374D"/>
    <w:pPr>
      <w:tabs>
        <w:tab w:val="clear" w:pos="4320"/>
        <w:tab w:val="clear" w:pos="8640"/>
        <w:tab w:val="right" w:leader="underscore" w:pos="9504"/>
      </w:tabs>
      <w:spacing w:before="120"/>
      <w:ind w:left="360" w:hanging="360"/>
      <w:jc w:val="center"/>
      <w:outlineLvl w:val="1"/>
    </w:pPr>
    <w:rPr>
      <w:rFonts w:ascii="Times New Roman" w:hAnsi="Times New Roman"/>
      <w:b/>
      <w:sz w:val="36"/>
      <w:szCs w:val="20"/>
      <w:lang w:val="en-US" w:eastAsia="en-US"/>
    </w:rPr>
  </w:style>
  <w:style w:type="paragraph" w:customStyle="1" w:styleId="BankNormal">
    <w:name w:val="BankNormal"/>
    <w:basedOn w:val="a"/>
    <w:rsid w:val="008F374D"/>
    <w:pPr>
      <w:spacing w:after="240"/>
    </w:pPr>
    <w:rPr>
      <w:rFonts w:ascii="Times New Roman" w:hAnsi="Times New Roman"/>
      <w:szCs w:val="20"/>
    </w:rPr>
  </w:style>
  <w:style w:type="paragraph" w:customStyle="1" w:styleId="titulo">
    <w:name w:val="titulo"/>
    <w:basedOn w:val="5"/>
    <w:rsid w:val="008F374D"/>
    <w:pPr>
      <w:spacing w:before="0" w:after="240"/>
      <w:jc w:val="center"/>
    </w:pPr>
    <w:rPr>
      <w:rFonts w:ascii="Times New Roman Bold" w:hAnsi="Times New Roman Bold"/>
      <w:bCs w:val="0"/>
      <w:i w:val="0"/>
      <w:iCs w:val="0"/>
      <w:sz w:val="24"/>
      <w:szCs w:val="20"/>
    </w:rPr>
  </w:style>
  <w:style w:type="paragraph" w:styleId="affff1">
    <w:name w:val="List Number"/>
    <w:basedOn w:val="a"/>
    <w:rsid w:val="008F374D"/>
    <w:pPr>
      <w:tabs>
        <w:tab w:val="num" w:pos="432"/>
        <w:tab w:val="num" w:pos="648"/>
      </w:tabs>
      <w:spacing w:after="240"/>
      <w:ind w:left="648" w:hanging="432"/>
      <w:jc w:val="both"/>
    </w:pPr>
    <w:rPr>
      <w:rFonts w:ascii="Times New Roman" w:hAnsi="Times New Roman"/>
      <w:szCs w:val="20"/>
    </w:rPr>
  </w:style>
  <w:style w:type="paragraph" w:customStyle="1" w:styleId="Head2">
    <w:name w:val="Head 2"/>
    <w:basedOn w:val="9"/>
    <w:rsid w:val="008F374D"/>
    <w:pPr>
      <w:keepNext/>
      <w:widowControl w:val="0"/>
      <w:suppressAutoHyphens/>
      <w:spacing w:before="0" w:after="0"/>
      <w:jc w:val="both"/>
      <w:outlineLvl w:val="9"/>
    </w:pPr>
    <w:rPr>
      <w:rFonts w:ascii="Times New Roman Bold" w:eastAsia="Times New Roman" w:hAnsi="Times New Roman Bold"/>
      <w:spacing w:val="-4"/>
      <w:sz w:val="32"/>
      <w:szCs w:val="20"/>
    </w:rPr>
  </w:style>
  <w:style w:type="paragraph" w:customStyle="1" w:styleId="SectionVIHeader">
    <w:name w:val="Section VI. Header"/>
    <w:basedOn w:val="SectionVHeader"/>
    <w:rsid w:val="008F374D"/>
    <w:pPr>
      <w:spacing w:before="120" w:after="240"/>
    </w:pPr>
  </w:style>
  <w:style w:type="paragraph" w:styleId="41">
    <w:name w:val="toc 4"/>
    <w:basedOn w:val="a"/>
    <w:next w:val="a"/>
    <w:autoRedefine/>
    <w:rsid w:val="008F374D"/>
    <w:pPr>
      <w:ind w:left="720"/>
    </w:pPr>
    <w:rPr>
      <w:rFonts w:ascii="Times New Roman" w:hAnsi="Times New Roman"/>
      <w:szCs w:val="20"/>
    </w:rPr>
  </w:style>
  <w:style w:type="paragraph" w:styleId="53">
    <w:name w:val="toc 5"/>
    <w:basedOn w:val="a"/>
    <w:next w:val="a"/>
    <w:autoRedefine/>
    <w:rsid w:val="008F374D"/>
    <w:pPr>
      <w:ind w:left="960"/>
    </w:pPr>
    <w:rPr>
      <w:rFonts w:ascii="Times New Roman" w:hAnsi="Times New Roman"/>
      <w:szCs w:val="20"/>
    </w:rPr>
  </w:style>
  <w:style w:type="paragraph" w:styleId="62">
    <w:name w:val="toc 6"/>
    <w:basedOn w:val="a"/>
    <w:next w:val="a"/>
    <w:autoRedefine/>
    <w:rsid w:val="008F374D"/>
    <w:pPr>
      <w:ind w:left="1200"/>
    </w:pPr>
    <w:rPr>
      <w:rFonts w:ascii="Times New Roman" w:hAnsi="Times New Roman"/>
      <w:szCs w:val="20"/>
    </w:rPr>
  </w:style>
  <w:style w:type="paragraph" w:styleId="72">
    <w:name w:val="toc 7"/>
    <w:basedOn w:val="a"/>
    <w:next w:val="a"/>
    <w:autoRedefine/>
    <w:rsid w:val="008F374D"/>
    <w:pPr>
      <w:ind w:left="1440"/>
    </w:pPr>
    <w:rPr>
      <w:rFonts w:ascii="Times New Roman" w:hAnsi="Times New Roman"/>
      <w:szCs w:val="20"/>
    </w:rPr>
  </w:style>
  <w:style w:type="paragraph" w:styleId="82">
    <w:name w:val="toc 8"/>
    <w:basedOn w:val="a"/>
    <w:next w:val="a"/>
    <w:autoRedefine/>
    <w:rsid w:val="008F374D"/>
    <w:pPr>
      <w:ind w:left="1680"/>
    </w:pPr>
    <w:rPr>
      <w:rFonts w:ascii="Times New Roman" w:hAnsi="Times New Roman"/>
      <w:szCs w:val="20"/>
    </w:rPr>
  </w:style>
  <w:style w:type="paragraph" w:styleId="92">
    <w:name w:val="toc 9"/>
    <w:basedOn w:val="a"/>
    <w:next w:val="a"/>
    <w:autoRedefine/>
    <w:rsid w:val="008F374D"/>
    <w:pPr>
      <w:ind w:left="1920"/>
    </w:pPr>
    <w:rPr>
      <w:rFonts w:ascii="Times New Roman" w:hAnsi="Times New Roman"/>
      <w:szCs w:val="20"/>
    </w:rPr>
  </w:style>
  <w:style w:type="paragraph" w:styleId="1fb">
    <w:name w:val="index 1"/>
    <w:basedOn w:val="a"/>
    <w:next w:val="a"/>
    <w:rsid w:val="008F374D"/>
    <w:pPr>
      <w:tabs>
        <w:tab w:val="left" w:leader="dot" w:pos="9000"/>
        <w:tab w:val="right" w:pos="9360"/>
      </w:tabs>
      <w:suppressAutoHyphens/>
      <w:ind w:left="720"/>
    </w:pPr>
    <w:rPr>
      <w:rFonts w:ascii="Times New Roman" w:hAnsi="Times New Roman"/>
      <w:szCs w:val="20"/>
    </w:rPr>
  </w:style>
  <w:style w:type="paragraph" w:customStyle="1" w:styleId="Head52">
    <w:name w:val="Head 5.2"/>
    <w:basedOn w:val="a"/>
    <w:rsid w:val="008F374D"/>
    <w:pPr>
      <w:tabs>
        <w:tab w:val="left" w:pos="533"/>
      </w:tabs>
      <w:suppressAutoHyphens/>
      <w:ind w:left="533" w:hanging="533"/>
      <w:jc w:val="both"/>
    </w:pPr>
    <w:rPr>
      <w:rFonts w:ascii="Times New Roman" w:hAnsi="Times New Roman"/>
      <w:b/>
      <w:szCs w:val="20"/>
    </w:rPr>
  </w:style>
  <w:style w:type="paragraph" w:customStyle="1" w:styleId="Document1">
    <w:name w:val="Document 1"/>
    <w:rsid w:val="008F374D"/>
    <w:pPr>
      <w:keepNext/>
      <w:keepLines/>
      <w:tabs>
        <w:tab w:val="left" w:pos="-720"/>
      </w:tabs>
      <w:suppressAutoHyphens/>
    </w:pPr>
    <w:rPr>
      <w:rFonts w:ascii="Courier" w:hAnsi="Courier"/>
      <w:sz w:val="24"/>
      <w:lang w:val="en-US" w:eastAsia="en-US"/>
    </w:rPr>
  </w:style>
  <w:style w:type="paragraph" w:customStyle="1" w:styleId="Head81">
    <w:name w:val="Head 8.1"/>
    <w:basedOn w:val="1"/>
    <w:rsid w:val="008F374D"/>
    <w:pPr>
      <w:keepNext w:val="0"/>
      <w:suppressAutoHyphens/>
      <w:spacing w:before="480" w:after="240"/>
      <w:jc w:val="center"/>
      <w:outlineLvl w:val="9"/>
    </w:pPr>
    <w:rPr>
      <w:rFonts w:ascii="Times New Roman Bold" w:eastAsia="Times New Roman" w:hAnsi="Times New Roman Bold"/>
      <w:bCs w:val="0"/>
      <w:kern w:val="0"/>
      <w:szCs w:val="20"/>
      <w:lang w:val="en-GB"/>
    </w:rPr>
  </w:style>
  <w:style w:type="paragraph" w:customStyle="1" w:styleId="42">
    <w:name w:val="???????4"/>
    <w:rsid w:val="008F374D"/>
    <w:pPr>
      <w:widowControl w:val="0"/>
      <w:overflowPunct w:val="0"/>
      <w:autoSpaceDE w:val="0"/>
      <w:autoSpaceDN w:val="0"/>
      <w:adjustRightInd w:val="0"/>
      <w:textAlignment w:val="baseline"/>
    </w:pPr>
    <w:rPr>
      <w:rFonts w:ascii="Courier" w:hAnsi="Courier"/>
      <w:sz w:val="24"/>
    </w:rPr>
  </w:style>
  <w:style w:type="paragraph" w:customStyle="1" w:styleId="4Sub-ClauseSub-paragraph">
    <w:name w:val="Заголовок 4.Sub-Clause Sub-paragraph"/>
    <w:basedOn w:val="Sub-ClauseText"/>
    <w:next w:val="Sub-ClauseText"/>
    <w:rsid w:val="008F374D"/>
    <w:pPr>
      <w:tabs>
        <w:tab w:val="num" w:pos="1901"/>
      </w:tabs>
      <w:ind w:left="1800" w:hanging="619"/>
      <w:outlineLvl w:val="3"/>
    </w:pPr>
    <w:rPr>
      <w:lang w:eastAsia="ru-RU"/>
    </w:rPr>
  </w:style>
  <w:style w:type="paragraph" w:customStyle="1" w:styleId="2TitleHeader2">
    <w:name w:val="Заголовок 2.Title Header2"/>
    <w:basedOn w:val="a"/>
    <w:next w:val="a"/>
    <w:rsid w:val="008F374D"/>
    <w:pPr>
      <w:tabs>
        <w:tab w:val="left" w:pos="619"/>
      </w:tabs>
      <w:spacing w:after="200"/>
      <w:jc w:val="center"/>
      <w:outlineLvl w:val="1"/>
    </w:pPr>
    <w:rPr>
      <w:rFonts w:ascii="Times New Roman Bold" w:hAnsi="Times New Roman Bold"/>
      <w:b/>
      <w:sz w:val="36"/>
      <w:szCs w:val="20"/>
      <w:lang w:eastAsia="ru-RU"/>
    </w:rPr>
  </w:style>
  <w:style w:type="paragraph" w:customStyle="1" w:styleId="39">
    <w:name w:val="????????? 3"/>
    <w:basedOn w:val="a"/>
    <w:next w:val="a"/>
    <w:rsid w:val="008F374D"/>
    <w:pPr>
      <w:keepNext/>
      <w:widowControl w:val="0"/>
      <w:overflowPunct w:val="0"/>
      <w:autoSpaceDE w:val="0"/>
      <w:autoSpaceDN w:val="0"/>
      <w:adjustRightInd w:val="0"/>
      <w:spacing w:before="240" w:after="60"/>
      <w:textAlignment w:val="baseline"/>
    </w:pPr>
    <w:rPr>
      <w:rFonts w:ascii="Arial" w:hAnsi="Arial"/>
      <w:szCs w:val="20"/>
      <w:lang w:val="ru-RU" w:eastAsia="ru-RU"/>
    </w:rPr>
  </w:style>
  <w:style w:type="paragraph" w:customStyle="1" w:styleId="BodyTextIndent31">
    <w:name w:val="Body Text Indent 31"/>
    <w:basedOn w:val="a"/>
    <w:rsid w:val="008F374D"/>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eastAsia="ru-RU"/>
    </w:rPr>
  </w:style>
  <w:style w:type="paragraph" w:customStyle="1" w:styleId="Head21">
    <w:name w:val="Head 2.1"/>
    <w:basedOn w:val="42"/>
    <w:rsid w:val="008F374D"/>
    <w:pPr>
      <w:suppressAutoHyphens/>
      <w:jc w:val="center"/>
    </w:pPr>
    <w:rPr>
      <w:rFonts w:ascii="Times New Roman" w:hAnsi="Times New Roman"/>
      <w:b/>
    </w:rPr>
  </w:style>
  <w:style w:type="paragraph" w:customStyle="1" w:styleId="Heading32">
    <w:name w:val="Heading 3.2"/>
    <w:basedOn w:val="39"/>
    <w:rsid w:val="008F374D"/>
    <w:pPr>
      <w:jc w:val="center"/>
    </w:pPr>
  </w:style>
  <w:style w:type="paragraph" w:customStyle="1" w:styleId="211">
    <w:name w:val="????????? 21"/>
    <w:basedOn w:val="42"/>
    <w:next w:val="42"/>
    <w:rsid w:val="008F374D"/>
    <w:pPr>
      <w:suppressAutoHyphens/>
      <w:ind w:left="1416" w:hanging="708"/>
      <w:jc w:val="center"/>
    </w:pPr>
    <w:rPr>
      <w:rFonts w:ascii="Times New Roman" w:hAnsi="Times New Roman"/>
      <w:b/>
      <w:sz w:val="28"/>
    </w:rPr>
  </w:style>
  <w:style w:type="paragraph" w:customStyle="1" w:styleId="Head22">
    <w:name w:val="Head 2.2"/>
    <w:basedOn w:val="42"/>
    <w:rsid w:val="008F374D"/>
    <w:pPr>
      <w:tabs>
        <w:tab w:val="left" w:pos="360"/>
      </w:tabs>
      <w:suppressAutoHyphens/>
      <w:ind w:left="360" w:hanging="360"/>
    </w:pPr>
    <w:rPr>
      <w:rFonts w:ascii="Times New Roman" w:hAnsi="Times New Roman"/>
      <w:b/>
    </w:rPr>
  </w:style>
  <w:style w:type="paragraph" w:customStyle="1" w:styleId="1fc">
    <w:name w:val="Цитата1"/>
    <w:basedOn w:val="a"/>
    <w:rsid w:val="008F374D"/>
    <w:pPr>
      <w:tabs>
        <w:tab w:val="left" w:pos="540"/>
      </w:tabs>
      <w:suppressAutoHyphens/>
      <w:overflowPunct w:val="0"/>
      <w:autoSpaceDE w:val="0"/>
      <w:autoSpaceDN w:val="0"/>
      <w:adjustRightInd w:val="0"/>
      <w:ind w:left="522" w:right="-72" w:hanging="522"/>
      <w:jc w:val="both"/>
      <w:textAlignment w:val="baseline"/>
    </w:pPr>
    <w:rPr>
      <w:rFonts w:ascii="Times New Roman" w:hAnsi="Times New Roman"/>
      <w:szCs w:val="20"/>
      <w:lang w:val="en-GB" w:eastAsia="ru-RU"/>
    </w:rPr>
  </w:style>
  <w:style w:type="paragraph" w:customStyle="1" w:styleId="Heading31">
    <w:name w:val="Heading 3.1"/>
    <w:basedOn w:val="3"/>
    <w:rsid w:val="008F374D"/>
    <w:pPr>
      <w:overflowPunct w:val="0"/>
      <w:autoSpaceDE w:val="0"/>
      <w:autoSpaceDN w:val="0"/>
      <w:adjustRightInd w:val="0"/>
      <w:textAlignment w:val="baseline"/>
      <w:outlineLvl w:val="9"/>
    </w:pPr>
    <w:rPr>
      <w:rFonts w:ascii="Arial" w:eastAsia="Times New Roman" w:hAnsi="Arial"/>
      <w:bCs w:val="0"/>
      <w:sz w:val="24"/>
      <w:szCs w:val="20"/>
      <w:lang w:val="en-GB" w:eastAsia="ru-RU"/>
    </w:rPr>
  </w:style>
  <w:style w:type="paragraph" w:customStyle="1" w:styleId="1fd">
    <w:name w:val="????????? 1"/>
    <w:basedOn w:val="afff7"/>
    <w:next w:val="afff7"/>
    <w:rsid w:val="008F374D"/>
    <w:pPr>
      <w:keepNext/>
      <w:spacing w:before="240" w:after="60"/>
    </w:pPr>
    <w:rPr>
      <w:rFonts w:ascii="Arial" w:hAnsi="Arial"/>
      <w:b/>
      <w:kern w:val="28"/>
      <w:sz w:val="28"/>
    </w:rPr>
  </w:style>
  <w:style w:type="character" w:customStyle="1" w:styleId="1fe">
    <w:name w:val="????? ????????1"/>
    <w:rsid w:val="008F374D"/>
  </w:style>
  <w:style w:type="character" w:customStyle="1" w:styleId="affff2">
    <w:name w:val="???????? ????? ??????"/>
    <w:rsid w:val="008F374D"/>
    <w:rPr>
      <w:sz w:val="20"/>
    </w:rPr>
  </w:style>
  <w:style w:type="paragraph" w:customStyle="1" w:styleId="1ff">
    <w:name w:val="??????? ??????????1"/>
    <w:basedOn w:val="42"/>
    <w:rsid w:val="008F374D"/>
    <w:pPr>
      <w:tabs>
        <w:tab w:val="center" w:pos="4320"/>
        <w:tab w:val="right" w:pos="8640"/>
      </w:tabs>
    </w:pPr>
  </w:style>
  <w:style w:type="character" w:customStyle="1" w:styleId="affff3">
    <w:name w:val="????? ????????"/>
    <w:rsid w:val="008F374D"/>
  </w:style>
  <w:style w:type="character" w:customStyle="1" w:styleId="1ff0">
    <w:name w:val="???????? ????? ??????1"/>
    <w:rsid w:val="008F374D"/>
    <w:rPr>
      <w:sz w:val="20"/>
    </w:rPr>
  </w:style>
  <w:style w:type="paragraph" w:customStyle="1" w:styleId="Heading52">
    <w:name w:val="Heading 5.2"/>
    <w:basedOn w:val="a"/>
    <w:next w:val="a"/>
    <w:rsid w:val="008F374D"/>
    <w:pPr>
      <w:tabs>
        <w:tab w:val="left" w:pos="676"/>
        <w:tab w:val="left" w:pos="1440"/>
      </w:tabs>
      <w:suppressAutoHyphens/>
      <w:ind w:left="676" w:hanging="676"/>
      <w:jc w:val="both"/>
      <w:outlineLvl w:val="0"/>
    </w:pPr>
    <w:rPr>
      <w:rFonts w:ascii="Times New Roman" w:hAnsi="Times New Roman"/>
      <w:spacing w:val="-3"/>
      <w:szCs w:val="20"/>
      <w:lang w:val="ru-RU" w:eastAsia="ru-RU"/>
    </w:rPr>
  </w:style>
  <w:style w:type="paragraph" w:customStyle="1" w:styleId="311">
    <w:name w:val="Основной текст с отступом 31"/>
    <w:basedOn w:val="a"/>
    <w:rsid w:val="008F374D"/>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val="ru-RU" w:eastAsia="ru-RU"/>
    </w:rPr>
  </w:style>
  <w:style w:type="paragraph" w:customStyle="1" w:styleId="Heading42">
    <w:name w:val="Heading 4.2"/>
    <w:basedOn w:val="a"/>
    <w:rsid w:val="008F374D"/>
    <w:pPr>
      <w:tabs>
        <w:tab w:val="left" w:pos="676"/>
        <w:tab w:val="left" w:pos="1440"/>
      </w:tabs>
      <w:suppressAutoHyphens/>
      <w:ind w:left="677" w:hanging="677"/>
      <w:jc w:val="both"/>
    </w:pPr>
    <w:rPr>
      <w:rFonts w:ascii="Times New Roman" w:hAnsi="Times New Roman"/>
      <w:b/>
      <w:spacing w:val="-2"/>
      <w:szCs w:val="20"/>
      <w:lang w:val="ru-RU" w:eastAsia="ru-RU"/>
    </w:rPr>
  </w:style>
  <w:style w:type="paragraph" w:customStyle="1" w:styleId="3a">
    <w:name w:val="???????3"/>
    <w:rsid w:val="008F374D"/>
    <w:pPr>
      <w:widowControl w:val="0"/>
      <w:overflowPunct w:val="0"/>
      <w:autoSpaceDE w:val="0"/>
      <w:autoSpaceDN w:val="0"/>
      <w:adjustRightInd w:val="0"/>
      <w:textAlignment w:val="baseline"/>
    </w:pPr>
  </w:style>
  <w:style w:type="paragraph" w:customStyle="1" w:styleId="Intestazione">
    <w:name w:val="Intestazione"/>
    <w:basedOn w:val="Normale"/>
    <w:rsid w:val="008F374D"/>
    <w:pPr>
      <w:tabs>
        <w:tab w:val="center" w:pos="4153"/>
        <w:tab w:val="right" w:pos="8306"/>
      </w:tabs>
    </w:pPr>
  </w:style>
  <w:style w:type="paragraph" w:customStyle="1" w:styleId="affff4">
    <w:name w:val="Стиль"/>
    <w:rsid w:val="008F374D"/>
    <w:pPr>
      <w:widowControl w:val="0"/>
    </w:pPr>
    <w:rPr>
      <w:snapToGrid w:val="0"/>
      <w:kern w:val="65535"/>
      <w:lang w:val="en-US"/>
    </w:rPr>
  </w:style>
  <w:style w:type="paragraph" w:customStyle="1" w:styleId="explanatorynotes">
    <w:name w:val="explanatory_notes"/>
    <w:basedOn w:val="affff4"/>
    <w:rsid w:val="008F374D"/>
    <w:pPr>
      <w:widowControl/>
      <w:suppressAutoHyphens/>
      <w:spacing w:after="120" w:line="360" w:lineRule="exact"/>
      <w:jc w:val="both"/>
    </w:pPr>
    <w:rPr>
      <w:rFonts w:ascii="Arial" w:hAnsi="Arial"/>
      <w:snapToGrid/>
      <w:kern w:val="0"/>
      <w:sz w:val="22"/>
    </w:rPr>
  </w:style>
  <w:style w:type="paragraph" w:customStyle="1" w:styleId="2b">
    <w:name w:val="çàãîëîâîê 2"/>
    <w:basedOn w:val="affff4"/>
    <w:rsid w:val="008F374D"/>
    <w:pPr>
      <w:keepNext/>
      <w:widowControl/>
    </w:pPr>
    <w:rPr>
      <w:b/>
      <w:snapToGrid/>
      <w:kern w:val="0"/>
      <w:sz w:val="24"/>
      <w:lang w:val="ru-RU"/>
    </w:rPr>
  </w:style>
  <w:style w:type="character" w:customStyle="1" w:styleId="1ff1">
    <w:name w:val="Гиперссылка1"/>
    <w:rsid w:val="008F374D"/>
    <w:rPr>
      <w:color w:val="0000FF"/>
      <w:u w:val="single"/>
    </w:rPr>
  </w:style>
  <w:style w:type="paragraph" w:customStyle="1" w:styleId="f5e">
    <w:name w:val="????f5??? ???[e"/>
    <w:basedOn w:val="a"/>
    <w:rsid w:val="008F374D"/>
    <w:pPr>
      <w:widowControl w:val="0"/>
      <w:tabs>
        <w:tab w:val="center" w:pos="4536"/>
        <w:tab w:val="right" w:pos="9072"/>
      </w:tabs>
      <w:overflowPunct w:val="0"/>
      <w:autoSpaceDE w:val="0"/>
      <w:autoSpaceDN w:val="0"/>
      <w:adjustRightInd w:val="0"/>
      <w:textAlignment w:val="baseline"/>
    </w:pPr>
    <w:rPr>
      <w:rFonts w:ascii="Times New Roman" w:hAnsi="Times New Roman"/>
      <w:sz w:val="20"/>
      <w:szCs w:val="20"/>
      <w:lang w:eastAsia="ru-RU"/>
    </w:rPr>
  </w:style>
  <w:style w:type="paragraph" w:styleId="affff5">
    <w:name w:val="table of authorities"/>
    <w:basedOn w:val="a"/>
    <w:next w:val="a"/>
    <w:rsid w:val="008F374D"/>
    <w:pPr>
      <w:ind w:left="200" w:hanging="200"/>
    </w:pPr>
    <w:rPr>
      <w:rFonts w:ascii="Times New Roman" w:hAnsi="Times New Roman"/>
      <w:sz w:val="20"/>
      <w:szCs w:val="20"/>
      <w:lang w:val="ru-RU" w:eastAsia="ru-RU"/>
    </w:rPr>
  </w:style>
  <w:style w:type="paragraph" w:customStyle="1" w:styleId="MainParawithChapter">
    <w:name w:val="Main Para with Chapter#"/>
    <w:basedOn w:val="a"/>
    <w:rsid w:val="008F374D"/>
    <w:pPr>
      <w:tabs>
        <w:tab w:val="num" w:pos="720"/>
      </w:tabs>
      <w:spacing w:after="240"/>
      <w:ind w:left="720" w:hanging="720"/>
      <w:jc w:val="both"/>
      <w:outlineLvl w:val="1"/>
    </w:pPr>
    <w:rPr>
      <w:rFonts w:ascii="Times New Roman" w:eastAsia="Batang" w:hAnsi="Times New Roman"/>
    </w:rPr>
  </w:style>
  <w:style w:type="paragraph" w:styleId="affff6">
    <w:name w:val="envelope address"/>
    <w:basedOn w:val="a"/>
    <w:rsid w:val="008F374D"/>
    <w:pPr>
      <w:framePr w:w="7920" w:h="1980" w:hRule="exact" w:hSpace="180" w:wrap="auto" w:hAnchor="page" w:xAlign="center" w:yAlign="bottom"/>
      <w:ind w:left="2880"/>
    </w:pPr>
    <w:rPr>
      <w:rFonts w:ascii="TimesAPP" w:hAnsi="TimesAPP"/>
      <w:sz w:val="28"/>
      <w:szCs w:val="20"/>
      <w:lang w:val="ru-RU" w:eastAsia="ru-RU"/>
    </w:rPr>
  </w:style>
  <w:style w:type="paragraph" w:customStyle="1" w:styleId="1ff2">
    <w:name w:val="?????? ??????????1"/>
    <w:basedOn w:val="42"/>
    <w:rsid w:val="008F374D"/>
    <w:pPr>
      <w:tabs>
        <w:tab w:val="center" w:pos="4320"/>
        <w:tab w:val="right" w:pos="8640"/>
      </w:tabs>
    </w:pPr>
  </w:style>
  <w:style w:type="paragraph" w:customStyle="1" w:styleId="ChapterNumber">
    <w:name w:val="ChapterNumber"/>
    <w:basedOn w:val="a"/>
    <w:next w:val="a"/>
    <w:rsid w:val="008F374D"/>
    <w:pPr>
      <w:spacing w:after="360"/>
    </w:pPr>
    <w:rPr>
      <w:rFonts w:ascii="Times New Roman" w:hAnsi="Times New Roman"/>
      <w:szCs w:val="20"/>
      <w:lang w:eastAsia="ru-RU"/>
    </w:rPr>
  </w:style>
  <w:style w:type="paragraph" w:customStyle="1" w:styleId="affff7">
    <w:name w:val="???????? ???????"/>
    <w:basedOn w:val="afff7"/>
    <w:next w:val="afff7"/>
    <w:rsid w:val="008F374D"/>
    <w:pPr>
      <w:spacing w:before="120" w:after="120"/>
    </w:pPr>
    <w:rPr>
      <w:b/>
    </w:rPr>
  </w:style>
  <w:style w:type="numbering" w:customStyle="1" w:styleId="43">
    <w:name w:val="Нет списка4"/>
    <w:next w:val="a2"/>
    <w:uiPriority w:val="99"/>
    <w:semiHidden/>
    <w:unhideWhenUsed/>
    <w:rsid w:val="008F374D"/>
  </w:style>
  <w:style w:type="numbering" w:customStyle="1" w:styleId="54">
    <w:name w:val="Нет списка5"/>
    <w:next w:val="a2"/>
    <w:uiPriority w:val="99"/>
    <w:semiHidden/>
    <w:unhideWhenUsed/>
    <w:rsid w:val="008E1BAF"/>
  </w:style>
  <w:style w:type="numbering" w:customStyle="1" w:styleId="63">
    <w:name w:val="Нет списка6"/>
    <w:next w:val="a2"/>
    <w:uiPriority w:val="99"/>
    <w:semiHidden/>
    <w:unhideWhenUsed/>
    <w:rsid w:val="008E1BAF"/>
  </w:style>
  <w:style w:type="numbering" w:customStyle="1" w:styleId="73">
    <w:name w:val="Нет списка7"/>
    <w:next w:val="a2"/>
    <w:uiPriority w:val="99"/>
    <w:semiHidden/>
    <w:unhideWhenUsed/>
    <w:rsid w:val="008E1BAF"/>
  </w:style>
  <w:style w:type="numbering" w:customStyle="1" w:styleId="83">
    <w:name w:val="Нет списка8"/>
    <w:next w:val="a2"/>
    <w:uiPriority w:val="99"/>
    <w:semiHidden/>
    <w:unhideWhenUsed/>
    <w:rsid w:val="008E1BAF"/>
  </w:style>
  <w:style w:type="paragraph" w:customStyle="1" w:styleId="fS-VIII-sC">
    <w:name w:val="(f) S-VIII-sC"/>
    <w:rsid w:val="008E1BAF"/>
    <w:pPr>
      <w:ind w:left="360" w:right="33" w:hanging="360"/>
    </w:pPr>
    <w:rPr>
      <w:b/>
      <w:sz w:val="24"/>
      <w:szCs w:val="24"/>
      <w:lang w:eastAsia="en-US"/>
    </w:rPr>
  </w:style>
  <w:style w:type="paragraph" w:customStyle="1" w:styleId="212">
    <w:name w:val="Основной текст 21"/>
    <w:basedOn w:val="a"/>
    <w:rsid w:val="008E1BAF"/>
    <w:pPr>
      <w:tabs>
        <w:tab w:val="left" w:pos="676"/>
        <w:tab w:val="left" w:pos="1440"/>
      </w:tabs>
      <w:suppressAutoHyphens/>
      <w:overflowPunct w:val="0"/>
      <w:autoSpaceDE w:val="0"/>
      <w:autoSpaceDN w:val="0"/>
      <w:adjustRightInd w:val="0"/>
      <w:jc w:val="both"/>
      <w:textAlignment w:val="baseline"/>
    </w:pPr>
    <w:rPr>
      <w:rFonts w:ascii="Baltica" w:hAnsi="Baltica"/>
      <w:spacing w:val="-3"/>
      <w:szCs w:val="20"/>
      <w:lang w:val="ru-RU" w:eastAsia="ru-RU"/>
    </w:rPr>
  </w:style>
  <w:style w:type="paragraph" w:customStyle="1" w:styleId="BodyText25">
    <w:name w:val="Body Text 25"/>
    <w:basedOn w:val="a"/>
    <w:rsid w:val="008E1BAF"/>
    <w:pPr>
      <w:tabs>
        <w:tab w:val="left" w:pos="284"/>
        <w:tab w:val="left" w:pos="1440"/>
      </w:tabs>
      <w:suppressAutoHyphens/>
      <w:overflowPunct w:val="0"/>
      <w:autoSpaceDE w:val="0"/>
      <w:autoSpaceDN w:val="0"/>
      <w:adjustRightInd w:val="0"/>
      <w:ind w:left="-426"/>
      <w:jc w:val="both"/>
      <w:textAlignment w:val="baseline"/>
    </w:pPr>
    <w:rPr>
      <w:rFonts w:ascii="Baltica" w:hAnsi="Baltica"/>
      <w:spacing w:val="-3"/>
      <w:szCs w:val="20"/>
      <w:lang w:val="ru-RU" w:eastAsia="ru-RU"/>
    </w:rPr>
  </w:style>
  <w:style w:type="paragraph" w:customStyle="1" w:styleId="caaieiaie5">
    <w:name w:val="caaieiaie 5"/>
    <w:basedOn w:val="a"/>
    <w:next w:val="a"/>
    <w:rsid w:val="008E1BAF"/>
    <w:pPr>
      <w:keepNext/>
      <w:tabs>
        <w:tab w:val="center" w:pos="4513"/>
      </w:tabs>
      <w:suppressAutoHyphens/>
      <w:overflowPunct w:val="0"/>
      <w:autoSpaceDE w:val="0"/>
      <w:autoSpaceDN w:val="0"/>
      <w:adjustRightInd w:val="0"/>
      <w:jc w:val="center"/>
      <w:textAlignment w:val="baseline"/>
    </w:pPr>
    <w:rPr>
      <w:rFonts w:ascii="Times New Roman" w:hAnsi="Times New Roman"/>
      <w:b/>
      <w:spacing w:val="-4"/>
      <w:sz w:val="38"/>
      <w:szCs w:val="20"/>
      <w:lang w:val="ru-RU" w:eastAsia="ru-RU"/>
    </w:rPr>
  </w:style>
  <w:style w:type="paragraph" w:customStyle="1" w:styleId="213">
    <w:name w:val="Основной текст с отступом 21"/>
    <w:basedOn w:val="a"/>
    <w:rsid w:val="008E1BAF"/>
    <w:pPr>
      <w:overflowPunct w:val="0"/>
      <w:autoSpaceDE w:val="0"/>
      <w:autoSpaceDN w:val="0"/>
      <w:adjustRightInd w:val="0"/>
      <w:ind w:firstLine="708"/>
      <w:jc w:val="both"/>
      <w:textAlignment w:val="baseline"/>
    </w:pPr>
    <w:rPr>
      <w:rFonts w:ascii="Bookman Old Style" w:hAnsi="Bookman Old Style"/>
      <w:sz w:val="21"/>
      <w:szCs w:val="20"/>
      <w:lang w:val="ru-RU" w:eastAsia="ru-RU"/>
    </w:rPr>
  </w:style>
  <w:style w:type="paragraph" w:customStyle="1" w:styleId="312">
    <w:name w:val="Основной текст 31"/>
    <w:basedOn w:val="a"/>
    <w:rsid w:val="008E1BAF"/>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2c">
    <w:name w:val="???????? ????? 2"/>
    <w:basedOn w:val="afff7"/>
    <w:rsid w:val="008E1BAF"/>
    <w:pPr>
      <w:ind w:left="709" w:hanging="283"/>
      <w:jc w:val="both"/>
    </w:pPr>
  </w:style>
  <w:style w:type="paragraph" w:customStyle="1" w:styleId="caaieiaie4">
    <w:name w:val="caaieiaie 4"/>
    <w:basedOn w:val="a"/>
    <w:next w:val="a"/>
    <w:rsid w:val="008E1BAF"/>
    <w:pPr>
      <w:keepNext/>
      <w:overflowPunct w:val="0"/>
      <w:autoSpaceDE w:val="0"/>
      <w:autoSpaceDN w:val="0"/>
      <w:adjustRightInd w:val="0"/>
      <w:jc w:val="center"/>
      <w:textAlignment w:val="baseline"/>
    </w:pPr>
    <w:rPr>
      <w:rFonts w:ascii="Times New Roman" w:hAnsi="Times New Roman"/>
      <w:b/>
      <w:sz w:val="22"/>
      <w:szCs w:val="20"/>
      <w:lang w:val="ru-RU" w:eastAsia="ru-RU"/>
    </w:rPr>
  </w:style>
  <w:style w:type="paragraph" w:customStyle="1" w:styleId="BodyText24">
    <w:name w:val="Body Text 24"/>
    <w:basedOn w:val="a"/>
    <w:rsid w:val="008E1BAF"/>
    <w:pPr>
      <w:overflowPunct w:val="0"/>
      <w:autoSpaceDE w:val="0"/>
      <w:autoSpaceDN w:val="0"/>
      <w:adjustRightInd w:val="0"/>
      <w:jc w:val="both"/>
      <w:textAlignment w:val="baseline"/>
    </w:pPr>
    <w:rPr>
      <w:rFonts w:ascii="Times New Roman" w:hAnsi="Times New Roman"/>
      <w:sz w:val="20"/>
      <w:szCs w:val="20"/>
      <w:lang w:val="ru-RU" w:eastAsia="ru-RU"/>
    </w:rPr>
  </w:style>
  <w:style w:type="paragraph" w:customStyle="1" w:styleId="caaieiaie3">
    <w:name w:val="caaieiaie 3"/>
    <w:basedOn w:val="a"/>
    <w:next w:val="a"/>
    <w:rsid w:val="008E1BAF"/>
    <w:pPr>
      <w:keepNext/>
      <w:overflowPunct w:val="0"/>
      <w:autoSpaceDE w:val="0"/>
      <w:autoSpaceDN w:val="0"/>
      <w:adjustRightInd w:val="0"/>
      <w:jc w:val="both"/>
      <w:textAlignment w:val="baseline"/>
    </w:pPr>
    <w:rPr>
      <w:rFonts w:ascii="Times New Roman" w:hAnsi="Times New Roman"/>
      <w:b/>
      <w:spacing w:val="-3"/>
      <w:szCs w:val="20"/>
      <w:lang w:val="ru-RU" w:eastAsia="ru-RU"/>
    </w:rPr>
  </w:style>
  <w:style w:type="paragraph" w:customStyle="1" w:styleId="caaieiaie2">
    <w:name w:val="caaieiaie 2"/>
    <w:basedOn w:val="a"/>
    <w:next w:val="a"/>
    <w:rsid w:val="008E1BAF"/>
    <w:pPr>
      <w:keepNext/>
      <w:widowControl w:val="0"/>
      <w:overflowPunct w:val="0"/>
      <w:autoSpaceDE w:val="0"/>
      <w:autoSpaceDN w:val="0"/>
      <w:adjustRightInd w:val="0"/>
      <w:jc w:val="both"/>
      <w:textAlignment w:val="baseline"/>
    </w:pPr>
    <w:rPr>
      <w:rFonts w:ascii="Times New Roman" w:hAnsi="Times New Roman"/>
      <w:b/>
      <w:sz w:val="22"/>
      <w:szCs w:val="20"/>
      <w:lang w:val="ru-RU" w:eastAsia="ru-RU"/>
    </w:rPr>
  </w:style>
  <w:style w:type="paragraph" w:customStyle="1" w:styleId="2d">
    <w:name w:val="?????? ??????????2"/>
    <w:basedOn w:val="afff7"/>
    <w:rsid w:val="008E1BAF"/>
    <w:pPr>
      <w:tabs>
        <w:tab w:val="center" w:pos="4153"/>
        <w:tab w:val="right" w:pos="8306"/>
      </w:tabs>
    </w:pPr>
  </w:style>
  <w:style w:type="numbering" w:customStyle="1" w:styleId="93">
    <w:name w:val="Нет списка9"/>
    <w:next w:val="a2"/>
    <w:uiPriority w:val="99"/>
    <w:semiHidden/>
    <w:unhideWhenUsed/>
    <w:rsid w:val="008E1BAF"/>
  </w:style>
  <w:style w:type="paragraph" w:customStyle="1" w:styleId="opispole">
    <w:name w:val="opis_pole"/>
    <w:basedOn w:val="a"/>
    <w:rsid w:val="003005B2"/>
    <w:pPr>
      <w:spacing w:before="100" w:beforeAutospacing="1" w:after="100" w:afterAutospacing="1"/>
    </w:pPr>
    <w:rPr>
      <w:rFonts w:ascii="Times New Roman" w:hAnsi="Times New Roman"/>
      <w:lang w:val="ru-RU" w:eastAsia="ru-RU"/>
    </w:rPr>
  </w:style>
  <w:style w:type="character" w:customStyle="1" w:styleId="2e">
    <w:name w:val="Основной текст (2)_"/>
    <w:link w:val="2f"/>
    <w:rsid w:val="006453AE"/>
    <w:rPr>
      <w:sz w:val="22"/>
      <w:szCs w:val="22"/>
      <w:shd w:val="clear" w:color="auto" w:fill="FFFFFF"/>
    </w:rPr>
  </w:style>
  <w:style w:type="paragraph" w:customStyle="1" w:styleId="2f">
    <w:name w:val="Основной текст (2)"/>
    <w:basedOn w:val="a"/>
    <w:link w:val="2e"/>
    <w:rsid w:val="006453AE"/>
    <w:pPr>
      <w:widowControl w:val="0"/>
      <w:shd w:val="clear" w:color="auto" w:fill="FFFFFF"/>
      <w:spacing w:line="0" w:lineRule="atLeast"/>
    </w:pPr>
    <w:rPr>
      <w:rFonts w:ascii="Times New Roman" w:hAnsi="Times New Roman"/>
      <w:sz w:val="22"/>
      <w:szCs w:val="22"/>
      <w:lang w:val="ru-RU" w:eastAsia="ru-RU"/>
    </w:rPr>
  </w:style>
  <w:style w:type="character" w:customStyle="1" w:styleId="210pt">
    <w:name w:val="Основной текст (2) + 10 pt"/>
    <w:rsid w:val="006453AE"/>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2f0">
    <w:name w:val="Основной текст (2) + Полужирный"/>
    <w:rsid w:val="006453A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Standard">
    <w:name w:val="Standard"/>
    <w:rsid w:val="006135E6"/>
    <w:pPr>
      <w:widowControl w:val="0"/>
      <w:suppressAutoHyphens/>
      <w:autoSpaceDN w:val="0"/>
      <w:textAlignment w:val="baseline"/>
    </w:pPr>
    <w:rPr>
      <w:rFonts w:eastAsia="SimSun" w:cs="Lucida Sans"/>
      <w:kern w:val="3"/>
      <w:sz w:val="24"/>
      <w:szCs w:val="24"/>
      <w:lang w:eastAsia="zh-CN" w:bidi="hi-IN"/>
    </w:rPr>
  </w:style>
  <w:style w:type="numbering" w:customStyle="1" w:styleId="WW8Num2">
    <w:name w:val="WW8Num2"/>
    <w:basedOn w:val="a2"/>
    <w:rsid w:val="006135E6"/>
    <w:pPr>
      <w:numPr>
        <w:numId w:val="9"/>
      </w:numPr>
    </w:pPr>
  </w:style>
  <w:style w:type="paragraph" w:customStyle="1" w:styleId="2f1">
    <w:name w:val="Без интервала2"/>
    <w:rsid w:val="00461705"/>
    <w:rPr>
      <w:rFonts w:ascii="Calibri" w:hAnsi="Calibri"/>
      <w:sz w:val="22"/>
      <w:szCs w:val="22"/>
      <w:lang w:val="uz-Cyrl-UZ" w:eastAsia="en-US"/>
    </w:rPr>
  </w:style>
  <w:style w:type="character" w:customStyle="1" w:styleId="A11">
    <w:name w:val="A11"/>
    <w:uiPriority w:val="99"/>
    <w:rsid w:val="003461FD"/>
    <w:rPr>
      <w:rFonts w:cs="AvantGardeGothicC"/>
      <w:color w:val="000000"/>
      <w:sz w:val="18"/>
      <w:szCs w:val="18"/>
    </w:rPr>
  </w:style>
  <w:style w:type="character" w:customStyle="1" w:styleId="A20">
    <w:name w:val="A2"/>
    <w:uiPriority w:val="99"/>
    <w:rsid w:val="003461FD"/>
    <w:rPr>
      <w:rFonts w:cs="AvantGardeGothicC"/>
      <w:b/>
      <w:bCs/>
      <w:color w:val="000000"/>
      <w:sz w:val="30"/>
      <w:szCs w:val="30"/>
    </w:rPr>
  </w:style>
  <w:style w:type="paragraph" w:customStyle="1" w:styleId="Pa0">
    <w:name w:val="Pa0"/>
    <w:basedOn w:val="a"/>
    <w:next w:val="a"/>
    <w:uiPriority w:val="99"/>
    <w:rsid w:val="003461FD"/>
    <w:pPr>
      <w:autoSpaceDE w:val="0"/>
      <w:autoSpaceDN w:val="0"/>
      <w:adjustRightInd w:val="0"/>
      <w:spacing w:line="241" w:lineRule="atLeast"/>
    </w:pPr>
    <w:rPr>
      <w:rFonts w:ascii="AvantGardeGothicC" w:eastAsia="Calibri" w:hAnsi="AvantGardeGothicC"/>
      <w:lang w:val="ru-RU"/>
    </w:rPr>
  </w:style>
  <w:style w:type="character" w:customStyle="1" w:styleId="A60">
    <w:name w:val="A6"/>
    <w:uiPriority w:val="99"/>
    <w:rsid w:val="003461FD"/>
    <w:rPr>
      <w:rFonts w:cs="AvantGardeGothicC"/>
      <w:color w:val="000000"/>
      <w:sz w:val="16"/>
      <w:szCs w:val="16"/>
    </w:rPr>
  </w:style>
  <w:style w:type="character" w:customStyle="1" w:styleId="A30">
    <w:name w:val="A3"/>
    <w:uiPriority w:val="99"/>
    <w:rsid w:val="003461FD"/>
    <w:rPr>
      <w:rFonts w:cs="AvantGardeGothicC"/>
      <w:color w:val="000000"/>
      <w:sz w:val="20"/>
      <w:szCs w:val="20"/>
    </w:rPr>
  </w:style>
  <w:style w:type="character" w:customStyle="1" w:styleId="3b">
    <w:name w:val="Основной текст (3)_"/>
    <w:link w:val="3c"/>
    <w:rsid w:val="00A05532"/>
    <w:rPr>
      <w:sz w:val="24"/>
      <w:szCs w:val="24"/>
      <w:shd w:val="clear" w:color="auto" w:fill="FFFFFF"/>
    </w:rPr>
  </w:style>
  <w:style w:type="character" w:customStyle="1" w:styleId="44">
    <w:name w:val="Основной текст (4)_"/>
    <w:link w:val="45"/>
    <w:rsid w:val="00A05532"/>
    <w:rPr>
      <w:b/>
      <w:bCs/>
      <w:shd w:val="clear" w:color="auto" w:fill="FFFFFF"/>
    </w:rPr>
  </w:style>
  <w:style w:type="character" w:customStyle="1" w:styleId="55">
    <w:name w:val="Основной текст (5)_"/>
    <w:link w:val="56"/>
    <w:rsid w:val="00A05532"/>
    <w:rPr>
      <w:shd w:val="clear" w:color="auto" w:fill="FFFFFF"/>
    </w:rPr>
  </w:style>
  <w:style w:type="paragraph" w:customStyle="1" w:styleId="3c">
    <w:name w:val="Основной текст (3)"/>
    <w:basedOn w:val="a"/>
    <w:link w:val="3b"/>
    <w:rsid w:val="00A05532"/>
    <w:pPr>
      <w:widowControl w:val="0"/>
      <w:shd w:val="clear" w:color="auto" w:fill="FFFFFF"/>
      <w:spacing w:line="274" w:lineRule="exact"/>
      <w:jc w:val="center"/>
    </w:pPr>
    <w:rPr>
      <w:rFonts w:ascii="Times New Roman" w:hAnsi="Times New Roman"/>
      <w:lang w:val="ru-RU" w:eastAsia="ru-RU"/>
    </w:rPr>
  </w:style>
  <w:style w:type="paragraph" w:customStyle="1" w:styleId="45">
    <w:name w:val="Основной текст (4)"/>
    <w:basedOn w:val="a"/>
    <w:link w:val="44"/>
    <w:rsid w:val="00A05532"/>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6">
    <w:name w:val="Основной текст (5)"/>
    <w:basedOn w:val="a"/>
    <w:link w:val="55"/>
    <w:rsid w:val="00A05532"/>
    <w:pPr>
      <w:widowControl w:val="0"/>
      <w:shd w:val="clear" w:color="auto" w:fill="FFFFFF"/>
      <w:spacing w:line="226" w:lineRule="exact"/>
      <w:jc w:val="center"/>
    </w:pPr>
    <w:rPr>
      <w:rFonts w:ascii="Times New Roman" w:hAnsi="Times New Roman"/>
      <w:sz w:val="20"/>
      <w:szCs w:val="20"/>
      <w:lang w:val="ru-RU" w:eastAsia="ru-RU"/>
    </w:rPr>
  </w:style>
  <w:style w:type="table" w:customStyle="1" w:styleId="510">
    <w:name w:val="Сетка таблицы51"/>
    <w:basedOn w:val="a1"/>
    <w:next w:val="affb"/>
    <w:uiPriority w:val="59"/>
    <w:rsid w:val="00DD25B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55013814">
      <w:bodyDiv w:val="1"/>
      <w:marLeft w:val="0"/>
      <w:marRight w:val="0"/>
      <w:marTop w:val="0"/>
      <w:marBottom w:val="0"/>
      <w:divBdr>
        <w:top w:val="none" w:sz="0" w:space="0" w:color="auto"/>
        <w:left w:val="none" w:sz="0" w:space="0" w:color="auto"/>
        <w:bottom w:val="none" w:sz="0" w:space="0" w:color="auto"/>
        <w:right w:val="none" w:sz="0" w:space="0" w:color="auto"/>
      </w:divBdr>
    </w:div>
    <w:div w:id="58208691">
      <w:bodyDiv w:val="1"/>
      <w:marLeft w:val="0"/>
      <w:marRight w:val="0"/>
      <w:marTop w:val="0"/>
      <w:marBottom w:val="0"/>
      <w:divBdr>
        <w:top w:val="none" w:sz="0" w:space="0" w:color="auto"/>
        <w:left w:val="none" w:sz="0" w:space="0" w:color="auto"/>
        <w:bottom w:val="none" w:sz="0" w:space="0" w:color="auto"/>
        <w:right w:val="none" w:sz="0" w:space="0" w:color="auto"/>
      </w:divBdr>
    </w:div>
    <w:div w:id="70006327">
      <w:bodyDiv w:val="1"/>
      <w:marLeft w:val="0"/>
      <w:marRight w:val="0"/>
      <w:marTop w:val="0"/>
      <w:marBottom w:val="0"/>
      <w:divBdr>
        <w:top w:val="none" w:sz="0" w:space="0" w:color="auto"/>
        <w:left w:val="none" w:sz="0" w:space="0" w:color="auto"/>
        <w:bottom w:val="none" w:sz="0" w:space="0" w:color="auto"/>
        <w:right w:val="none" w:sz="0" w:space="0" w:color="auto"/>
      </w:divBdr>
    </w:div>
    <w:div w:id="76639785">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89088423">
      <w:bodyDiv w:val="1"/>
      <w:marLeft w:val="0"/>
      <w:marRight w:val="0"/>
      <w:marTop w:val="0"/>
      <w:marBottom w:val="0"/>
      <w:divBdr>
        <w:top w:val="none" w:sz="0" w:space="0" w:color="auto"/>
        <w:left w:val="none" w:sz="0" w:space="0" w:color="auto"/>
        <w:bottom w:val="none" w:sz="0" w:space="0" w:color="auto"/>
        <w:right w:val="none" w:sz="0" w:space="0" w:color="auto"/>
      </w:divBdr>
    </w:div>
    <w:div w:id="180709336">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4322665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320276156">
      <w:bodyDiv w:val="1"/>
      <w:marLeft w:val="0"/>
      <w:marRight w:val="0"/>
      <w:marTop w:val="0"/>
      <w:marBottom w:val="0"/>
      <w:divBdr>
        <w:top w:val="none" w:sz="0" w:space="0" w:color="auto"/>
        <w:left w:val="none" w:sz="0" w:space="0" w:color="auto"/>
        <w:bottom w:val="none" w:sz="0" w:space="0" w:color="auto"/>
        <w:right w:val="none" w:sz="0" w:space="0" w:color="auto"/>
      </w:divBdr>
    </w:div>
    <w:div w:id="370107070">
      <w:bodyDiv w:val="1"/>
      <w:marLeft w:val="0"/>
      <w:marRight w:val="0"/>
      <w:marTop w:val="0"/>
      <w:marBottom w:val="0"/>
      <w:divBdr>
        <w:top w:val="none" w:sz="0" w:space="0" w:color="auto"/>
        <w:left w:val="none" w:sz="0" w:space="0" w:color="auto"/>
        <w:bottom w:val="none" w:sz="0" w:space="0" w:color="auto"/>
        <w:right w:val="none" w:sz="0" w:space="0" w:color="auto"/>
      </w:divBdr>
    </w:div>
    <w:div w:id="454907066">
      <w:bodyDiv w:val="1"/>
      <w:marLeft w:val="0"/>
      <w:marRight w:val="0"/>
      <w:marTop w:val="0"/>
      <w:marBottom w:val="0"/>
      <w:divBdr>
        <w:top w:val="none" w:sz="0" w:space="0" w:color="auto"/>
        <w:left w:val="none" w:sz="0" w:space="0" w:color="auto"/>
        <w:bottom w:val="none" w:sz="0" w:space="0" w:color="auto"/>
        <w:right w:val="none" w:sz="0" w:space="0" w:color="auto"/>
      </w:divBdr>
    </w:div>
    <w:div w:id="492448672">
      <w:bodyDiv w:val="1"/>
      <w:marLeft w:val="0"/>
      <w:marRight w:val="0"/>
      <w:marTop w:val="0"/>
      <w:marBottom w:val="0"/>
      <w:divBdr>
        <w:top w:val="none" w:sz="0" w:space="0" w:color="auto"/>
        <w:left w:val="none" w:sz="0" w:space="0" w:color="auto"/>
        <w:bottom w:val="none" w:sz="0" w:space="0" w:color="auto"/>
        <w:right w:val="none" w:sz="0" w:space="0" w:color="auto"/>
      </w:divBdr>
    </w:div>
    <w:div w:id="506142070">
      <w:bodyDiv w:val="1"/>
      <w:marLeft w:val="0"/>
      <w:marRight w:val="0"/>
      <w:marTop w:val="0"/>
      <w:marBottom w:val="0"/>
      <w:divBdr>
        <w:top w:val="none" w:sz="0" w:space="0" w:color="auto"/>
        <w:left w:val="none" w:sz="0" w:space="0" w:color="auto"/>
        <w:bottom w:val="none" w:sz="0" w:space="0" w:color="auto"/>
        <w:right w:val="none" w:sz="0" w:space="0" w:color="auto"/>
      </w:divBdr>
    </w:div>
    <w:div w:id="520438020">
      <w:bodyDiv w:val="1"/>
      <w:marLeft w:val="0"/>
      <w:marRight w:val="0"/>
      <w:marTop w:val="0"/>
      <w:marBottom w:val="0"/>
      <w:divBdr>
        <w:top w:val="none" w:sz="0" w:space="0" w:color="auto"/>
        <w:left w:val="none" w:sz="0" w:space="0" w:color="auto"/>
        <w:bottom w:val="none" w:sz="0" w:space="0" w:color="auto"/>
        <w:right w:val="none" w:sz="0" w:space="0" w:color="auto"/>
      </w:divBdr>
    </w:div>
    <w:div w:id="55161823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3249860">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65473647">
      <w:bodyDiv w:val="1"/>
      <w:marLeft w:val="0"/>
      <w:marRight w:val="0"/>
      <w:marTop w:val="0"/>
      <w:marBottom w:val="0"/>
      <w:divBdr>
        <w:top w:val="none" w:sz="0" w:space="0" w:color="auto"/>
        <w:left w:val="none" w:sz="0" w:space="0" w:color="auto"/>
        <w:bottom w:val="none" w:sz="0" w:space="0" w:color="auto"/>
        <w:right w:val="none" w:sz="0" w:space="0" w:color="auto"/>
      </w:divBdr>
    </w:div>
    <w:div w:id="677535830">
      <w:bodyDiv w:val="1"/>
      <w:marLeft w:val="0"/>
      <w:marRight w:val="0"/>
      <w:marTop w:val="0"/>
      <w:marBottom w:val="0"/>
      <w:divBdr>
        <w:top w:val="none" w:sz="0" w:space="0" w:color="auto"/>
        <w:left w:val="none" w:sz="0" w:space="0" w:color="auto"/>
        <w:bottom w:val="none" w:sz="0" w:space="0" w:color="auto"/>
        <w:right w:val="none" w:sz="0" w:space="0" w:color="auto"/>
      </w:divBdr>
    </w:div>
    <w:div w:id="681471382">
      <w:bodyDiv w:val="1"/>
      <w:marLeft w:val="0"/>
      <w:marRight w:val="0"/>
      <w:marTop w:val="0"/>
      <w:marBottom w:val="0"/>
      <w:divBdr>
        <w:top w:val="none" w:sz="0" w:space="0" w:color="auto"/>
        <w:left w:val="none" w:sz="0" w:space="0" w:color="auto"/>
        <w:bottom w:val="none" w:sz="0" w:space="0" w:color="auto"/>
        <w:right w:val="none" w:sz="0" w:space="0" w:color="auto"/>
      </w:divBdr>
    </w:div>
    <w:div w:id="697656685">
      <w:bodyDiv w:val="1"/>
      <w:marLeft w:val="0"/>
      <w:marRight w:val="0"/>
      <w:marTop w:val="0"/>
      <w:marBottom w:val="0"/>
      <w:divBdr>
        <w:top w:val="none" w:sz="0" w:space="0" w:color="auto"/>
        <w:left w:val="none" w:sz="0" w:space="0" w:color="auto"/>
        <w:bottom w:val="none" w:sz="0" w:space="0" w:color="auto"/>
        <w:right w:val="none" w:sz="0" w:space="0" w:color="auto"/>
      </w:divBdr>
    </w:div>
    <w:div w:id="729379883">
      <w:bodyDiv w:val="1"/>
      <w:marLeft w:val="0"/>
      <w:marRight w:val="0"/>
      <w:marTop w:val="0"/>
      <w:marBottom w:val="0"/>
      <w:divBdr>
        <w:top w:val="none" w:sz="0" w:space="0" w:color="auto"/>
        <w:left w:val="none" w:sz="0" w:space="0" w:color="auto"/>
        <w:bottom w:val="none" w:sz="0" w:space="0" w:color="auto"/>
        <w:right w:val="none" w:sz="0" w:space="0" w:color="auto"/>
      </w:divBdr>
    </w:div>
    <w:div w:id="783958333">
      <w:bodyDiv w:val="1"/>
      <w:marLeft w:val="0"/>
      <w:marRight w:val="0"/>
      <w:marTop w:val="0"/>
      <w:marBottom w:val="0"/>
      <w:divBdr>
        <w:top w:val="none" w:sz="0" w:space="0" w:color="auto"/>
        <w:left w:val="none" w:sz="0" w:space="0" w:color="auto"/>
        <w:bottom w:val="none" w:sz="0" w:space="0" w:color="auto"/>
        <w:right w:val="none" w:sz="0" w:space="0" w:color="auto"/>
      </w:divBdr>
    </w:div>
    <w:div w:id="929242486">
      <w:bodyDiv w:val="1"/>
      <w:marLeft w:val="0"/>
      <w:marRight w:val="0"/>
      <w:marTop w:val="0"/>
      <w:marBottom w:val="0"/>
      <w:divBdr>
        <w:top w:val="none" w:sz="0" w:space="0" w:color="auto"/>
        <w:left w:val="none" w:sz="0" w:space="0" w:color="auto"/>
        <w:bottom w:val="none" w:sz="0" w:space="0" w:color="auto"/>
        <w:right w:val="none" w:sz="0" w:space="0" w:color="auto"/>
      </w:divBdr>
    </w:div>
    <w:div w:id="951324173">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966620922">
      <w:bodyDiv w:val="1"/>
      <w:marLeft w:val="0"/>
      <w:marRight w:val="0"/>
      <w:marTop w:val="0"/>
      <w:marBottom w:val="0"/>
      <w:divBdr>
        <w:top w:val="none" w:sz="0" w:space="0" w:color="auto"/>
        <w:left w:val="none" w:sz="0" w:space="0" w:color="auto"/>
        <w:bottom w:val="none" w:sz="0" w:space="0" w:color="auto"/>
        <w:right w:val="none" w:sz="0" w:space="0" w:color="auto"/>
      </w:divBdr>
    </w:div>
    <w:div w:id="1007902292">
      <w:bodyDiv w:val="1"/>
      <w:marLeft w:val="0"/>
      <w:marRight w:val="0"/>
      <w:marTop w:val="0"/>
      <w:marBottom w:val="0"/>
      <w:divBdr>
        <w:top w:val="none" w:sz="0" w:space="0" w:color="auto"/>
        <w:left w:val="none" w:sz="0" w:space="0" w:color="auto"/>
        <w:bottom w:val="none" w:sz="0" w:space="0" w:color="auto"/>
        <w:right w:val="none" w:sz="0" w:space="0" w:color="auto"/>
      </w:divBdr>
    </w:div>
    <w:div w:id="1039891687">
      <w:bodyDiv w:val="1"/>
      <w:marLeft w:val="0"/>
      <w:marRight w:val="0"/>
      <w:marTop w:val="0"/>
      <w:marBottom w:val="0"/>
      <w:divBdr>
        <w:top w:val="none" w:sz="0" w:space="0" w:color="auto"/>
        <w:left w:val="none" w:sz="0" w:space="0" w:color="auto"/>
        <w:bottom w:val="none" w:sz="0" w:space="0" w:color="auto"/>
        <w:right w:val="none" w:sz="0" w:space="0" w:color="auto"/>
      </w:divBdr>
    </w:div>
    <w:div w:id="1083915017">
      <w:bodyDiv w:val="1"/>
      <w:marLeft w:val="0"/>
      <w:marRight w:val="0"/>
      <w:marTop w:val="0"/>
      <w:marBottom w:val="0"/>
      <w:divBdr>
        <w:top w:val="none" w:sz="0" w:space="0" w:color="auto"/>
        <w:left w:val="none" w:sz="0" w:space="0" w:color="auto"/>
        <w:bottom w:val="none" w:sz="0" w:space="0" w:color="auto"/>
        <w:right w:val="none" w:sz="0" w:space="0" w:color="auto"/>
      </w:divBdr>
    </w:div>
    <w:div w:id="1096099628">
      <w:bodyDiv w:val="1"/>
      <w:marLeft w:val="0"/>
      <w:marRight w:val="0"/>
      <w:marTop w:val="0"/>
      <w:marBottom w:val="0"/>
      <w:divBdr>
        <w:top w:val="none" w:sz="0" w:space="0" w:color="auto"/>
        <w:left w:val="none" w:sz="0" w:space="0" w:color="auto"/>
        <w:bottom w:val="none" w:sz="0" w:space="0" w:color="auto"/>
        <w:right w:val="none" w:sz="0" w:space="0" w:color="auto"/>
      </w:divBdr>
    </w:div>
    <w:div w:id="1213886124">
      <w:bodyDiv w:val="1"/>
      <w:marLeft w:val="0"/>
      <w:marRight w:val="0"/>
      <w:marTop w:val="0"/>
      <w:marBottom w:val="0"/>
      <w:divBdr>
        <w:top w:val="none" w:sz="0" w:space="0" w:color="auto"/>
        <w:left w:val="none" w:sz="0" w:space="0" w:color="auto"/>
        <w:bottom w:val="none" w:sz="0" w:space="0" w:color="auto"/>
        <w:right w:val="none" w:sz="0" w:space="0" w:color="auto"/>
      </w:divBdr>
    </w:div>
    <w:div w:id="1216625010">
      <w:bodyDiv w:val="1"/>
      <w:marLeft w:val="0"/>
      <w:marRight w:val="0"/>
      <w:marTop w:val="0"/>
      <w:marBottom w:val="0"/>
      <w:divBdr>
        <w:top w:val="none" w:sz="0" w:space="0" w:color="auto"/>
        <w:left w:val="none" w:sz="0" w:space="0" w:color="auto"/>
        <w:bottom w:val="none" w:sz="0" w:space="0" w:color="auto"/>
        <w:right w:val="none" w:sz="0" w:space="0" w:color="auto"/>
      </w:divBdr>
    </w:div>
    <w:div w:id="1289626133">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80862656">
      <w:bodyDiv w:val="1"/>
      <w:marLeft w:val="0"/>
      <w:marRight w:val="0"/>
      <w:marTop w:val="0"/>
      <w:marBottom w:val="0"/>
      <w:divBdr>
        <w:top w:val="none" w:sz="0" w:space="0" w:color="auto"/>
        <w:left w:val="none" w:sz="0" w:space="0" w:color="auto"/>
        <w:bottom w:val="none" w:sz="0" w:space="0" w:color="auto"/>
        <w:right w:val="none" w:sz="0" w:space="0" w:color="auto"/>
      </w:divBdr>
    </w:div>
    <w:div w:id="1388452922">
      <w:bodyDiv w:val="1"/>
      <w:marLeft w:val="0"/>
      <w:marRight w:val="0"/>
      <w:marTop w:val="0"/>
      <w:marBottom w:val="0"/>
      <w:divBdr>
        <w:top w:val="none" w:sz="0" w:space="0" w:color="auto"/>
        <w:left w:val="none" w:sz="0" w:space="0" w:color="auto"/>
        <w:bottom w:val="none" w:sz="0" w:space="0" w:color="auto"/>
        <w:right w:val="none" w:sz="0" w:space="0" w:color="auto"/>
      </w:divBdr>
    </w:div>
    <w:div w:id="142830344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76223189">
      <w:bodyDiv w:val="1"/>
      <w:marLeft w:val="0"/>
      <w:marRight w:val="0"/>
      <w:marTop w:val="0"/>
      <w:marBottom w:val="0"/>
      <w:divBdr>
        <w:top w:val="none" w:sz="0" w:space="0" w:color="auto"/>
        <w:left w:val="none" w:sz="0" w:space="0" w:color="auto"/>
        <w:bottom w:val="none" w:sz="0" w:space="0" w:color="auto"/>
        <w:right w:val="none" w:sz="0" w:space="0" w:color="auto"/>
      </w:divBdr>
    </w:div>
    <w:div w:id="1939558981">
      <w:bodyDiv w:val="1"/>
      <w:marLeft w:val="0"/>
      <w:marRight w:val="0"/>
      <w:marTop w:val="0"/>
      <w:marBottom w:val="0"/>
      <w:divBdr>
        <w:top w:val="none" w:sz="0" w:space="0" w:color="auto"/>
        <w:left w:val="none" w:sz="0" w:space="0" w:color="auto"/>
        <w:bottom w:val="none" w:sz="0" w:space="0" w:color="auto"/>
        <w:right w:val="none" w:sz="0" w:space="0" w:color="auto"/>
      </w:divBdr>
    </w:div>
    <w:div w:id="1962108637">
      <w:bodyDiv w:val="1"/>
      <w:marLeft w:val="0"/>
      <w:marRight w:val="0"/>
      <w:marTop w:val="0"/>
      <w:marBottom w:val="0"/>
      <w:divBdr>
        <w:top w:val="none" w:sz="0" w:space="0" w:color="auto"/>
        <w:left w:val="none" w:sz="0" w:space="0" w:color="auto"/>
        <w:bottom w:val="none" w:sz="0" w:space="0" w:color="auto"/>
        <w:right w:val="none" w:sz="0" w:space="0" w:color="auto"/>
      </w:divBdr>
    </w:div>
    <w:div w:id="2031953737">
      <w:bodyDiv w:val="1"/>
      <w:marLeft w:val="0"/>
      <w:marRight w:val="0"/>
      <w:marTop w:val="0"/>
      <w:marBottom w:val="0"/>
      <w:divBdr>
        <w:top w:val="none" w:sz="0" w:space="0" w:color="auto"/>
        <w:left w:val="none" w:sz="0" w:space="0" w:color="auto"/>
        <w:bottom w:val="none" w:sz="0" w:space="0" w:color="auto"/>
        <w:right w:val="none" w:sz="0" w:space="0" w:color="auto"/>
      </w:divBdr>
    </w:div>
    <w:div w:id="2044203871">
      <w:bodyDiv w:val="1"/>
      <w:marLeft w:val="0"/>
      <w:marRight w:val="0"/>
      <w:marTop w:val="0"/>
      <w:marBottom w:val="0"/>
      <w:divBdr>
        <w:top w:val="none" w:sz="0" w:space="0" w:color="auto"/>
        <w:left w:val="none" w:sz="0" w:space="0" w:color="auto"/>
        <w:bottom w:val="none" w:sz="0" w:space="0" w:color="auto"/>
        <w:right w:val="none" w:sz="0" w:space="0" w:color="auto"/>
      </w:divBdr>
    </w:div>
    <w:div w:id="211393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zmedimpex.uz" TargetMode="External"/><Relationship Id="rId13" Type="http://schemas.openxmlformats.org/officeDocument/2006/relationships/hyperlink" Target="mailto:info@uzmedimpex.uz"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enderweek.com"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zmedimpex.u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sv.uz"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harid.u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E4700-0EFD-43B7-AD02-0194D1EB7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1</Pages>
  <Words>24512</Words>
  <Characters>139723</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Microsoft</Company>
  <LinksUpToDate>false</LinksUpToDate>
  <CharactersWithSpaces>163908</CharactersWithSpaces>
  <SharedDoc>false</SharedDoc>
  <HLinks>
    <vt:vector size="102" baseType="variant">
      <vt:variant>
        <vt:i4>74907659</vt:i4>
      </vt:variant>
      <vt:variant>
        <vt:i4>48</vt:i4>
      </vt:variant>
      <vt:variant>
        <vt:i4>0</vt:i4>
      </vt:variant>
      <vt:variant>
        <vt:i4>5</vt:i4>
      </vt:variant>
      <vt:variant>
        <vt:lpwstr/>
      </vt:variant>
      <vt:variant>
        <vt:lpwstr>разд_4_контр</vt:lpwstr>
      </vt:variant>
      <vt:variant>
        <vt:i4>4259863</vt:i4>
      </vt:variant>
      <vt:variant>
        <vt:i4>45</vt:i4>
      </vt:variant>
      <vt:variant>
        <vt:i4>0</vt:i4>
      </vt:variant>
      <vt:variant>
        <vt:i4>5</vt:i4>
      </vt:variant>
      <vt:variant>
        <vt:lpwstr>https://ru.wikipedia.org/wiki/%D0%AD%D0%BB%D0%B5%D0%BA%D1%82%D1%80%D0%BE%D1%8D%D0%BD%D1%86%D0%B5%D1%84%D0%B0%D0%BB%D0%BE%D0%B3%D1%80%D0%B0%D0%BC%D0%BC%D0%B0</vt:lpwstr>
      </vt:variant>
      <vt:variant>
        <vt:lpwstr/>
      </vt:variant>
      <vt:variant>
        <vt:i4>7143510</vt:i4>
      </vt:variant>
      <vt:variant>
        <vt:i4>42</vt:i4>
      </vt:variant>
      <vt:variant>
        <vt:i4>0</vt:i4>
      </vt:variant>
      <vt:variant>
        <vt:i4>5</vt:i4>
      </vt:variant>
      <vt:variant>
        <vt:lpwstr>https://ru.wikipedia.org/wiki/%D0%93%D0%BE%D0%BB%D0%BE%D0%B2%D0%BD%D0%BE%D0%B9_%D0%BC%D0%BE%D0%B7%D0%B3</vt:lpwstr>
      </vt:variant>
      <vt:variant>
        <vt:lpwstr/>
      </vt:variant>
      <vt:variant>
        <vt:i4>1507452</vt:i4>
      </vt:variant>
      <vt:variant>
        <vt:i4>39</vt:i4>
      </vt:variant>
      <vt:variant>
        <vt:i4>0</vt:i4>
      </vt:variant>
      <vt:variant>
        <vt:i4>5</vt:i4>
      </vt:variant>
      <vt:variant>
        <vt:lpwstr>https://ru.wikipedia.org/wiki/%D0%A0%D0%B0%D0%B7%D0%BD%D0%BE%D1%81%D1%82%D1%8C_%D0%BF%D0%BE%D1%82%D0%B5%D0%BD%D1%86%D0%B8%D0%B0%D0%BB%D0%BE%D0%B2</vt:lpwstr>
      </vt:variant>
      <vt:variant>
        <vt:lpwstr/>
      </vt:variant>
      <vt:variant>
        <vt:i4>1769495</vt:i4>
      </vt:variant>
      <vt:variant>
        <vt:i4>36</vt:i4>
      </vt:variant>
      <vt:variant>
        <vt:i4>0</vt:i4>
      </vt:variant>
      <vt:variant>
        <vt:i4>5</vt:i4>
      </vt:variant>
      <vt:variant>
        <vt:lpwstr>https://ru.wikipedia.org/wiki/%D0%AD%D0%BB%D0%B5%D0%BA%D1%82%D1%80%D0%BE%D1%8D%D0%BD%D1%86%D0%B5%D1%84%D0%B0%D0%BB%D0%BE%D0%B3%D1%80%D0%B0%D1%84%D0%B8%D1%8F</vt:lpwstr>
      </vt:variant>
      <vt:variant>
        <vt:lpwstr/>
      </vt:variant>
      <vt:variant>
        <vt:i4>2490385</vt:i4>
      </vt:variant>
      <vt:variant>
        <vt:i4>33</vt:i4>
      </vt:variant>
      <vt:variant>
        <vt:i4>0</vt:i4>
      </vt:variant>
      <vt:variant>
        <vt:i4>5</vt:i4>
      </vt:variant>
      <vt:variant>
        <vt:lpwstr>mailto:info@uzmedimpex.uz</vt:lpwstr>
      </vt:variant>
      <vt:variant>
        <vt:lpwstr/>
      </vt:variant>
      <vt:variant>
        <vt:i4>2621475</vt:i4>
      </vt:variant>
      <vt:variant>
        <vt:i4>30</vt:i4>
      </vt:variant>
      <vt:variant>
        <vt:i4>0</vt:i4>
      </vt:variant>
      <vt:variant>
        <vt:i4>5</vt:i4>
      </vt:variant>
      <vt:variant>
        <vt:lpwstr>http://www.tenderweek.com/</vt:lpwstr>
      </vt:variant>
      <vt:variant>
        <vt:lpwstr/>
      </vt:variant>
      <vt:variant>
        <vt:i4>720987</vt:i4>
      </vt:variant>
      <vt:variant>
        <vt:i4>27</vt:i4>
      </vt:variant>
      <vt:variant>
        <vt:i4>0</vt:i4>
      </vt:variant>
      <vt:variant>
        <vt:i4>5</vt:i4>
      </vt:variant>
      <vt:variant>
        <vt:lpwstr>http://www.uzmedimpex.uz/</vt:lpwstr>
      </vt:variant>
      <vt:variant>
        <vt:lpwstr/>
      </vt:variant>
      <vt:variant>
        <vt:i4>7602295</vt:i4>
      </vt:variant>
      <vt:variant>
        <vt:i4>24</vt:i4>
      </vt:variant>
      <vt:variant>
        <vt:i4>0</vt:i4>
      </vt:variant>
      <vt:variant>
        <vt:i4>5</vt:i4>
      </vt:variant>
      <vt:variant>
        <vt:lpwstr>http://www.ssv.uz/</vt:lpwstr>
      </vt:variant>
      <vt:variant>
        <vt:lpwstr/>
      </vt:variant>
      <vt:variant>
        <vt:i4>983052</vt:i4>
      </vt:variant>
      <vt:variant>
        <vt:i4>21</vt:i4>
      </vt:variant>
      <vt:variant>
        <vt:i4>0</vt:i4>
      </vt:variant>
      <vt:variant>
        <vt:i4>5</vt:i4>
      </vt:variant>
      <vt:variant>
        <vt:lpwstr>http://www.harid.uz/</vt:lpwstr>
      </vt:variant>
      <vt:variant>
        <vt:lpwstr/>
      </vt:variant>
      <vt:variant>
        <vt:i4>2490385</vt:i4>
      </vt:variant>
      <vt:variant>
        <vt:i4>18</vt:i4>
      </vt:variant>
      <vt:variant>
        <vt:i4>0</vt:i4>
      </vt:variant>
      <vt:variant>
        <vt:i4>5</vt:i4>
      </vt:variant>
      <vt:variant>
        <vt:lpwstr>mailto:info@uzmedimpex.uz</vt:lpwstr>
      </vt:variant>
      <vt:variant>
        <vt:lpwstr/>
      </vt:variant>
      <vt:variant>
        <vt:i4>74907659</vt:i4>
      </vt:variant>
      <vt:variant>
        <vt:i4>15</vt:i4>
      </vt:variant>
      <vt:variant>
        <vt:i4>0</vt:i4>
      </vt:variant>
      <vt:variant>
        <vt:i4>5</vt:i4>
      </vt:variant>
      <vt:variant>
        <vt:lpwstr/>
      </vt:variant>
      <vt:variant>
        <vt:lpwstr>разд_4_контр</vt:lpwstr>
      </vt:variant>
      <vt:variant>
        <vt:i4>4392015</vt:i4>
      </vt:variant>
      <vt:variant>
        <vt:i4>12</vt:i4>
      </vt:variant>
      <vt:variant>
        <vt:i4>0</vt:i4>
      </vt:variant>
      <vt:variant>
        <vt:i4>5</vt:i4>
      </vt:variant>
      <vt:variant>
        <vt:lpwstr/>
      </vt:variant>
      <vt:variant>
        <vt:lpwstr>разд_3_комчасть</vt:lpwstr>
      </vt:variant>
      <vt:variant>
        <vt:i4>4392004</vt:i4>
      </vt:variant>
      <vt:variant>
        <vt:i4>9</vt:i4>
      </vt:variant>
      <vt:variant>
        <vt:i4>0</vt:i4>
      </vt:variant>
      <vt:variant>
        <vt:i4>5</vt:i4>
      </vt:variant>
      <vt:variant>
        <vt:lpwstr/>
      </vt:variant>
      <vt:variant>
        <vt:lpwstr>разд_2_техчасть</vt:lpwstr>
      </vt:variant>
      <vt:variant>
        <vt:i4>71500856</vt:i4>
      </vt:variant>
      <vt:variant>
        <vt:i4>6</vt:i4>
      </vt:variant>
      <vt:variant>
        <vt:i4>0</vt:i4>
      </vt:variant>
      <vt:variant>
        <vt:i4>5</vt:i4>
      </vt:variant>
      <vt:variant>
        <vt:lpwstr/>
      </vt:variant>
      <vt:variant>
        <vt:lpwstr>ИУТ</vt:lpwstr>
      </vt:variant>
      <vt:variant>
        <vt:i4>720987</vt:i4>
      </vt:variant>
      <vt:variant>
        <vt:i4>3</vt:i4>
      </vt:variant>
      <vt:variant>
        <vt:i4>0</vt:i4>
      </vt:variant>
      <vt:variant>
        <vt:i4>5</vt:i4>
      </vt:variant>
      <vt:variant>
        <vt:lpwstr>http://www.uzmedimpex.uz/</vt:lpwstr>
      </vt:variant>
      <vt:variant>
        <vt:lpwstr/>
      </vt:variant>
      <vt:variant>
        <vt:i4>2490385</vt:i4>
      </vt:variant>
      <vt:variant>
        <vt:i4>0</vt:i4>
      </vt:variant>
      <vt:variant>
        <vt:i4>0</vt:i4>
      </vt:variant>
      <vt:variant>
        <vt:i4>5</vt:i4>
      </vt:variant>
      <vt:variant>
        <vt:lpwstr>mailto:info@uzmedimpex.uz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cp:lastModifiedBy>Otabek</cp:lastModifiedBy>
  <cp:revision>41</cp:revision>
  <cp:lastPrinted>2021-05-10T05:50:00Z</cp:lastPrinted>
  <dcterms:created xsi:type="dcterms:W3CDTF">2021-09-16T05:11:00Z</dcterms:created>
  <dcterms:modified xsi:type="dcterms:W3CDTF">2021-10-28T11:41:00Z</dcterms:modified>
</cp:coreProperties>
</file>