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F3" w:rsidRPr="00411F09" w:rsidRDefault="006C3998" w:rsidP="0014034D">
      <w:pPr>
        <w:pStyle w:val="a5"/>
        <w:tabs>
          <w:tab w:val="left" w:pos="7938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411F09">
        <w:rPr>
          <w:b/>
          <w:sz w:val="24"/>
          <w:szCs w:val="24"/>
        </w:rPr>
        <w:t xml:space="preserve"> </w:t>
      </w:r>
      <w:r w:rsidR="006506F3" w:rsidRPr="00411F09">
        <w:rPr>
          <w:b/>
          <w:sz w:val="24"/>
          <w:szCs w:val="24"/>
        </w:rPr>
        <w:t>Техническ</w:t>
      </w:r>
      <w:r w:rsidR="004D0445" w:rsidRPr="00411F09">
        <w:rPr>
          <w:b/>
          <w:sz w:val="24"/>
          <w:szCs w:val="24"/>
        </w:rPr>
        <w:t xml:space="preserve">ие задания на оборудование для системы телемедицины, в рамках оснащения </w:t>
      </w:r>
      <w:r w:rsidR="004D0445" w:rsidRPr="00411F09">
        <w:rPr>
          <w:b/>
          <w:sz w:val="24"/>
          <w:szCs w:val="24"/>
        </w:rPr>
        <w:br/>
        <w:t>Республиканского специализированного центра микрохирургии глаза и его филиалов</w:t>
      </w:r>
    </w:p>
    <w:p w:rsidR="006506F3" w:rsidRDefault="006506F3" w:rsidP="0014034D">
      <w:pPr>
        <w:pStyle w:val="a5"/>
        <w:tabs>
          <w:tab w:val="left" w:pos="7938"/>
        </w:tabs>
        <w:jc w:val="center"/>
        <w:rPr>
          <w:b/>
        </w:rPr>
      </w:pPr>
    </w:p>
    <w:p w:rsidR="00411F09" w:rsidRPr="0014034D" w:rsidRDefault="00411F09" w:rsidP="0014034D">
      <w:pPr>
        <w:pStyle w:val="a5"/>
        <w:tabs>
          <w:tab w:val="left" w:pos="7938"/>
        </w:tabs>
        <w:jc w:val="center"/>
        <w:rPr>
          <w:b/>
        </w:rPr>
      </w:pPr>
    </w:p>
    <w:tbl>
      <w:tblPr>
        <w:tblW w:w="16088" w:type="dxa"/>
        <w:tblInd w:w="-601" w:type="dxa"/>
        <w:tblLayout w:type="fixed"/>
        <w:tblCellMar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0943"/>
        <w:gridCol w:w="183"/>
      </w:tblGrid>
      <w:tr w:rsidR="00411F09" w:rsidRPr="002D16F5" w:rsidTr="00411F09">
        <w:trPr>
          <w:trHeight w:val="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11F09" w:rsidRPr="0014034D" w:rsidRDefault="00411F09" w:rsidP="0014034D">
            <w:pPr>
              <w:tabs>
                <w:tab w:val="left" w:pos="7938"/>
              </w:tabs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11F09" w:rsidRPr="0014034D" w:rsidRDefault="00411F09" w:rsidP="004D0445">
            <w:pPr>
              <w:tabs>
                <w:tab w:val="left" w:pos="7938"/>
              </w:tabs>
              <w:jc w:val="center"/>
              <w:rPr>
                <w:b/>
              </w:rPr>
            </w:pPr>
            <w:r w:rsidRPr="0014034D">
              <w:rPr>
                <w:b/>
              </w:rPr>
              <w:t>Параметры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11F09" w:rsidRPr="0014034D" w:rsidRDefault="00411F09" w:rsidP="004D0445">
            <w:pPr>
              <w:tabs>
                <w:tab w:val="left" w:pos="7938"/>
              </w:tabs>
              <w:jc w:val="center"/>
              <w:rPr>
                <w:b/>
              </w:rPr>
            </w:pPr>
            <w:r w:rsidRPr="0014034D">
              <w:rPr>
                <w:b/>
              </w:rPr>
              <w:t>Описание</w:t>
            </w:r>
          </w:p>
        </w:tc>
        <w:tc>
          <w:tcPr>
            <w:tcW w:w="183" w:type="dxa"/>
          </w:tcPr>
          <w:p w:rsidR="00411F09" w:rsidRDefault="00411F09" w:rsidP="0014034D">
            <w:pPr>
              <w:tabs>
                <w:tab w:val="left" w:pos="864"/>
                <w:tab w:val="left" w:pos="972"/>
                <w:tab w:val="left" w:pos="7938"/>
              </w:tabs>
              <w:jc w:val="center"/>
              <w:rPr>
                <w:b/>
                <w:lang w:val="en-US"/>
              </w:rPr>
            </w:pPr>
          </w:p>
          <w:p w:rsidR="00411F09" w:rsidRPr="0014034D" w:rsidRDefault="00411F09" w:rsidP="0014034D">
            <w:pPr>
              <w:tabs>
                <w:tab w:val="left" w:pos="864"/>
                <w:tab w:val="left" w:pos="972"/>
                <w:tab w:val="left" w:pos="7938"/>
              </w:tabs>
              <w:jc w:val="center"/>
              <w:rPr>
                <w:b/>
                <w:lang w:val="en-US"/>
              </w:rPr>
            </w:pPr>
          </w:p>
        </w:tc>
      </w:tr>
      <w:tr w:rsidR="00411F09" w:rsidRPr="0014034D" w:rsidTr="00411F09">
        <w:trPr>
          <w:gridAfter w:val="1"/>
          <w:wAfter w:w="183" w:type="dxa"/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F09" w:rsidRPr="00C04DCB" w:rsidRDefault="00411F09" w:rsidP="004D0445">
            <w:pPr>
              <w:tabs>
                <w:tab w:val="left" w:pos="7938"/>
              </w:tabs>
              <w:jc w:val="center"/>
              <w:rPr>
                <w:b/>
              </w:rPr>
            </w:pPr>
            <w:r w:rsidRPr="00C04DCB">
              <w:rPr>
                <w:b/>
              </w:rPr>
              <w:t>1</w:t>
            </w:r>
          </w:p>
        </w:tc>
        <w:tc>
          <w:tcPr>
            <w:tcW w:w="1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F09" w:rsidRPr="00C04DCB" w:rsidRDefault="00411F09" w:rsidP="006B72AA">
            <w:pPr>
              <w:tabs>
                <w:tab w:val="left" w:pos="7938"/>
              </w:tabs>
              <w:rPr>
                <w:b/>
                <w:sz w:val="22"/>
              </w:rPr>
            </w:pPr>
            <w:r w:rsidRPr="00C04DCB">
              <w:rPr>
                <w:b/>
                <w:sz w:val="22"/>
              </w:rPr>
              <w:t>Персональный компьютер с мониторами, ИБП, сетевым фильтрами и лазерным МФУ</w:t>
            </w:r>
          </w:p>
        </w:tc>
      </w:tr>
      <w:tr w:rsidR="00411F09" w:rsidRPr="0014034D" w:rsidTr="00411F09">
        <w:trPr>
          <w:gridAfter w:val="1"/>
          <w:wAfter w:w="183" w:type="dxa"/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F09" w:rsidRPr="00C04DCB" w:rsidRDefault="00411F09" w:rsidP="004D0445">
            <w:pPr>
              <w:tabs>
                <w:tab w:val="left" w:pos="7938"/>
              </w:tabs>
              <w:jc w:val="center"/>
              <w:rPr>
                <w:b/>
              </w:rPr>
            </w:pPr>
          </w:p>
        </w:tc>
        <w:tc>
          <w:tcPr>
            <w:tcW w:w="1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F09" w:rsidRPr="00C04DCB" w:rsidRDefault="00411F09" w:rsidP="006B72AA">
            <w:pPr>
              <w:tabs>
                <w:tab w:val="left" w:pos="7938"/>
              </w:tabs>
              <w:rPr>
                <w:b/>
                <w:sz w:val="22"/>
              </w:rPr>
            </w:pPr>
            <w:r w:rsidRPr="00C04DCB">
              <w:rPr>
                <w:b/>
                <w:sz w:val="22"/>
              </w:rPr>
              <w:t>Общее количество персональных компьютеров с мониторами ИБП, сетевым фильтрами и лазерным МФУ - 14 комплекта</w:t>
            </w:r>
          </w:p>
        </w:tc>
      </w:tr>
      <w:tr w:rsidR="00411F09" w:rsidRPr="0014034D" w:rsidTr="00411F09">
        <w:trPr>
          <w:gridAfter w:val="1"/>
          <w:wAfter w:w="183" w:type="dxa"/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F09" w:rsidRPr="0014034D" w:rsidRDefault="00411F09" w:rsidP="006B72AA">
            <w:pPr>
              <w:tabs>
                <w:tab w:val="left" w:pos="793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4034D">
              <w:rPr>
                <w:b/>
              </w:rPr>
              <w:t>.1</w:t>
            </w:r>
          </w:p>
        </w:tc>
        <w:tc>
          <w:tcPr>
            <w:tcW w:w="1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F09" w:rsidRPr="0014034D" w:rsidRDefault="00411F09" w:rsidP="006B72AA">
            <w:pPr>
              <w:tabs>
                <w:tab w:val="left" w:pos="7938"/>
              </w:tabs>
              <w:jc w:val="center"/>
            </w:pPr>
            <w:r w:rsidRPr="00CA7CEC">
              <w:rPr>
                <w:b/>
                <w:sz w:val="22"/>
              </w:rPr>
              <w:t xml:space="preserve">Рекомендуемые системные требования </w:t>
            </w:r>
            <w:r>
              <w:rPr>
                <w:b/>
                <w:sz w:val="22"/>
              </w:rPr>
              <w:t>к п</w:t>
            </w:r>
            <w:r w:rsidRPr="00E31425">
              <w:rPr>
                <w:b/>
                <w:sz w:val="22"/>
              </w:rPr>
              <w:t>ерсональн</w:t>
            </w:r>
            <w:r>
              <w:rPr>
                <w:b/>
                <w:sz w:val="22"/>
              </w:rPr>
              <w:t>ому</w:t>
            </w:r>
            <w:r w:rsidRPr="00E31425">
              <w:rPr>
                <w:b/>
                <w:sz w:val="22"/>
              </w:rPr>
              <w:t xml:space="preserve"> компьютер</w:t>
            </w:r>
            <w:r>
              <w:rPr>
                <w:b/>
                <w:sz w:val="22"/>
              </w:rPr>
              <w:t>у для проведения биомикроскопии</w:t>
            </w:r>
            <w:r w:rsidRPr="00AC21C1">
              <w:rPr>
                <w:b/>
                <w:sz w:val="22"/>
              </w:rPr>
              <w:t xml:space="preserve"> видимых частей глаза</w:t>
            </w:r>
            <w:r>
              <w:rPr>
                <w:b/>
                <w:sz w:val="22"/>
              </w:rPr>
              <w:t xml:space="preserve"> с использованием </w:t>
            </w:r>
            <w:r w:rsidRPr="00AC21C1">
              <w:rPr>
                <w:b/>
                <w:sz w:val="22"/>
              </w:rPr>
              <w:t>щелев</w:t>
            </w:r>
            <w:r>
              <w:rPr>
                <w:b/>
                <w:sz w:val="22"/>
              </w:rPr>
              <w:t>ой</w:t>
            </w:r>
            <w:r w:rsidRPr="00AC21C1">
              <w:rPr>
                <w:b/>
                <w:sz w:val="22"/>
              </w:rPr>
              <w:t xml:space="preserve"> ламп</w:t>
            </w:r>
            <w:r>
              <w:rPr>
                <w:b/>
                <w:sz w:val="22"/>
              </w:rPr>
              <w:t>ы</w:t>
            </w:r>
          </w:p>
        </w:tc>
      </w:tr>
      <w:tr w:rsidR="00411F09" w:rsidRPr="00B808EB" w:rsidTr="00411F09">
        <w:trPr>
          <w:gridAfter w:val="1"/>
          <w:wAfter w:w="183" w:type="dxa"/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B72AA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CA7CEC" w:rsidRDefault="00411F09" w:rsidP="006B72AA">
            <w:pPr>
              <w:tabs>
                <w:tab w:val="left" w:pos="7938"/>
              </w:tabs>
            </w:pPr>
            <w:r>
              <w:t>Процессор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754EC0" w:rsidRDefault="00411F09" w:rsidP="006B72AA">
            <w:pPr>
              <w:tabs>
                <w:tab w:val="left" w:pos="7938"/>
              </w:tabs>
            </w:pPr>
            <w:r>
              <w:rPr>
                <w:color w:val="000000"/>
                <w:w w:val="104"/>
              </w:rPr>
              <w:t xml:space="preserve">Не менее 4 ядерный процессор, частота </w:t>
            </w:r>
            <w:r w:rsidRPr="00754EC0">
              <w:rPr>
                <w:color w:val="000000"/>
                <w:w w:val="104"/>
              </w:rPr>
              <w:t xml:space="preserve">от </w:t>
            </w:r>
            <w:r w:rsidRPr="00754EC0">
              <w:t xml:space="preserve">3.1 ГГц до 3.5 ГГц </w:t>
            </w:r>
          </w:p>
        </w:tc>
      </w:tr>
      <w:tr w:rsidR="00411F09" w:rsidRPr="0014034D" w:rsidTr="00411F09">
        <w:trPr>
          <w:gridAfter w:val="1"/>
          <w:wAfter w:w="183" w:type="dxa"/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B808EB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535D">
            <w:pPr>
              <w:tabs>
                <w:tab w:val="left" w:pos="7938"/>
              </w:tabs>
            </w:pPr>
            <w:r>
              <w:t xml:space="preserve">Оперативная память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CA7CEC" w:rsidRDefault="00411F09" w:rsidP="00754EC0">
            <w:pPr>
              <w:tabs>
                <w:tab w:val="left" w:pos="7938"/>
              </w:tabs>
              <w:rPr>
                <w:lang w:val="en-US"/>
              </w:rPr>
            </w:pPr>
            <w:r>
              <w:rPr>
                <w:color w:val="000000"/>
                <w:w w:val="104"/>
              </w:rPr>
              <w:t>Не менее</w:t>
            </w:r>
            <w:r>
              <w:t xml:space="preserve"> 8 </w:t>
            </w:r>
            <w:r>
              <w:rPr>
                <w:lang w:val="en-US"/>
              </w:rPr>
              <w:t>Gb DDR4</w:t>
            </w:r>
          </w:p>
        </w:tc>
      </w:tr>
      <w:tr w:rsidR="00411F09" w:rsidRPr="0014034D" w:rsidTr="00411F09">
        <w:trPr>
          <w:gridAfter w:val="1"/>
          <w:wAfter w:w="183" w:type="dxa"/>
          <w:trHeight w:val="1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pStyle w:val="HTML"/>
              <w:tabs>
                <w:tab w:val="left" w:pos="7938"/>
              </w:tabs>
              <w:rPr>
                <w:rFonts w:ascii="Times New Roman" w:hAnsi="Times New Roman"/>
                <w:color w:val="2121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CA7CEC" w:rsidRDefault="00411F09" w:rsidP="0065535D">
            <w:pPr>
              <w:tabs>
                <w:tab w:val="left" w:pos="7938"/>
              </w:tabs>
            </w:pPr>
            <w:r>
              <w:t>Жесткий диск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CA7CEC" w:rsidRDefault="00411F09" w:rsidP="0065535D">
            <w:pPr>
              <w:tabs>
                <w:tab w:val="left" w:pos="7938"/>
              </w:tabs>
              <w:rPr>
                <w:lang w:val="en-US"/>
              </w:rPr>
            </w:pPr>
            <w:r>
              <w:t xml:space="preserve">Не менее 1000 </w:t>
            </w:r>
            <w:r>
              <w:rPr>
                <w:lang w:val="en-US"/>
              </w:rPr>
              <w:t>Gb</w:t>
            </w:r>
          </w:p>
        </w:tc>
      </w:tr>
      <w:tr w:rsidR="00411F09" w:rsidRPr="00204B3C" w:rsidTr="00411F09">
        <w:trPr>
          <w:gridAfter w:val="1"/>
          <w:wAfter w:w="183" w:type="dxa"/>
          <w:trHeight w:val="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>
              <w:t>Видеокарта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754EC0" w:rsidRDefault="00411F09" w:rsidP="00754EC0">
            <w:pPr>
              <w:tabs>
                <w:tab w:val="left" w:pos="7938"/>
              </w:tabs>
            </w:pPr>
            <w:r>
              <w:t>В</w:t>
            </w:r>
            <w:r w:rsidRPr="00754EC0">
              <w:t>ыделенная видеокарта для обработки сложных данных, 3</w:t>
            </w:r>
            <w:r>
              <w:t>Д</w:t>
            </w:r>
            <w:r w:rsidRPr="00754EC0">
              <w:t xml:space="preserve"> рисун</w:t>
            </w:r>
            <w:r>
              <w:t>ков, не менее 2</w:t>
            </w:r>
            <w:r>
              <w:rPr>
                <w:lang w:val="en-US"/>
              </w:rPr>
              <w:t>Gb</w:t>
            </w:r>
            <w:r w:rsidRPr="00754EC0">
              <w:t xml:space="preserve"> </w:t>
            </w:r>
          </w:p>
        </w:tc>
      </w:tr>
      <w:tr w:rsidR="00411F09" w:rsidRPr="0014034D" w:rsidTr="00411F09">
        <w:trPr>
          <w:gridAfter w:val="1"/>
          <w:wAfter w:w="183" w:type="dxa"/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204B3C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Клавиатура 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Кириллица/Латиница, совместимая с поставляемым компьютером (USB)</w:t>
            </w:r>
          </w:p>
        </w:tc>
      </w:tr>
      <w:tr w:rsidR="00411F09" w:rsidRPr="0014034D" w:rsidTr="00411F09">
        <w:trPr>
          <w:gridAfter w:val="1"/>
          <w:wAfter w:w="183" w:type="dxa"/>
          <w:trHeight w:val="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Мышь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Оптическая, с прокруткой (scroll), совместимая с поставляемым компьютером (USB)</w:t>
            </w:r>
          </w:p>
        </w:tc>
      </w:tr>
      <w:tr w:rsidR="00411F09" w:rsidRPr="0014034D" w:rsidTr="00411F09">
        <w:trPr>
          <w:gridAfter w:val="1"/>
          <w:wAfter w:w="183" w:type="dxa"/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Операционная система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754EC0">
            <w:pPr>
              <w:tabs>
                <w:tab w:val="left" w:pos="7938"/>
              </w:tabs>
            </w:pPr>
            <w:r w:rsidRPr="0014034D">
              <w:t>Предустановленная 64-разрядная Windows</w:t>
            </w:r>
            <w:r>
              <w:t xml:space="preserve"> 1</w:t>
            </w:r>
            <w:r w:rsidRPr="00754EC0">
              <w:rPr>
                <w:color w:val="000000"/>
                <w:w w:val="104"/>
              </w:rPr>
              <w:t xml:space="preserve">0 </w:t>
            </w:r>
            <w:r>
              <w:rPr>
                <w:color w:val="000000"/>
                <w:w w:val="104"/>
                <w:lang w:val="en-US"/>
              </w:rPr>
              <w:t>Pro</w:t>
            </w:r>
            <w:r w:rsidRPr="00754EC0">
              <w:rPr>
                <w:color w:val="000000"/>
                <w:w w:val="104"/>
              </w:rPr>
              <w:t xml:space="preserve"> </w:t>
            </w:r>
            <w:r>
              <w:rPr>
                <w:color w:val="000000"/>
                <w:w w:val="104"/>
                <w:lang w:val="en-US"/>
              </w:rPr>
              <w:t>Edition</w:t>
            </w:r>
            <w:r w:rsidRPr="0014034D">
              <w:t xml:space="preserve"> </w:t>
            </w:r>
          </w:p>
        </w:tc>
      </w:tr>
      <w:tr w:rsidR="00411F09" w:rsidRPr="0014034D" w:rsidTr="00411F09">
        <w:trPr>
          <w:gridAfter w:val="1"/>
          <w:wAfter w:w="183" w:type="dxa"/>
          <w:trHeight w:val="3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Программное обеспечение  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F09" w:rsidRPr="00C2618C" w:rsidRDefault="00411F09" w:rsidP="00C11FD5">
            <w:pPr>
              <w:tabs>
                <w:tab w:val="left" w:pos="7938"/>
              </w:tabs>
              <w:ind w:left="68"/>
            </w:pPr>
            <w:r w:rsidRPr="0014034D">
              <w:rPr>
                <w:b/>
                <w:i/>
              </w:rPr>
              <w:t xml:space="preserve">Предустановленный лицензионный офисный пакет ПО согласно требованиям: </w:t>
            </w:r>
          </w:p>
          <w:p w:rsidR="00411F09" w:rsidRDefault="00411F09" w:rsidP="00C11FD5">
            <w:pPr>
              <w:tabs>
                <w:tab w:val="left" w:pos="7938"/>
              </w:tabs>
              <w:ind w:left="68"/>
            </w:pPr>
            <w:r w:rsidRPr="0014034D">
              <w:t xml:space="preserve">Состав: текстовый процессор для подготовки документов с полной поддержкой следующих форматов: </w:t>
            </w:r>
          </w:p>
          <w:p w:rsidR="00411F09" w:rsidRDefault="00411F09" w:rsidP="00C11FD5">
            <w:pPr>
              <w:tabs>
                <w:tab w:val="left" w:pos="7938"/>
              </w:tabs>
              <w:ind w:left="68"/>
            </w:pPr>
            <w:r w:rsidRPr="0014034D">
              <w:t xml:space="preserve">DOC, DOCX, PDF, XML, RTF, TXT, HTM, XPS); </w:t>
            </w:r>
          </w:p>
          <w:p w:rsidR="00411F09" w:rsidRDefault="00411F09" w:rsidP="00C11FD5">
            <w:pPr>
              <w:tabs>
                <w:tab w:val="left" w:pos="7938"/>
              </w:tabs>
              <w:ind w:left="68"/>
            </w:pPr>
            <w:r w:rsidRPr="0014034D">
              <w:t xml:space="preserve">таблицы с полной поддержкой следующих форматов: </w:t>
            </w:r>
          </w:p>
          <w:p w:rsidR="00411F09" w:rsidRDefault="00411F09" w:rsidP="00C11FD5">
            <w:pPr>
              <w:tabs>
                <w:tab w:val="left" w:pos="7938"/>
              </w:tabs>
              <w:ind w:left="68"/>
            </w:pPr>
            <w:r w:rsidRPr="0014034D">
              <w:t xml:space="preserve">XLS, XLSX, XML, TXT, возможностью подключения к базе данных; Программное обеспечение для презентаций с полной поддержкой форматов PPTX, PPTM, PPT, PDF, XPS, PPS, PPSX, ППСМ, WMV, GIF, JPG, PNG, TIF, BMP, WMF, EMF, RTF; </w:t>
            </w:r>
          </w:p>
          <w:p w:rsidR="00411F09" w:rsidRPr="006802D9" w:rsidRDefault="00411F09" w:rsidP="00C11FD5">
            <w:pPr>
              <w:tabs>
                <w:tab w:val="left" w:pos="7938"/>
              </w:tabs>
              <w:ind w:left="68"/>
              <w:rPr>
                <w:b/>
                <w:i/>
              </w:rPr>
            </w:pPr>
            <w:r w:rsidRPr="0014034D">
              <w:t>программное обеспечение для сбора информации в свободной форме и многопользовательскому обмену, где пользователи могут ввести текст с помощью клавиатуры, создавать таблицы и вставлять картинки; Приложение электронной почты, включающее в себя календарь, менеджер задач, ме</w:t>
            </w:r>
            <w:r>
              <w:t>неджер контактов и веб-браузер.</w:t>
            </w:r>
          </w:p>
          <w:p w:rsidR="00411F09" w:rsidRPr="0014034D" w:rsidRDefault="00411F09" w:rsidP="0014034D">
            <w:pPr>
              <w:tabs>
                <w:tab w:val="left" w:pos="7938"/>
              </w:tabs>
              <w:ind w:left="68"/>
            </w:pPr>
            <w:r w:rsidRPr="0014034D">
              <w:t xml:space="preserve">Антивирусное ПО с 3-годичной поддержкой обновления сигнатур </w:t>
            </w:r>
          </w:p>
          <w:p w:rsidR="00411F09" w:rsidRPr="0014034D" w:rsidRDefault="00411F09" w:rsidP="0014034D">
            <w:pPr>
              <w:pStyle w:val="1"/>
              <w:tabs>
                <w:tab w:val="left" w:pos="7938"/>
              </w:tabs>
              <w:spacing w:line="230" w:lineRule="exact"/>
              <w:rPr>
                <w:rStyle w:val="9pt"/>
                <w:rFonts w:eastAsia="Calibri"/>
                <w:sz w:val="20"/>
                <w:szCs w:val="20"/>
                <w:lang w:val="ru-RU"/>
              </w:rPr>
            </w:pPr>
            <w:r w:rsidRPr="0014034D">
              <w:rPr>
                <w:rStyle w:val="9pt"/>
                <w:rFonts w:eastAsia="Calibri"/>
                <w:sz w:val="20"/>
                <w:szCs w:val="20"/>
                <w:lang w:val="ru-RU"/>
              </w:rPr>
              <w:t xml:space="preserve"> с возможностью:</w:t>
            </w:r>
          </w:p>
          <w:p w:rsidR="00411F09" w:rsidRPr="0014034D" w:rsidRDefault="00411F09" w:rsidP="0014034D">
            <w:pPr>
              <w:pStyle w:val="1"/>
              <w:tabs>
                <w:tab w:val="left" w:pos="7938"/>
              </w:tabs>
              <w:spacing w:line="230" w:lineRule="exact"/>
              <w:rPr>
                <w:rStyle w:val="9pt"/>
                <w:rFonts w:eastAsia="Calibri"/>
                <w:sz w:val="20"/>
                <w:szCs w:val="20"/>
                <w:lang w:val="ru-RU"/>
              </w:rPr>
            </w:pPr>
            <w:r w:rsidRPr="0014034D">
              <w:rPr>
                <w:rStyle w:val="9pt"/>
                <w:rFonts w:eastAsia="Calibri"/>
                <w:sz w:val="20"/>
                <w:szCs w:val="20"/>
                <w:lang w:val="ru-RU"/>
              </w:rPr>
              <w:t>• Централизованного управление антивирусной защитой</w:t>
            </w:r>
          </w:p>
          <w:p w:rsidR="00411F09" w:rsidRPr="0014034D" w:rsidRDefault="00411F09" w:rsidP="0014034D">
            <w:pPr>
              <w:pStyle w:val="1"/>
              <w:tabs>
                <w:tab w:val="left" w:pos="7938"/>
              </w:tabs>
              <w:spacing w:line="230" w:lineRule="exact"/>
              <w:rPr>
                <w:rStyle w:val="9pt"/>
                <w:rFonts w:eastAsia="Calibri"/>
                <w:sz w:val="20"/>
                <w:szCs w:val="20"/>
                <w:lang w:val="ru-RU"/>
              </w:rPr>
            </w:pPr>
            <w:r w:rsidRPr="0014034D">
              <w:rPr>
                <w:rStyle w:val="9pt"/>
                <w:rFonts w:eastAsia="Calibri"/>
                <w:sz w:val="20"/>
                <w:szCs w:val="20"/>
                <w:lang w:val="ru-RU"/>
              </w:rPr>
              <w:t>• Удаленная установка и контроль антивирусной защиты</w:t>
            </w:r>
          </w:p>
          <w:p w:rsidR="00411F09" w:rsidRPr="0014034D" w:rsidRDefault="00411F09" w:rsidP="0014034D">
            <w:pPr>
              <w:pStyle w:val="1"/>
              <w:tabs>
                <w:tab w:val="left" w:pos="7938"/>
              </w:tabs>
              <w:spacing w:line="230" w:lineRule="exact"/>
              <w:rPr>
                <w:rStyle w:val="9pt"/>
                <w:rFonts w:eastAsia="Calibri"/>
                <w:sz w:val="20"/>
                <w:szCs w:val="20"/>
                <w:lang w:val="ru-RU"/>
              </w:rPr>
            </w:pPr>
            <w:r w:rsidRPr="0014034D">
              <w:rPr>
                <w:rStyle w:val="9pt"/>
                <w:rFonts w:eastAsia="Calibri"/>
                <w:sz w:val="20"/>
                <w:szCs w:val="20"/>
                <w:lang w:val="ru-RU"/>
              </w:rPr>
              <w:t>• Создание политики безопасности</w:t>
            </w:r>
          </w:p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rPr>
                <w:rStyle w:val="9pt"/>
                <w:rFonts w:eastAsia="Calibri"/>
                <w:sz w:val="20"/>
                <w:szCs w:val="20"/>
                <w:lang w:val="ru-RU"/>
              </w:rPr>
              <w:t>• Язык интерфейса: русский</w:t>
            </w:r>
            <w:r w:rsidRPr="0014034D">
              <w:t xml:space="preserve"> </w:t>
            </w:r>
          </w:p>
        </w:tc>
      </w:tr>
      <w:tr w:rsidR="00411F09" w:rsidRPr="0014034D" w:rsidTr="00411F09">
        <w:trPr>
          <w:gridAfter w:val="1"/>
          <w:wAfter w:w="183" w:type="dxa"/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Гарантия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A83C78" w:rsidP="0014034D">
            <w:pPr>
              <w:tabs>
                <w:tab w:val="left" w:pos="7938"/>
              </w:tabs>
            </w:pPr>
            <w:r w:rsidRPr="00C04DCB">
              <w:t xml:space="preserve">Не менее </w:t>
            </w:r>
            <w:r w:rsidR="00411F09" w:rsidRPr="00C04DCB">
              <w:t>3 года гарантийного обслуживания</w:t>
            </w:r>
            <w:r w:rsidR="00411F09" w:rsidRPr="0014034D">
              <w:t xml:space="preserve">  </w:t>
            </w:r>
          </w:p>
        </w:tc>
      </w:tr>
      <w:tr w:rsidR="00411F09" w:rsidRPr="0014034D" w:rsidTr="00411F09">
        <w:trPr>
          <w:gridAfter w:val="1"/>
          <w:wAfter w:w="183" w:type="dxa"/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535D">
            <w:pPr>
              <w:tabs>
                <w:tab w:val="left" w:pos="7938"/>
              </w:tabs>
            </w:pPr>
            <w:r w:rsidRPr="0014034D">
              <w:t>Требования к сертификации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306663">
            <w:pPr>
              <w:tabs>
                <w:tab w:val="left" w:pos="7938"/>
              </w:tabs>
              <w:ind w:left="33"/>
            </w:pPr>
            <w:r w:rsidRPr="0014034D">
              <w:t>Сертификация производителя ISO 9001;</w:t>
            </w:r>
          </w:p>
          <w:p w:rsidR="00411F09" w:rsidRPr="0014034D" w:rsidRDefault="00411F09" w:rsidP="00306663">
            <w:pPr>
              <w:tabs>
                <w:tab w:val="left" w:pos="7938"/>
              </w:tabs>
              <w:ind w:left="33"/>
            </w:pPr>
            <w:r w:rsidRPr="0014034D">
              <w:t xml:space="preserve">Маркировка CE на устройстве </w:t>
            </w:r>
          </w:p>
        </w:tc>
      </w:tr>
      <w:tr w:rsidR="00411F09" w:rsidRPr="0014034D" w:rsidTr="00411F09">
        <w:trPr>
          <w:gridAfter w:val="1"/>
          <w:wAfter w:w="183" w:type="dxa"/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953EE8">
            <w:pPr>
              <w:tabs>
                <w:tab w:val="left" w:pos="7938"/>
              </w:tabs>
            </w:pPr>
            <w:r>
              <w:t>Срок поставки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306663">
            <w:pPr>
              <w:tabs>
                <w:tab w:val="left" w:pos="7938"/>
              </w:tabs>
              <w:ind w:left="33"/>
            </w:pPr>
            <w:r>
              <w:t xml:space="preserve">Не позднее 1 декабря 2018г., на условиях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rPr>
          <w:gridAfter w:val="1"/>
          <w:wAfter w:w="183" w:type="dxa"/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Страхование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>С</w:t>
            </w:r>
            <w:r w:rsidRPr="00F71B0E">
              <w:t>огласно условиям</w:t>
            </w:r>
            <w:r>
              <w:t xml:space="preserve">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rPr>
          <w:gridAfter w:val="1"/>
          <w:wAfter w:w="183" w:type="dxa"/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953EE8">
            <w:pPr>
              <w:tabs>
                <w:tab w:val="left" w:pos="7938"/>
              </w:tabs>
            </w:pPr>
            <w:r>
              <w:t>Требования к упаковке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953EE8">
            <w:pPr>
              <w:tabs>
                <w:tab w:val="left" w:pos="7938"/>
              </w:tabs>
            </w:pPr>
            <w:r w:rsidRPr="00953EE8">
              <w:t xml:space="preserve">Упаковка товара должна исключать возможность механических повреждений поставляемого оборудования </w:t>
            </w:r>
          </w:p>
        </w:tc>
      </w:tr>
      <w:tr w:rsidR="00411F09" w:rsidRPr="0014034D" w:rsidTr="00411F09">
        <w:trPr>
          <w:gridAfter w:val="1"/>
          <w:wAfter w:w="183" w:type="dxa"/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  <w:r>
              <w:t>Год выпуска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  <w:ind w:left="34"/>
            </w:pPr>
            <w:r>
              <w:t>Не позднее 2018г.</w:t>
            </w:r>
          </w:p>
        </w:tc>
      </w:tr>
      <w:tr w:rsidR="00411F09" w:rsidRPr="0014034D" w:rsidTr="00411F09">
        <w:trPr>
          <w:gridAfter w:val="1"/>
          <w:wAfter w:w="183" w:type="dxa"/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6578E7">
            <w:pPr>
              <w:tabs>
                <w:tab w:val="left" w:pos="7938"/>
              </w:tabs>
            </w:pP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953EE8">
            <w:pPr>
              <w:tabs>
                <w:tab w:val="left" w:pos="7938"/>
              </w:tabs>
              <w:ind w:left="34"/>
            </w:pPr>
            <w:r>
              <w:t>Т</w:t>
            </w:r>
            <w:r w:rsidRPr="00605EB7">
              <w:t>овар должен быть новым</w:t>
            </w:r>
            <w:r>
              <w:t xml:space="preserve"> и</w:t>
            </w:r>
            <w:r w:rsidRPr="00605EB7">
              <w:t xml:space="preserve"> ранее не использованным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11F09" w:rsidRPr="0014034D" w:rsidRDefault="00411F09" w:rsidP="00EF638D">
            <w:pPr>
              <w:tabs>
                <w:tab w:val="left" w:pos="7938"/>
              </w:tabs>
              <w:ind w:left="-373" w:right="-174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14034D">
              <w:rPr>
                <w:b/>
              </w:rPr>
              <w:t>.2</w:t>
            </w:r>
          </w:p>
        </w:tc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:rsidR="00411F09" w:rsidRPr="006365A4" w:rsidRDefault="00411F09" w:rsidP="00E31425">
            <w:pPr>
              <w:tabs>
                <w:tab w:val="left" w:pos="7938"/>
              </w:tabs>
              <w:jc w:val="center"/>
            </w:pPr>
            <w:r w:rsidRPr="00E31425">
              <w:rPr>
                <w:b/>
                <w:sz w:val="22"/>
              </w:rPr>
              <w:t>Монитор,</w:t>
            </w:r>
            <w:r>
              <w:rPr>
                <w:b/>
                <w:sz w:val="22"/>
              </w:rPr>
              <w:t xml:space="preserve"> с</w:t>
            </w:r>
            <w:r w:rsidRPr="006365A4">
              <w:rPr>
                <w:b/>
                <w:sz w:val="22"/>
              </w:rPr>
              <w:t>оответствующий возможностям видеокарты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  <w:r w:rsidRPr="0014034D">
              <w:t>Размер экрана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не менее 19 дюймов 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  <w:r w:rsidRPr="0014034D">
              <w:t>Соотношение сторон монитора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16:9 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  <w:r w:rsidRPr="0014034D">
              <w:t>Рекомендуемое разрешение экрана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F09" w:rsidRPr="0014034D" w:rsidRDefault="00411F09" w:rsidP="00D54E8C">
            <w:pPr>
              <w:tabs>
                <w:tab w:val="left" w:pos="7938"/>
              </w:tabs>
            </w:pPr>
            <w:r w:rsidRPr="006C3486">
              <w:t>Не менее 1920 х 1080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  <w:r w:rsidRPr="0014034D">
              <w:t xml:space="preserve">Разъемы для подключения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Разъем DVI (с поддержкой HDCP) – 1</w:t>
            </w:r>
          </w:p>
          <w:p w:rsidR="00411F09" w:rsidRDefault="00411F09" w:rsidP="0014034D">
            <w:pPr>
              <w:tabs>
                <w:tab w:val="left" w:pos="7938"/>
              </w:tabs>
            </w:pPr>
            <w:r w:rsidRPr="0014034D">
              <w:rPr>
                <w:lang w:val="it-IT"/>
              </w:rPr>
              <w:t xml:space="preserve">Аналоговый разъем VGA / D-SUB – 1 </w:t>
            </w:r>
          </w:p>
          <w:p w:rsidR="00411F09" w:rsidRPr="00D54E8C" w:rsidRDefault="00411F09" w:rsidP="0014034D">
            <w:pPr>
              <w:tabs>
                <w:tab w:val="left" w:pos="7938"/>
              </w:tabs>
              <w:rPr>
                <w:lang w:val="en-US"/>
              </w:rPr>
            </w:pPr>
            <w:r w:rsidRPr="006C3486">
              <w:t xml:space="preserve">Также разъем </w:t>
            </w:r>
            <w:r w:rsidRPr="006C3486">
              <w:rPr>
                <w:lang w:val="en-US"/>
              </w:rPr>
              <w:t>HDMI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  <w:r w:rsidRPr="0014034D">
              <w:t xml:space="preserve">Блок питания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Встроенный</w:t>
            </w:r>
          </w:p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Номинальный диапазон напряжения - 100-240 В</w:t>
            </w:r>
          </w:p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Номинальный диапазон частот - 50-60 Гц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  <w:r w:rsidRPr="0014034D">
              <w:t xml:space="preserve">Гарантия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C04DCB">
              <w:t>Не менее 3 года</w:t>
            </w:r>
            <w:r w:rsidRPr="0014034D">
              <w:t xml:space="preserve"> гарантийного обслуживания  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306663">
            <w:pPr>
              <w:tabs>
                <w:tab w:val="left" w:pos="7938"/>
              </w:tabs>
              <w:ind w:left="-228"/>
            </w:pPr>
            <w:r w:rsidRPr="0014034D">
              <w:t>Требования к сертификации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05EB7">
            <w:pPr>
              <w:tabs>
                <w:tab w:val="left" w:pos="7938"/>
              </w:tabs>
              <w:ind w:left="52"/>
            </w:pPr>
            <w:r w:rsidRPr="0014034D">
              <w:t>Сертификация производителя ISO 9001;</w:t>
            </w:r>
          </w:p>
          <w:p w:rsidR="00411F09" w:rsidRPr="0014034D" w:rsidRDefault="00411F09" w:rsidP="00605EB7">
            <w:pPr>
              <w:tabs>
                <w:tab w:val="left" w:pos="7938"/>
              </w:tabs>
              <w:ind w:left="52"/>
            </w:pPr>
            <w:r w:rsidRPr="0014034D">
              <w:t xml:space="preserve">Маркировка CE на устройстве 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Срок поставки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 xml:space="preserve">Не позднее 1 декабря 2018г., на условиях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Страхование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>С</w:t>
            </w:r>
            <w:r w:rsidRPr="00F71B0E">
              <w:t>огласно условиям</w:t>
            </w:r>
            <w:r>
              <w:t xml:space="preserve">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>
              <w:t>Требования к упаковке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 w:rsidRPr="00953EE8">
              <w:t xml:space="preserve">Упаковка товара должна исключать возможность механических повреждений поставляемого оборудования 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Год выпуска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  <w:ind w:left="34"/>
            </w:pPr>
            <w:r>
              <w:t>Не позднее 2018г.</w:t>
            </w:r>
          </w:p>
        </w:tc>
      </w:tr>
      <w:tr w:rsidR="00411F09" w:rsidRPr="0014034D" w:rsidTr="00411F09">
        <w:tblPrEx>
          <w:tblCellMar>
            <w:left w:w="373" w:type="dxa"/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left="-231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  <w:ind w:left="34"/>
            </w:pPr>
            <w:r>
              <w:t>Т</w:t>
            </w:r>
            <w:r w:rsidRPr="00605EB7">
              <w:t>овар должен быть новым</w:t>
            </w:r>
            <w:r>
              <w:t xml:space="preserve"> и</w:t>
            </w:r>
            <w:r w:rsidRPr="00605EB7">
              <w:t xml:space="preserve"> ранее не использованным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11F09" w:rsidRPr="0014034D" w:rsidRDefault="00411F09" w:rsidP="004D0445">
            <w:pPr>
              <w:tabs>
                <w:tab w:val="left" w:pos="7938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4034D">
              <w:rPr>
                <w:b/>
              </w:rPr>
              <w:t>.3</w:t>
            </w:r>
          </w:p>
        </w:tc>
        <w:tc>
          <w:tcPr>
            <w:tcW w:w="1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1F09" w:rsidRPr="0014034D" w:rsidRDefault="00411F09" w:rsidP="00E31425">
            <w:pPr>
              <w:tabs>
                <w:tab w:val="left" w:pos="7938"/>
              </w:tabs>
              <w:jc w:val="center"/>
              <w:rPr>
                <w:b/>
              </w:rPr>
            </w:pPr>
            <w:r w:rsidRPr="00E31425">
              <w:rPr>
                <w:b/>
                <w:sz w:val="22"/>
              </w:rPr>
              <w:t>Источник бесперебойного питания (UPS)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C2618C" w:rsidRDefault="00411F09" w:rsidP="00C2618C">
            <w:pPr>
              <w:tabs>
                <w:tab w:val="left" w:pos="7938"/>
              </w:tabs>
              <w:rPr>
                <w:lang w:val="en-US"/>
              </w:rPr>
            </w:pPr>
            <w:r>
              <w:t>Время</w:t>
            </w:r>
            <w:r w:rsidRPr="00C2618C">
              <w:rPr>
                <w:lang w:val="en-US"/>
              </w:rPr>
              <w:t xml:space="preserve"> </w:t>
            </w:r>
            <w:r>
              <w:t>автономной работы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B32976">
            <w:pPr>
              <w:tabs>
                <w:tab w:val="left" w:pos="7938"/>
              </w:tabs>
            </w:pPr>
            <w:r>
              <w:t xml:space="preserve">Не менее 40 минут при 100% нагрузке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B95609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C2618C">
            <w:pPr>
              <w:tabs>
                <w:tab w:val="left" w:pos="7938"/>
              </w:tabs>
            </w:pPr>
            <w:r w:rsidRPr="0014034D">
              <w:t>Выходные разъемы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C2618C">
            <w:pPr>
              <w:tabs>
                <w:tab w:val="left" w:pos="7938"/>
              </w:tabs>
            </w:pPr>
            <w:r>
              <w:t xml:space="preserve">Не менее </w:t>
            </w:r>
            <w:r w:rsidRPr="0014034D">
              <w:t>2 шт.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C2618C">
            <w:pPr>
              <w:tabs>
                <w:tab w:val="left" w:pos="7938"/>
              </w:tabs>
            </w:pPr>
            <w:r w:rsidRPr="0014034D">
              <w:t xml:space="preserve">Защита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C2618C">
            <w:pPr>
              <w:tabs>
                <w:tab w:val="left" w:pos="7938"/>
              </w:tabs>
            </w:pPr>
            <w:r w:rsidRPr="0014034D">
              <w:t>от полного разряда и перезаряда батареи, перегрузки ИБП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C2618C">
            <w:pPr>
              <w:tabs>
                <w:tab w:val="left" w:pos="7938"/>
              </w:tabs>
              <w:ind w:left="34"/>
            </w:pPr>
            <w:r w:rsidRPr="0014034D">
              <w:t xml:space="preserve">Гарантия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C2618C">
            <w:pPr>
              <w:tabs>
                <w:tab w:val="left" w:pos="7938"/>
              </w:tabs>
              <w:ind w:left="34"/>
            </w:pPr>
            <w:r w:rsidRPr="00C04DCB">
              <w:t>Не менее 3</w:t>
            </w:r>
            <w:r w:rsidRPr="0014034D">
              <w:t xml:space="preserve"> года гарантийного обслуживания 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535D">
            <w:pPr>
              <w:tabs>
                <w:tab w:val="left" w:pos="7938"/>
              </w:tabs>
            </w:pPr>
            <w:r w:rsidRPr="0014034D">
              <w:t>Требования к сертификации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9F109A">
            <w:pPr>
              <w:tabs>
                <w:tab w:val="left" w:pos="7938"/>
              </w:tabs>
              <w:ind w:left="34"/>
            </w:pPr>
            <w:r w:rsidRPr="0014034D">
              <w:t>Сертификация производителя ISO 9001;</w:t>
            </w:r>
          </w:p>
          <w:p w:rsidR="00411F09" w:rsidRPr="0014034D" w:rsidRDefault="00411F09" w:rsidP="009F109A">
            <w:pPr>
              <w:tabs>
                <w:tab w:val="left" w:pos="7938"/>
              </w:tabs>
              <w:ind w:left="34"/>
            </w:pPr>
            <w:r w:rsidRPr="0014034D">
              <w:t xml:space="preserve">Маркировка CE на устройстве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Срок поставки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 xml:space="preserve">Не позднее 1 декабря 2018г., на условиях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Страхование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>С</w:t>
            </w:r>
            <w:r w:rsidRPr="00F71B0E">
              <w:t>огласно условиям</w:t>
            </w:r>
            <w:r>
              <w:t xml:space="preserve">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>
              <w:t>Требования к упаковке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 w:rsidRPr="00953EE8">
              <w:t xml:space="preserve">Упаковка товара должна исключать возможность механических повреждений поставляемого оборудования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Год выпуска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  <w:ind w:left="34"/>
            </w:pPr>
            <w:r>
              <w:t>Не позднее 2018г.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  <w:ind w:left="34"/>
            </w:pPr>
            <w:r>
              <w:t>Т</w:t>
            </w:r>
            <w:r w:rsidRPr="00605EB7">
              <w:t>овар должен быть новым</w:t>
            </w:r>
            <w:r>
              <w:t xml:space="preserve"> и</w:t>
            </w:r>
            <w:r w:rsidRPr="00605EB7">
              <w:t xml:space="preserve"> ранее не использованным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1F09" w:rsidRPr="0014034D" w:rsidRDefault="00411F09" w:rsidP="004D0445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1</w:t>
            </w:r>
            <w:r w:rsidRPr="0014034D">
              <w:rPr>
                <w:b/>
              </w:rPr>
              <w:t xml:space="preserve">.4 </w:t>
            </w:r>
          </w:p>
        </w:tc>
        <w:tc>
          <w:tcPr>
            <w:tcW w:w="1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1F09" w:rsidRPr="0014034D" w:rsidRDefault="00411F09" w:rsidP="00E31425">
            <w:pPr>
              <w:tabs>
                <w:tab w:val="left" w:pos="7938"/>
              </w:tabs>
              <w:jc w:val="center"/>
            </w:pPr>
            <w:r w:rsidRPr="00E31425">
              <w:rPr>
                <w:b/>
                <w:sz w:val="22"/>
              </w:rPr>
              <w:t>Сетевой фильтр-удлинитель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Напряжение 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B32976" w:rsidRDefault="00411F09" w:rsidP="0014034D">
            <w:pPr>
              <w:tabs>
                <w:tab w:val="left" w:pos="7938"/>
              </w:tabs>
              <w:rPr>
                <w:lang w:val="en-US"/>
              </w:rPr>
            </w:pPr>
            <w:r w:rsidRPr="0014034D">
              <w:t xml:space="preserve">220 В 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ind w:right="21"/>
              <w:jc w:val="both"/>
            </w:pPr>
            <w:r w:rsidRPr="0014034D">
              <w:t xml:space="preserve">Количество розеток подключения устройств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194580">
            <w:pPr>
              <w:tabs>
                <w:tab w:val="left" w:pos="7938"/>
              </w:tabs>
            </w:pPr>
            <w:r w:rsidRPr="0014034D">
              <w:t>Минимальное кол-во 5 шт.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Длина сетевого шнура   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Не менее 3 м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Защита от перенапряжения по уровню 250 В 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Наличие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Автоматическая защита от перегрузки по току 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Наличие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Световая индикация включения 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Наличие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 xml:space="preserve">Гарантийный срок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F09" w:rsidRPr="0014034D" w:rsidRDefault="00411F09" w:rsidP="00194580">
            <w:pPr>
              <w:tabs>
                <w:tab w:val="left" w:pos="7938"/>
              </w:tabs>
              <w:ind w:firstLine="34"/>
            </w:pPr>
            <w:r w:rsidRPr="00C04DCB">
              <w:t>Не менее 1</w:t>
            </w:r>
            <w:r w:rsidRPr="0014034D">
              <w:t xml:space="preserve"> год</w:t>
            </w:r>
            <w:r>
              <w:t>а</w:t>
            </w:r>
            <w:r w:rsidRPr="0014034D">
              <w:t xml:space="preserve"> гарантийного обслуживания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t>Требования к сертификации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05EB7">
            <w:pPr>
              <w:tabs>
                <w:tab w:val="left" w:pos="7938"/>
              </w:tabs>
              <w:ind w:left="34"/>
            </w:pPr>
            <w:r w:rsidRPr="0014034D">
              <w:t>Сертификация производителя ISO 9001;</w:t>
            </w:r>
          </w:p>
          <w:p w:rsidR="00411F09" w:rsidRPr="0014034D" w:rsidRDefault="00411F09" w:rsidP="00605EB7">
            <w:pPr>
              <w:tabs>
                <w:tab w:val="left" w:pos="7938"/>
              </w:tabs>
              <w:ind w:left="34"/>
            </w:pPr>
            <w:r w:rsidRPr="0014034D">
              <w:t xml:space="preserve">Маркировка CE на устройстве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Срок поставки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 xml:space="preserve">Не позднее 1 декабря 2018г., на условиях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Страхование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>С</w:t>
            </w:r>
            <w:r w:rsidRPr="00F71B0E">
              <w:t>огласно условиям</w:t>
            </w:r>
            <w:r>
              <w:t xml:space="preserve">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>
              <w:t>Требования к упаковке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 w:rsidRPr="00953EE8">
              <w:t xml:space="preserve">Упаковка товара должна исключать возможность механических повреждений поставляемого оборудования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Год выпуска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  <w:ind w:left="34"/>
            </w:pPr>
            <w:r>
              <w:t>Не позднее 2018г.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  <w:ind w:left="34"/>
            </w:pPr>
            <w:r>
              <w:t>Т</w:t>
            </w:r>
            <w:r w:rsidRPr="00605EB7">
              <w:t>овар должен быть новым</w:t>
            </w:r>
            <w:r>
              <w:t xml:space="preserve"> и</w:t>
            </w:r>
            <w:r w:rsidRPr="00605EB7">
              <w:t xml:space="preserve"> ранее не использованным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1F09" w:rsidRPr="00FF53D5" w:rsidRDefault="00411F09" w:rsidP="00FF53D5">
            <w:pPr>
              <w:tabs>
                <w:tab w:val="left" w:pos="7938"/>
              </w:tabs>
              <w:jc w:val="center"/>
              <w:rPr>
                <w:b/>
                <w:sz w:val="22"/>
              </w:rPr>
            </w:pPr>
            <w:r w:rsidRPr="00FF53D5">
              <w:rPr>
                <w:b/>
                <w:sz w:val="22"/>
              </w:rPr>
              <w:t>1.5</w:t>
            </w:r>
          </w:p>
        </w:tc>
        <w:tc>
          <w:tcPr>
            <w:tcW w:w="1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11F09" w:rsidRPr="00FF53D5" w:rsidRDefault="00411F09" w:rsidP="008B775E">
            <w:pPr>
              <w:tabs>
                <w:tab w:val="left" w:pos="7938"/>
              </w:tabs>
              <w:jc w:val="center"/>
              <w:rPr>
                <w:i/>
                <w:sz w:val="22"/>
              </w:rPr>
            </w:pPr>
            <w:r w:rsidRPr="00FF53D5">
              <w:rPr>
                <w:b/>
                <w:sz w:val="22"/>
              </w:rPr>
              <w:t>Лазерное многофункциональное устройство (стандартный сканер/принтер)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rPr>
                <w:rStyle w:val="11"/>
                <w:i w:val="0"/>
                <w:color w:val="000000"/>
              </w:rPr>
              <w:t xml:space="preserve">Поддерживаемые основные функции: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E74DFC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b/>
                <w:i w:val="0"/>
                <w:color w:val="000000"/>
                <w:sz w:val="20"/>
                <w:szCs w:val="20"/>
                <w:lang w:val="ru-RU"/>
              </w:rPr>
            </w:pPr>
            <w:r w:rsidRPr="0014034D"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 xml:space="preserve">Печать, копирование, цветное сканирование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14034D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</w:rPr>
            </w:pPr>
            <w:r w:rsidRPr="0014034D"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</w:rPr>
              <w:t>ТЕХНИЧЕСКИЕ ХАРАКТЕРИСТИКИ: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rPr>
                <w:rStyle w:val="11"/>
                <w:i w:val="0"/>
                <w:color w:val="000000"/>
              </w:rPr>
              <w:t>Скорость печати (черно-белый режим):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4E28A9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от 10 страниц в минуту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  <w:rPr>
                <w:rStyle w:val="11"/>
                <w:i w:val="0"/>
                <w:color w:val="000000"/>
              </w:rPr>
            </w:pPr>
            <w:r>
              <w:rPr>
                <w:rStyle w:val="11"/>
                <w:i w:val="0"/>
                <w:color w:val="000000"/>
              </w:rPr>
              <w:t>Разрешение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7C5574" w:rsidRDefault="00411F09" w:rsidP="004E28A9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en-US"/>
              </w:rPr>
            </w:pP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Формат А4 600</w:t>
            </w: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600</w:t>
            </w: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en-US"/>
              </w:rPr>
              <w:t>dpi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44FF" w:rsidRDefault="00411F09" w:rsidP="00F744FF">
            <w:pPr>
              <w:tabs>
                <w:tab w:val="left" w:pos="7938"/>
              </w:tabs>
              <w:rPr>
                <w:rStyle w:val="11"/>
                <w:i w:val="0"/>
                <w:color w:val="000000"/>
              </w:rPr>
            </w:pPr>
            <w:r>
              <w:rPr>
                <w:rStyle w:val="11"/>
                <w:i w:val="0"/>
                <w:color w:val="000000"/>
              </w:rPr>
              <w:t>Общее количество печати в месяц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Default="00411F09" w:rsidP="007C5574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1000 стр. в месяц – средняя нагрузка; 2500 стр. в месяц – максимальная нагрузка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rPr>
                <w:rStyle w:val="11"/>
                <w:i w:val="0"/>
                <w:color w:val="000000"/>
              </w:rPr>
              <w:t>Способ печати: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6C3486" w:rsidRDefault="00411F09" w:rsidP="0014034D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Ч</w:t>
            </w:r>
            <w:r w:rsidRPr="006C3486"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/Б лазерная печать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rPr>
                <w:rStyle w:val="11"/>
                <w:i w:val="0"/>
                <w:color w:val="000000"/>
              </w:rPr>
              <w:t>Двусторонняя печать: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14034D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</w:pPr>
            <w:r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О</w:t>
            </w:r>
            <w:r w:rsidRPr="0014034D"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 xml:space="preserve">пционально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rPr>
                <w:rStyle w:val="11"/>
                <w:i w:val="0"/>
                <w:color w:val="000000"/>
              </w:rPr>
              <w:t>Печать с устройств хранения: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1F09" w:rsidRPr="0014034D" w:rsidRDefault="00411F09" w:rsidP="0014034D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</w:rPr>
            </w:pPr>
            <w:r w:rsidRPr="0014034D"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</w:rPr>
              <w:t>Опционально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r w:rsidRPr="0014034D">
              <w:rPr>
                <w:rStyle w:val="11"/>
                <w:i w:val="0"/>
                <w:color w:val="000000"/>
              </w:rPr>
              <w:t>Печать с устройств, подключенных к Интернету: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14034D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</w:pPr>
            <w:r w:rsidRPr="0014034D"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>Опционально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14034D">
            <w:pPr>
              <w:tabs>
                <w:tab w:val="left" w:pos="7938"/>
              </w:tabs>
            </w:pPr>
            <w:proofErr w:type="spellStart"/>
            <w:r w:rsidRPr="0014034D">
              <w:rPr>
                <w:rStyle w:val="11"/>
                <w:i w:val="0"/>
                <w:color w:val="000000"/>
              </w:rPr>
              <w:t>Автоподатчик</w:t>
            </w:r>
            <w:proofErr w:type="spellEnd"/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F09" w:rsidRPr="0014034D" w:rsidRDefault="00411F09" w:rsidP="0014034D">
            <w:pPr>
              <w:pStyle w:val="10"/>
              <w:tabs>
                <w:tab w:val="left" w:pos="7938"/>
              </w:tabs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</w:pPr>
            <w:r w:rsidRPr="0014034D">
              <w:rPr>
                <w:rStyle w:val="11"/>
                <w:rFonts w:ascii="Times New Roman" w:hAnsi="Times New Roman"/>
                <w:i w:val="0"/>
                <w:color w:val="000000"/>
                <w:sz w:val="20"/>
                <w:szCs w:val="20"/>
                <w:lang w:val="ru-RU"/>
              </w:rPr>
              <w:t xml:space="preserve">Наличие </w:t>
            </w:r>
          </w:p>
        </w:tc>
      </w:tr>
      <w:tr w:rsidR="00411F09" w:rsidRPr="0014034D" w:rsidTr="009E7AA3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411F09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C04DCB" w:rsidRDefault="00411F09" w:rsidP="00411F09">
            <w:pPr>
              <w:tabs>
                <w:tab w:val="left" w:pos="7938"/>
              </w:tabs>
            </w:pPr>
            <w:r w:rsidRPr="00C04DCB">
              <w:t xml:space="preserve">Гарантийный срок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C04DCB" w:rsidRDefault="00C04DCB" w:rsidP="00411F09">
            <w:pPr>
              <w:tabs>
                <w:tab w:val="left" w:pos="7938"/>
              </w:tabs>
              <w:ind w:firstLine="34"/>
            </w:pPr>
            <w:r w:rsidRPr="00C04DCB">
              <w:t>Не менее 3 лет гарантийного обслуживания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Срок поставки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 xml:space="preserve">Не позднее 1 декабря 2018г., на условиях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Страхование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F71B0E" w:rsidRDefault="00411F09" w:rsidP="00235D0C">
            <w:pPr>
              <w:tabs>
                <w:tab w:val="left" w:pos="7938"/>
              </w:tabs>
              <w:ind w:left="33"/>
            </w:pPr>
            <w:r>
              <w:t>С</w:t>
            </w:r>
            <w:r w:rsidRPr="00F71B0E">
              <w:t>огласно условиям</w:t>
            </w:r>
            <w:r>
              <w:t xml:space="preserve"> поставки </w:t>
            </w:r>
            <w:r>
              <w:rPr>
                <w:lang w:val="en-US"/>
              </w:rPr>
              <w:t>DAP</w:t>
            </w:r>
            <w:r w:rsidRPr="00F71B0E">
              <w:t xml:space="preserve"> </w:t>
            </w:r>
            <w:r>
              <w:t>Ташкент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>
              <w:t>Требования к упаковке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  <w:r w:rsidRPr="00953EE8">
              <w:t xml:space="preserve">Упаковка товара должна исключать возможность механических повреждений поставляемого оборудования 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</w:pPr>
            <w:r>
              <w:t>Год выпуска товара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235D0C">
            <w:pPr>
              <w:tabs>
                <w:tab w:val="left" w:pos="7938"/>
              </w:tabs>
              <w:ind w:left="34"/>
            </w:pPr>
            <w:r>
              <w:t>Не позднее 2018г.</w:t>
            </w:r>
          </w:p>
        </w:tc>
      </w:tr>
      <w:tr w:rsidR="00411F09" w:rsidRPr="0014034D" w:rsidTr="00411F09">
        <w:tblPrEx>
          <w:tblCellMar>
            <w:right w:w="115" w:type="dxa"/>
          </w:tblCellMar>
        </w:tblPrEx>
        <w:trPr>
          <w:gridAfter w:val="1"/>
          <w:wAfter w:w="183" w:type="dxa"/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Pr="0014034D" w:rsidRDefault="00411F09" w:rsidP="006578E7">
            <w:pPr>
              <w:tabs>
                <w:tab w:val="left" w:pos="7938"/>
              </w:tabs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</w:pP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09" w:rsidRDefault="00411F09" w:rsidP="00235D0C">
            <w:pPr>
              <w:tabs>
                <w:tab w:val="left" w:pos="7938"/>
              </w:tabs>
              <w:ind w:left="34"/>
            </w:pPr>
            <w:r>
              <w:t>Т</w:t>
            </w:r>
            <w:r w:rsidRPr="00605EB7">
              <w:t>овар должен быть новым</w:t>
            </w:r>
            <w:r>
              <w:t xml:space="preserve"> и</w:t>
            </w:r>
            <w:r w:rsidRPr="00605EB7">
              <w:t xml:space="preserve"> ранее не использованным</w:t>
            </w:r>
          </w:p>
        </w:tc>
      </w:tr>
    </w:tbl>
    <w:p w:rsidR="004C0EDA" w:rsidRDefault="004C0EDA" w:rsidP="004C0EDA">
      <w:pPr>
        <w:jc w:val="both"/>
        <w:rPr>
          <w:i/>
          <w:sz w:val="18"/>
          <w:szCs w:val="16"/>
        </w:rPr>
      </w:pPr>
      <w:r>
        <w:rPr>
          <w:i/>
          <w:sz w:val="18"/>
          <w:szCs w:val="16"/>
        </w:rPr>
        <w:t>Примечание</w:t>
      </w:r>
      <w:r w:rsidR="00411F09">
        <w:rPr>
          <w:i/>
          <w:sz w:val="18"/>
          <w:szCs w:val="16"/>
        </w:rPr>
        <w:t>: допускаются</w:t>
      </w:r>
      <w:r>
        <w:rPr>
          <w:i/>
          <w:sz w:val="18"/>
          <w:szCs w:val="16"/>
        </w:rPr>
        <w:t xml:space="preserve"> отклонения от вышеуказанных </w:t>
      </w:r>
      <w:r w:rsidR="00411F09">
        <w:rPr>
          <w:i/>
          <w:sz w:val="18"/>
          <w:szCs w:val="16"/>
        </w:rPr>
        <w:t>параметров при условии, если</w:t>
      </w:r>
      <w:r>
        <w:rPr>
          <w:i/>
          <w:sz w:val="18"/>
          <w:szCs w:val="16"/>
        </w:rPr>
        <w:t xml:space="preserve"> поставляемый товар позволяет выполнение всех функций и требований, а также имеет соответствующие показатели качества.</w:t>
      </w:r>
    </w:p>
    <w:p w:rsidR="009C7793" w:rsidRDefault="009C7793" w:rsidP="0014034D">
      <w:pPr>
        <w:tabs>
          <w:tab w:val="left" w:pos="676"/>
          <w:tab w:val="left" w:pos="1440"/>
          <w:tab w:val="left" w:pos="7938"/>
        </w:tabs>
        <w:suppressAutoHyphens/>
        <w:jc w:val="both"/>
        <w:rPr>
          <w:b/>
          <w:spacing w:val="-3"/>
        </w:rPr>
      </w:pPr>
    </w:p>
    <w:p w:rsidR="009C7793" w:rsidRPr="0014034D" w:rsidRDefault="009C7793" w:rsidP="0014034D">
      <w:pPr>
        <w:tabs>
          <w:tab w:val="left" w:pos="676"/>
          <w:tab w:val="left" w:pos="1440"/>
          <w:tab w:val="left" w:pos="7938"/>
        </w:tabs>
        <w:suppressAutoHyphens/>
        <w:jc w:val="both"/>
        <w:rPr>
          <w:b/>
          <w:spacing w:val="-3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5529"/>
        <w:gridCol w:w="9497"/>
      </w:tblGrid>
      <w:tr w:rsidR="00522770" w:rsidRPr="00522770" w:rsidTr="00522770">
        <w:tc>
          <w:tcPr>
            <w:tcW w:w="5529" w:type="dxa"/>
          </w:tcPr>
          <w:p w:rsidR="00522770" w:rsidRPr="00522770" w:rsidRDefault="00522770" w:rsidP="006C3486">
            <w:pPr>
              <w:ind w:right="-108" w:firstLine="459"/>
              <w:jc w:val="both"/>
              <w:rPr>
                <w:b/>
                <w:sz w:val="24"/>
                <w:szCs w:val="24"/>
              </w:rPr>
            </w:pPr>
            <w:proofErr w:type="spellStart"/>
            <w:r w:rsidRPr="00522770">
              <w:rPr>
                <w:b/>
                <w:sz w:val="24"/>
                <w:szCs w:val="24"/>
              </w:rPr>
              <w:t>Сидиков</w:t>
            </w:r>
            <w:proofErr w:type="spellEnd"/>
            <w:r w:rsidRPr="00522770">
              <w:rPr>
                <w:b/>
                <w:sz w:val="24"/>
                <w:szCs w:val="24"/>
              </w:rPr>
              <w:t xml:space="preserve"> З. У.</w:t>
            </w:r>
          </w:p>
        </w:tc>
        <w:tc>
          <w:tcPr>
            <w:tcW w:w="9497" w:type="dxa"/>
          </w:tcPr>
          <w:p w:rsidR="00522770" w:rsidRPr="00522770" w:rsidRDefault="00522770" w:rsidP="006C3486">
            <w:pPr>
              <w:pStyle w:val="style4"/>
              <w:spacing w:before="0" w:beforeAutospacing="0" w:after="0" w:afterAutospacing="0"/>
              <w:ind w:right="-108"/>
              <w:jc w:val="both"/>
              <w:rPr>
                <w:b/>
                <w:lang w:eastAsia="en-US"/>
              </w:rPr>
            </w:pPr>
            <w:r w:rsidRPr="00522770">
              <w:rPr>
                <w:b/>
                <w:lang w:eastAsia="en-US"/>
              </w:rPr>
              <w:t>Директор Республиканского специализированного центра микрохирургии глаза (Р</w:t>
            </w:r>
            <w:r w:rsidR="0021163B">
              <w:rPr>
                <w:b/>
                <w:lang w:eastAsia="en-US"/>
              </w:rPr>
              <w:t>С</w:t>
            </w:r>
            <w:r w:rsidRPr="00522770">
              <w:rPr>
                <w:b/>
                <w:lang w:eastAsia="en-US"/>
              </w:rPr>
              <w:t>Н</w:t>
            </w:r>
            <w:r w:rsidR="0021163B">
              <w:rPr>
                <w:b/>
                <w:lang w:eastAsia="en-US"/>
              </w:rPr>
              <w:t>П</w:t>
            </w:r>
            <w:r w:rsidRPr="00522770">
              <w:rPr>
                <w:b/>
                <w:lang w:eastAsia="en-US"/>
              </w:rPr>
              <w:t xml:space="preserve">МЦМГ); </w:t>
            </w:r>
          </w:p>
          <w:p w:rsidR="00522770" w:rsidRPr="00522770" w:rsidRDefault="00522770" w:rsidP="006C3486">
            <w:pPr>
              <w:pStyle w:val="style4"/>
              <w:spacing w:before="0" w:beforeAutospacing="0" w:after="0" w:afterAutospacing="0"/>
              <w:ind w:right="-108"/>
              <w:jc w:val="both"/>
              <w:rPr>
                <w:b/>
                <w:lang w:eastAsia="en-US"/>
              </w:rPr>
            </w:pPr>
          </w:p>
        </w:tc>
      </w:tr>
      <w:tr w:rsidR="00522770" w:rsidRPr="00522770" w:rsidTr="00522770">
        <w:tc>
          <w:tcPr>
            <w:tcW w:w="5529" w:type="dxa"/>
          </w:tcPr>
          <w:p w:rsidR="00522770" w:rsidRPr="00522770" w:rsidRDefault="00522770" w:rsidP="006C3486">
            <w:pPr>
              <w:ind w:right="-108" w:firstLine="459"/>
              <w:jc w:val="both"/>
              <w:rPr>
                <w:b/>
                <w:sz w:val="24"/>
                <w:szCs w:val="24"/>
              </w:rPr>
            </w:pPr>
            <w:proofErr w:type="spellStart"/>
            <w:r w:rsidRPr="00522770">
              <w:rPr>
                <w:b/>
                <w:sz w:val="24"/>
                <w:szCs w:val="24"/>
              </w:rPr>
              <w:t>Розукулов</w:t>
            </w:r>
            <w:proofErr w:type="spellEnd"/>
            <w:r w:rsidRPr="00522770">
              <w:rPr>
                <w:b/>
                <w:sz w:val="24"/>
                <w:szCs w:val="24"/>
              </w:rPr>
              <w:t xml:space="preserve"> В.У.</w:t>
            </w:r>
          </w:p>
        </w:tc>
        <w:tc>
          <w:tcPr>
            <w:tcW w:w="9497" w:type="dxa"/>
          </w:tcPr>
          <w:p w:rsidR="00522770" w:rsidRDefault="00522770" w:rsidP="006C3486">
            <w:pPr>
              <w:pStyle w:val="style4"/>
              <w:spacing w:before="0" w:beforeAutospacing="0" w:after="0" w:afterAutospacing="0"/>
              <w:ind w:right="-108"/>
              <w:jc w:val="both"/>
              <w:rPr>
                <w:b/>
                <w:lang w:eastAsia="en-US"/>
              </w:rPr>
            </w:pPr>
            <w:r w:rsidRPr="00522770">
              <w:rPr>
                <w:b/>
                <w:lang w:eastAsia="en-US"/>
              </w:rPr>
              <w:t xml:space="preserve">Заместитель директора по лечебной работе </w:t>
            </w:r>
            <w:r w:rsidR="0021163B" w:rsidRPr="00522770">
              <w:rPr>
                <w:b/>
                <w:lang w:eastAsia="en-US"/>
              </w:rPr>
              <w:t>(Р</w:t>
            </w:r>
            <w:r w:rsidR="0021163B">
              <w:rPr>
                <w:b/>
                <w:lang w:eastAsia="en-US"/>
              </w:rPr>
              <w:t>С</w:t>
            </w:r>
            <w:r w:rsidR="0021163B" w:rsidRPr="00522770">
              <w:rPr>
                <w:b/>
                <w:lang w:eastAsia="en-US"/>
              </w:rPr>
              <w:t>Н</w:t>
            </w:r>
            <w:r w:rsidR="0021163B">
              <w:rPr>
                <w:b/>
                <w:lang w:eastAsia="en-US"/>
              </w:rPr>
              <w:t>П</w:t>
            </w:r>
            <w:r w:rsidR="0021163B" w:rsidRPr="00522770">
              <w:rPr>
                <w:b/>
                <w:lang w:eastAsia="en-US"/>
              </w:rPr>
              <w:t>МЦМГ);</w:t>
            </w:r>
          </w:p>
          <w:p w:rsidR="00D37F39" w:rsidRPr="00522770" w:rsidRDefault="00D37F39" w:rsidP="006C3486">
            <w:pPr>
              <w:pStyle w:val="style4"/>
              <w:spacing w:before="0" w:beforeAutospacing="0" w:after="0" w:afterAutospacing="0"/>
              <w:ind w:right="-108"/>
              <w:jc w:val="both"/>
              <w:rPr>
                <w:b/>
                <w:lang w:eastAsia="en-US"/>
              </w:rPr>
            </w:pPr>
          </w:p>
          <w:p w:rsidR="00522770" w:rsidRPr="00522770" w:rsidRDefault="00522770" w:rsidP="006C3486">
            <w:pPr>
              <w:pStyle w:val="style4"/>
              <w:spacing w:before="0" w:beforeAutospacing="0" w:after="0" w:afterAutospacing="0"/>
              <w:ind w:right="-108"/>
              <w:jc w:val="both"/>
              <w:rPr>
                <w:b/>
                <w:lang w:eastAsia="en-US"/>
              </w:rPr>
            </w:pPr>
          </w:p>
        </w:tc>
      </w:tr>
      <w:tr w:rsidR="00522770" w:rsidRPr="00522770" w:rsidTr="00522770">
        <w:tc>
          <w:tcPr>
            <w:tcW w:w="5529" w:type="dxa"/>
          </w:tcPr>
          <w:p w:rsidR="00522770" w:rsidRPr="00522770" w:rsidRDefault="00522770" w:rsidP="006C3486">
            <w:pPr>
              <w:ind w:right="-108" w:firstLine="459"/>
              <w:jc w:val="both"/>
              <w:rPr>
                <w:b/>
                <w:sz w:val="24"/>
                <w:szCs w:val="24"/>
              </w:rPr>
            </w:pPr>
            <w:r w:rsidRPr="00522770">
              <w:rPr>
                <w:b/>
                <w:sz w:val="24"/>
                <w:szCs w:val="24"/>
              </w:rPr>
              <w:t>Тимуров М.Н.</w:t>
            </w:r>
          </w:p>
        </w:tc>
        <w:tc>
          <w:tcPr>
            <w:tcW w:w="9497" w:type="dxa"/>
          </w:tcPr>
          <w:p w:rsidR="00522770" w:rsidRPr="00522770" w:rsidRDefault="00522770" w:rsidP="006C3486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522770">
              <w:rPr>
                <w:b/>
                <w:sz w:val="24"/>
                <w:szCs w:val="24"/>
              </w:rPr>
              <w:t xml:space="preserve">Заведующий организационно методологическим отделом </w:t>
            </w:r>
            <w:r w:rsidR="0021163B">
              <w:rPr>
                <w:b/>
                <w:sz w:val="24"/>
                <w:szCs w:val="24"/>
              </w:rPr>
              <w:t>(РСНПМЦМГ).</w:t>
            </w:r>
          </w:p>
        </w:tc>
      </w:tr>
    </w:tbl>
    <w:p w:rsidR="009C7793" w:rsidRPr="0014034D" w:rsidRDefault="009C7793" w:rsidP="0014034D">
      <w:pPr>
        <w:tabs>
          <w:tab w:val="left" w:pos="676"/>
          <w:tab w:val="left" w:pos="1440"/>
          <w:tab w:val="left" w:pos="7938"/>
        </w:tabs>
        <w:suppressAutoHyphens/>
        <w:jc w:val="both"/>
        <w:rPr>
          <w:b/>
          <w:spacing w:val="-3"/>
        </w:rPr>
      </w:pPr>
    </w:p>
    <w:sectPr w:rsidR="009C7793" w:rsidRPr="0014034D" w:rsidSect="00EF638D">
      <w:pgSz w:w="16838" w:h="11906" w:orient="landscape"/>
      <w:pgMar w:top="426" w:right="25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2E" w:rsidRDefault="00E9532E" w:rsidP="006506F3">
      <w:r>
        <w:separator/>
      </w:r>
    </w:p>
  </w:endnote>
  <w:endnote w:type="continuationSeparator" w:id="0">
    <w:p w:rsidR="00E9532E" w:rsidRDefault="00E9532E" w:rsidP="0065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2E" w:rsidRDefault="00E9532E" w:rsidP="006506F3">
      <w:r>
        <w:separator/>
      </w:r>
    </w:p>
  </w:footnote>
  <w:footnote w:type="continuationSeparator" w:id="0">
    <w:p w:rsidR="00E9532E" w:rsidRDefault="00E9532E" w:rsidP="0065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1541"/>
    <w:multiLevelType w:val="hybridMultilevel"/>
    <w:tmpl w:val="4678E102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">
    <w:nsid w:val="6914680D"/>
    <w:multiLevelType w:val="hybridMultilevel"/>
    <w:tmpl w:val="7FF674E2"/>
    <w:lvl w:ilvl="0" w:tplc="B78E5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4F"/>
    <w:rsid w:val="00022AD9"/>
    <w:rsid w:val="00046071"/>
    <w:rsid w:val="00062524"/>
    <w:rsid w:val="00080241"/>
    <w:rsid w:val="00083BA3"/>
    <w:rsid w:val="00085520"/>
    <w:rsid w:val="000B47A2"/>
    <w:rsid w:val="000C012A"/>
    <w:rsid w:val="000D31CF"/>
    <w:rsid w:val="000F7496"/>
    <w:rsid w:val="0014034D"/>
    <w:rsid w:val="00194580"/>
    <w:rsid w:val="00196EDE"/>
    <w:rsid w:val="001F4BCD"/>
    <w:rsid w:val="002048E5"/>
    <w:rsid w:val="00204B3C"/>
    <w:rsid w:val="0021163B"/>
    <w:rsid w:val="0023530C"/>
    <w:rsid w:val="0023700D"/>
    <w:rsid w:val="00274B08"/>
    <w:rsid w:val="00277304"/>
    <w:rsid w:val="002C6A6E"/>
    <w:rsid w:val="002D16F5"/>
    <w:rsid w:val="00306663"/>
    <w:rsid w:val="00332144"/>
    <w:rsid w:val="003A0EB6"/>
    <w:rsid w:val="003B05EB"/>
    <w:rsid w:val="003B4D25"/>
    <w:rsid w:val="003F045B"/>
    <w:rsid w:val="00411F09"/>
    <w:rsid w:val="00414447"/>
    <w:rsid w:val="00492149"/>
    <w:rsid w:val="00493A5A"/>
    <w:rsid w:val="004C0EDA"/>
    <w:rsid w:val="004C2250"/>
    <w:rsid w:val="004D0445"/>
    <w:rsid w:val="004E28A9"/>
    <w:rsid w:val="004F283F"/>
    <w:rsid w:val="004F3CDA"/>
    <w:rsid w:val="005015D3"/>
    <w:rsid w:val="00512C3E"/>
    <w:rsid w:val="0051625A"/>
    <w:rsid w:val="0051715F"/>
    <w:rsid w:val="0052254A"/>
    <w:rsid w:val="00522770"/>
    <w:rsid w:val="005930E6"/>
    <w:rsid w:val="005A027C"/>
    <w:rsid w:val="00605EB7"/>
    <w:rsid w:val="00622234"/>
    <w:rsid w:val="00622DCB"/>
    <w:rsid w:val="006365A4"/>
    <w:rsid w:val="006411DA"/>
    <w:rsid w:val="00647EDC"/>
    <w:rsid w:val="006506F3"/>
    <w:rsid w:val="00673A0C"/>
    <w:rsid w:val="00677C62"/>
    <w:rsid w:val="006802D9"/>
    <w:rsid w:val="006B3714"/>
    <w:rsid w:val="006B70D4"/>
    <w:rsid w:val="006B72AA"/>
    <w:rsid w:val="006C3486"/>
    <w:rsid w:val="006C3998"/>
    <w:rsid w:val="006E150E"/>
    <w:rsid w:val="006E3DEB"/>
    <w:rsid w:val="006E5031"/>
    <w:rsid w:val="006F1D2F"/>
    <w:rsid w:val="006F4CAE"/>
    <w:rsid w:val="007043D4"/>
    <w:rsid w:val="00746CC9"/>
    <w:rsid w:val="00754EC0"/>
    <w:rsid w:val="007607FA"/>
    <w:rsid w:val="00770EB1"/>
    <w:rsid w:val="00795CC2"/>
    <w:rsid w:val="007A216B"/>
    <w:rsid w:val="007A3650"/>
    <w:rsid w:val="007C5574"/>
    <w:rsid w:val="007E644F"/>
    <w:rsid w:val="007F000C"/>
    <w:rsid w:val="007F2AA7"/>
    <w:rsid w:val="008336E9"/>
    <w:rsid w:val="00855A35"/>
    <w:rsid w:val="00891ACE"/>
    <w:rsid w:val="008946A4"/>
    <w:rsid w:val="008B775E"/>
    <w:rsid w:val="008C195B"/>
    <w:rsid w:val="008C4081"/>
    <w:rsid w:val="00901B18"/>
    <w:rsid w:val="00922B42"/>
    <w:rsid w:val="00935AAE"/>
    <w:rsid w:val="009360BD"/>
    <w:rsid w:val="00953EE8"/>
    <w:rsid w:val="009711C3"/>
    <w:rsid w:val="009C51EE"/>
    <w:rsid w:val="009C7793"/>
    <w:rsid w:val="009F109A"/>
    <w:rsid w:val="00A62362"/>
    <w:rsid w:val="00A62793"/>
    <w:rsid w:val="00A83C78"/>
    <w:rsid w:val="00A95C7C"/>
    <w:rsid w:val="00AC21C1"/>
    <w:rsid w:val="00AE13FE"/>
    <w:rsid w:val="00B03F8F"/>
    <w:rsid w:val="00B32976"/>
    <w:rsid w:val="00B65BFD"/>
    <w:rsid w:val="00B808EB"/>
    <w:rsid w:val="00B95609"/>
    <w:rsid w:val="00BB26A5"/>
    <w:rsid w:val="00BC4D86"/>
    <w:rsid w:val="00C04DCB"/>
    <w:rsid w:val="00C11FD5"/>
    <w:rsid w:val="00C2618C"/>
    <w:rsid w:val="00C55E13"/>
    <w:rsid w:val="00C72032"/>
    <w:rsid w:val="00C75C60"/>
    <w:rsid w:val="00C8217F"/>
    <w:rsid w:val="00C966FC"/>
    <w:rsid w:val="00CA7CEC"/>
    <w:rsid w:val="00CC1660"/>
    <w:rsid w:val="00CC5A71"/>
    <w:rsid w:val="00CD2984"/>
    <w:rsid w:val="00D33958"/>
    <w:rsid w:val="00D35466"/>
    <w:rsid w:val="00D37F39"/>
    <w:rsid w:val="00D40211"/>
    <w:rsid w:val="00D50048"/>
    <w:rsid w:val="00D54E8C"/>
    <w:rsid w:val="00D60F90"/>
    <w:rsid w:val="00D72F5D"/>
    <w:rsid w:val="00DB2544"/>
    <w:rsid w:val="00E31425"/>
    <w:rsid w:val="00E60B03"/>
    <w:rsid w:val="00E74DFC"/>
    <w:rsid w:val="00E9532E"/>
    <w:rsid w:val="00EE6991"/>
    <w:rsid w:val="00EF4317"/>
    <w:rsid w:val="00EF472B"/>
    <w:rsid w:val="00EF638D"/>
    <w:rsid w:val="00F01319"/>
    <w:rsid w:val="00F1394F"/>
    <w:rsid w:val="00F350D9"/>
    <w:rsid w:val="00F71B0E"/>
    <w:rsid w:val="00F72249"/>
    <w:rsid w:val="00F744FF"/>
    <w:rsid w:val="00F94F10"/>
    <w:rsid w:val="00F95BD5"/>
    <w:rsid w:val="00FA1BFE"/>
    <w:rsid w:val="00FA396C"/>
    <w:rsid w:val="00FD0908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94F"/>
    <w:rPr>
      <w:color w:val="0000FF"/>
      <w:u w:val="single"/>
    </w:rPr>
  </w:style>
  <w:style w:type="paragraph" w:customStyle="1" w:styleId="1">
    <w:name w:val="Основной текст1"/>
    <w:basedOn w:val="a"/>
    <w:link w:val="a4"/>
    <w:rsid w:val="00F1394F"/>
    <w:pPr>
      <w:widowControl/>
      <w:autoSpaceDE/>
      <w:autoSpaceDN/>
      <w:adjustRightInd/>
    </w:pPr>
    <w:rPr>
      <w:b/>
      <w:snapToGrid w:val="0"/>
      <w:sz w:val="24"/>
    </w:rPr>
  </w:style>
  <w:style w:type="paragraph" w:styleId="HTML">
    <w:name w:val="HTML Preformatted"/>
    <w:basedOn w:val="a"/>
    <w:link w:val="HTML0"/>
    <w:uiPriority w:val="99"/>
    <w:rsid w:val="00F139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F1394F"/>
    <w:rPr>
      <w:rFonts w:ascii="Courier New" w:eastAsia="SimSun" w:hAnsi="Courier New" w:cs="Times New Roman"/>
      <w:sz w:val="20"/>
      <w:szCs w:val="20"/>
    </w:rPr>
  </w:style>
  <w:style w:type="paragraph" w:customStyle="1" w:styleId="10">
    <w:name w:val="Без интервала1"/>
    <w:rsid w:val="00F1394F"/>
    <w:pPr>
      <w:spacing w:after="0" w:line="240" w:lineRule="auto"/>
    </w:pPr>
    <w:rPr>
      <w:rFonts w:ascii="Calibri" w:eastAsia="Times New Roman" w:hAnsi="Calibri" w:cs="Times New Roman"/>
      <w:lang w:val="uz-Cyrl-UZ"/>
    </w:rPr>
  </w:style>
  <w:style w:type="character" w:customStyle="1" w:styleId="11">
    <w:name w:val="Слабое выделение1"/>
    <w:rsid w:val="00F1394F"/>
    <w:rPr>
      <w:rFonts w:cs="Times New Roman"/>
      <w:i/>
      <w:iCs/>
      <w:color w:val="404040"/>
    </w:rPr>
  </w:style>
  <w:style w:type="character" w:customStyle="1" w:styleId="a4">
    <w:name w:val="Основной текст_"/>
    <w:link w:val="1"/>
    <w:rsid w:val="00F1394F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9pt">
    <w:name w:val="Основной текст + 9 pt"/>
    <w:rsid w:val="00F13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styleId="a5">
    <w:name w:val="header"/>
    <w:basedOn w:val="a"/>
    <w:link w:val="a6"/>
    <w:uiPriority w:val="99"/>
    <w:unhideWhenUsed/>
    <w:rsid w:val="00650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0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D2984"/>
    <w:pPr>
      <w:ind w:left="720"/>
      <w:contextualSpacing/>
    </w:pPr>
  </w:style>
  <w:style w:type="paragraph" w:customStyle="1" w:styleId="style4">
    <w:name w:val="style4"/>
    <w:basedOn w:val="a"/>
    <w:rsid w:val="005227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09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90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CA7C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94F"/>
    <w:rPr>
      <w:color w:val="0000FF"/>
      <w:u w:val="single"/>
    </w:rPr>
  </w:style>
  <w:style w:type="paragraph" w:customStyle="1" w:styleId="1">
    <w:name w:val="Основной текст1"/>
    <w:basedOn w:val="a"/>
    <w:link w:val="a4"/>
    <w:rsid w:val="00F1394F"/>
    <w:pPr>
      <w:widowControl/>
      <w:autoSpaceDE/>
      <w:autoSpaceDN/>
      <w:adjustRightInd/>
    </w:pPr>
    <w:rPr>
      <w:b/>
      <w:snapToGrid w:val="0"/>
      <w:sz w:val="24"/>
    </w:rPr>
  </w:style>
  <w:style w:type="paragraph" w:styleId="HTML">
    <w:name w:val="HTML Preformatted"/>
    <w:basedOn w:val="a"/>
    <w:link w:val="HTML0"/>
    <w:uiPriority w:val="99"/>
    <w:rsid w:val="00F139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F1394F"/>
    <w:rPr>
      <w:rFonts w:ascii="Courier New" w:eastAsia="SimSun" w:hAnsi="Courier New" w:cs="Times New Roman"/>
      <w:sz w:val="20"/>
      <w:szCs w:val="20"/>
    </w:rPr>
  </w:style>
  <w:style w:type="paragraph" w:customStyle="1" w:styleId="10">
    <w:name w:val="Без интервала1"/>
    <w:rsid w:val="00F1394F"/>
    <w:pPr>
      <w:spacing w:after="0" w:line="240" w:lineRule="auto"/>
    </w:pPr>
    <w:rPr>
      <w:rFonts w:ascii="Calibri" w:eastAsia="Times New Roman" w:hAnsi="Calibri" w:cs="Times New Roman"/>
      <w:lang w:val="uz-Cyrl-UZ"/>
    </w:rPr>
  </w:style>
  <w:style w:type="character" w:customStyle="1" w:styleId="11">
    <w:name w:val="Слабое выделение1"/>
    <w:rsid w:val="00F1394F"/>
    <w:rPr>
      <w:rFonts w:cs="Times New Roman"/>
      <w:i/>
      <w:iCs/>
      <w:color w:val="404040"/>
    </w:rPr>
  </w:style>
  <w:style w:type="character" w:customStyle="1" w:styleId="a4">
    <w:name w:val="Основной текст_"/>
    <w:link w:val="1"/>
    <w:rsid w:val="00F1394F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9pt">
    <w:name w:val="Основной текст + 9 pt"/>
    <w:rsid w:val="00F13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styleId="a5">
    <w:name w:val="header"/>
    <w:basedOn w:val="a"/>
    <w:link w:val="a6"/>
    <w:uiPriority w:val="99"/>
    <w:unhideWhenUsed/>
    <w:rsid w:val="00650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0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D2984"/>
    <w:pPr>
      <w:ind w:left="720"/>
      <w:contextualSpacing/>
    </w:pPr>
  </w:style>
  <w:style w:type="paragraph" w:customStyle="1" w:styleId="style4">
    <w:name w:val="style4"/>
    <w:basedOn w:val="a"/>
    <w:rsid w:val="005227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09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90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CA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2CD9-0468-417C-B348-8BAC8A0A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Otabek</cp:lastModifiedBy>
  <cp:revision>2</cp:revision>
  <cp:lastPrinted>2018-05-30T10:16:00Z</cp:lastPrinted>
  <dcterms:created xsi:type="dcterms:W3CDTF">2018-08-16T11:09:00Z</dcterms:created>
  <dcterms:modified xsi:type="dcterms:W3CDTF">2018-08-16T11:09:00Z</dcterms:modified>
</cp:coreProperties>
</file>