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43" w:tblpY="152"/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0"/>
        <w:gridCol w:w="6061"/>
        <w:gridCol w:w="1690"/>
      </w:tblGrid>
      <w:tr w:rsidR="00562155" w:rsidRPr="007A1764" w:rsidTr="00562155">
        <w:trPr>
          <w:trHeight w:val="552"/>
        </w:trPr>
        <w:tc>
          <w:tcPr>
            <w:tcW w:w="8871" w:type="dxa"/>
            <w:gridSpan w:val="2"/>
            <w:vAlign w:val="center"/>
          </w:tcPr>
          <w:p w:rsidR="00562155" w:rsidRPr="00731632" w:rsidRDefault="00562155" w:rsidP="00731632">
            <w:pPr>
              <w:keepNext/>
              <w:jc w:val="center"/>
              <w:outlineLvl w:val="3"/>
              <w:rPr>
                <w:rFonts w:ascii="Times New Roman" w:hAnsi="Times New Roman"/>
                <w:b/>
                <w:lang w:val="ru-RU"/>
              </w:rPr>
            </w:pPr>
            <w:r w:rsidRPr="007A1764">
              <w:rPr>
                <w:rFonts w:ascii="Times New Roman" w:hAnsi="Times New Roman"/>
                <w:b/>
              </w:rPr>
              <w:t>ТЕХНИЧЕСКИЕ СПЕЦИФИКАЦИИ</w:t>
            </w:r>
          </w:p>
        </w:tc>
        <w:tc>
          <w:tcPr>
            <w:tcW w:w="1690" w:type="dxa"/>
          </w:tcPr>
          <w:p w:rsidR="00562155" w:rsidRPr="007A1764" w:rsidRDefault="00562155" w:rsidP="00562155">
            <w:pPr>
              <w:keepNext/>
              <w:jc w:val="center"/>
              <w:outlineLvl w:val="3"/>
              <w:rPr>
                <w:rFonts w:ascii="Times New Roman" w:hAnsi="Times New Roman"/>
                <w:b/>
              </w:rPr>
            </w:pPr>
          </w:p>
        </w:tc>
      </w:tr>
      <w:tr w:rsidR="00562155" w:rsidRPr="004E2AC7" w:rsidTr="00562155">
        <w:trPr>
          <w:trHeight w:val="552"/>
        </w:trPr>
        <w:tc>
          <w:tcPr>
            <w:tcW w:w="8871" w:type="dxa"/>
            <w:gridSpan w:val="2"/>
            <w:vAlign w:val="center"/>
          </w:tcPr>
          <w:p w:rsidR="00562155" w:rsidRPr="007A1764" w:rsidRDefault="00562155" w:rsidP="00562155">
            <w:pPr>
              <w:keepNext/>
              <w:jc w:val="center"/>
              <w:outlineLvl w:val="3"/>
              <w:rPr>
                <w:rFonts w:ascii="Times New Roman" w:hAnsi="Times New Roman"/>
                <w:b/>
                <w:lang w:val="ru-RU"/>
              </w:rPr>
            </w:pPr>
            <w:r w:rsidRPr="007A1764">
              <w:rPr>
                <w:rFonts w:ascii="Times New Roman" w:hAnsi="Times New Roman"/>
                <w:b/>
                <w:lang w:val="ru-RU"/>
              </w:rPr>
              <w:t>Указать наименование предлагаемого препарата и Производителя/страна происхождения товара</w:t>
            </w:r>
          </w:p>
        </w:tc>
        <w:tc>
          <w:tcPr>
            <w:tcW w:w="1690" w:type="dxa"/>
          </w:tcPr>
          <w:p w:rsidR="00562155" w:rsidRPr="007A1764" w:rsidRDefault="00562155" w:rsidP="00562155">
            <w:pPr>
              <w:keepNext/>
              <w:jc w:val="center"/>
              <w:outlineLvl w:val="3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62155" w:rsidRPr="004E2AC7" w:rsidTr="005621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3"/>
        </w:trPr>
        <w:tc>
          <w:tcPr>
            <w:tcW w:w="8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155" w:rsidRPr="007A1764" w:rsidRDefault="00562155" w:rsidP="00562155">
            <w:pPr>
              <w:overflowPunct w:val="0"/>
              <w:jc w:val="both"/>
              <w:textAlignment w:val="baseline"/>
              <w:rPr>
                <w:rFonts w:ascii="Times New Roman" w:hAnsi="Times New Roman"/>
                <w:lang w:val="ru-RU"/>
              </w:rPr>
            </w:pPr>
            <w:r w:rsidRPr="007A1764">
              <w:rPr>
                <w:rFonts w:ascii="Times New Roman" w:hAnsi="Times New Roman"/>
                <w:lang w:val="ru-RU"/>
              </w:rPr>
              <w:t>Препарат Кальций + Витамин Д</w:t>
            </w:r>
            <w:r w:rsidRPr="007A1764">
              <w:rPr>
                <w:rFonts w:ascii="Times New Roman" w:hAnsi="Times New Roman"/>
                <w:vertAlign w:val="subscript"/>
                <w:lang w:val="ru-RU"/>
              </w:rPr>
              <w:t>3</w:t>
            </w:r>
            <w:r w:rsidRPr="007A1764">
              <w:rPr>
                <w:rFonts w:ascii="Times New Roman" w:hAnsi="Times New Roman"/>
                <w:lang w:val="ru-RU"/>
              </w:rPr>
              <w:t xml:space="preserve"> предназначен для обеспечения организма пациентов необходимым объемом Кальция, в комплексе с Витамином Д</w:t>
            </w:r>
            <w:r w:rsidRPr="007A1764">
              <w:rPr>
                <w:rFonts w:ascii="Times New Roman" w:hAnsi="Times New Roman"/>
                <w:vertAlign w:val="subscript"/>
                <w:lang w:val="ru-RU"/>
              </w:rPr>
              <w:t xml:space="preserve">3 </w:t>
            </w:r>
            <w:r w:rsidRPr="007A1764">
              <w:rPr>
                <w:rFonts w:ascii="Times New Roman" w:hAnsi="Times New Roman"/>
                <w:lang w:val="ru-RU"/>
              </w:rPr>
              <w:t xml:space="preserve">усвоение кальция в организме улучшается.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overflowPunct w:val="0"/>
              <w:jc w:val="both"/>
              <w:textAlignment w:val="baseline"/>
              <w:rPr>
                <w:rFonts w:ascii="Times New Roman" w:hAnsi="Times New Roman"/>
                <w:lang w:val="ru-RU"/>
              </w:rPr>
            </w:pPr>
          </w:p>
        </w:tc>
      </w:tr>
      <w:tr w:rsidR="00562155" w:rsidRPr="004E2AC7" w:rsidTr="005621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15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ind w:left="-57"/>
              <w:jc w:val="right"/>
              <w:rPr>
                <w:rFonts w:ascii="Times New Roman" w:hAnsi="Times New Roman"/>
                <w:b/>
                <w:lang w:val="ru-RU"/>
              </w:rPr>
            </w:pPr>
            <w:r w:rsidRPr="007A1764">
              <w:rPr>
                <w:rFonts w:ascii="Times New Roman" w:hAnsi="Times New Roman"/>
                <w:b/>
                <w:lang w:val="ru-RU"/>
              </w:rPr>
              <w:t>Состав препарата Кальций + Витамин Д</w:t>
            </w:r>
            <w:r w:rsidRPr="007A1764">
              <w:rPr>
                <w:rFonts w:ascii="Times New Roman" w:hAnsi="Times New Roman"/>
                <w:b/>
                <w:vertAlign w:val="subscript"/>
                <w:lang w:val="ru-RU"/>
              </w:rPr>
              <w:t>3</w:t>
            </w:r>
          </w:p>
        </w:tc>
        <w:tc>
          <w:tcPr>
            <w:tcW w:w="6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rPr>
                <w:rFonts w:ascii="Times New Roman" w:hAnsi="Times New Roman"/>
                <w:lang w:val="ru-RU"/>
              </w:rPr>
            </w:pPr>
            <w:r w:rsidRPr="007A1764">
              <w:rPr>
                <w:rFonts w:ascii="Times New Roman" w:hAnsi="Times New Roman"/>
                <w:lang w:val="ru-RU"/>
              </w:rPr>
              <w:t>В каждой таблетке содержится:</w:t>
            </w:r>
          </w:p>
          <w:p w:rsidR="00562155" w:rsidRPr="007A1764" w:rsidRDefault="00562155" w:rsidP="00562155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7A1764">
              <w:rPr>
                <w:rFonts w:ascii="Times New Roman" w:hAnsi="Times New Roman"/>
                <w:lang w:val="ru-RU"/>
              </w:rPr>
              <w:t>Кальций 500 – 1200 мг, Витамин Д</w:t>
            </w:r>
            <w:r w:rsidRPr="007A1764">
              <w:rPr>
                <w:rFonts w:ascii="Times New Roman" w:hAnsi="Times New Roman"/>
                <w:vertAlign w:val="subscript"/>
                <w:lang w:val="ru-RU"/>
              </w:rPr>
              <w:t>3</w:t>
            </w:r>
            <w:r w:rsidRPr="007A1764">
              <w:rPr>
                <w:rFonts w:ascii="Times New Roman" w:hAnsi="Times New Roman"/>
                <w:lang w:val="ru-RU"/>
              </w:rPr>
              <w:t xml:space="preserve"> – 200 мг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62155" w:rsidRPr="007A1764" w:rsidTr="005621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0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ind w:left="-57"/>
              <w:jc w:val="right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proofErr w:type="spellStart"/>
            <w:r w:rsidRPr="007A1764">
              <w:rPr>
                <w:rFonts w:ascii="Times New Roman" w:hAnsi="Times New Roman"/>
                <w:b/>
              </w:rPr>
              <w:t>Срок</w:t>
            </w:r>
            <w:proofErr w:type="spellEnd"/>
            <w:r w:rsidRPr="007A176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1764">
              <w:rPr>
                <w:rFonts w:ascii="Times New Roman" w:hAnsi="Times New Roman"/>
                <w:b/>
              </w:rPr>
              <w:t>годности</w:t>
            </w:r>
            <w:proofErr w:type="spellEnd"/>
            <w:r w:rsidRPr="007A176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jc w:val="both"/>
              <w:rPr>
                <w:rFonts w:ascii="Times New Roman" w:hAnsi="Times New Roman"/>
              </w:rPr>
            </w:pPr>
            <w:r w:rsidRPr="007A1764">
              <w:rPr>
                <w:rFonts w:ascii="Times New Roman" w:hAnsi="Times New Roman"/>
                <w:lang w:val="ru-RU"/>
              </w:rPr>
              <w:t xml:space="preserve">Как минимум 24 месяца. Хранение при температуре ниже 30 ° </w:t>
            </w:r>
            <w:r w:rsidRPr="007A1764">
              <w:rPr>
                <w:rFonts w:ascii="Times New Roman" w:hAnsi="Times New Roman"/>
              </w:rPr>
              <w:t>C</w:t>
            </w:r>
            <w:r w:rsidRPr="007A1764">
              <w:rPr>
                <w:rFonts w:ascii="Times New Roman" w:hAnsi="Times New Roman"/>
                <w:lang w:val="ru-RU"/>
              </w:rPr>
              <w:t xml:space="preserve">, в плотно закрытой оригинальной упаковке. </w:t>
            </w:r>
            <w:proofErr w:type="spellStart"/>
            <w:r w:rsidRPr="007A1764">
              <w:rPr>
                <w:rFonts w:ascii="Times New Roman" w:hAnsi="Times New Roman"/>
              </w:rPr>
              <w:t>Защищать</w:t>
            </w:r>
            <w:proofErr w:type="spellEnd"/>
            <w:r w:rsidRPr="007A1764">
              <w:rPr>
                <w:rFonts w:ascii="Times New Roman" w:hAnsi="Times New Roman"/>
              </w:rPr>
              <w:t xml:space="preserve"> </w:t>
            </w:r>
            <w:proofErr w:type="spellStart"/>
            <w:r w:rsidRPr="007A1764">
              <w:rPr>
                <w:rFonts w:ascii="Times New Roman" w:hAnsi="Times New Roman"/>
              </w:rPr>
              <w:t>от</w:t>
            </w:r>
            <w:proofErr w:type="spellEnd"/>
            <w:r w:rsidRPr="007A1764">
              <w:rPr>
                <w:rFonts w:ascii="Times New Roman" w:hAnsi="Times New Roman"/>
              </w:rPr>
              <w:t xml:space="preserve"> </w:t>
            </w:r>
            <w:proofErr w:type="spellStart"/>
            <w:r w:rsidRPr="007A1764">
              <w:rPr>
                <w:rFonts w:ascii="Times New Roman" w:hAnsi="Times New Roman"/>
              </w:rPr>
              <w:t>влаги</w:t>
            </w:r>
            <w:proofErr w:type="spellEnd"/>
            <w:r w:rsidRPr="007A1764">
              <w:rPr>
                <w:rFonts w:ascii="Times New Roman" w:hAnsi="Times New Roman"/>
              </w:rPr>
              <w:t>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rPr>
                <w:rFonts w:ascii="Times New Roman" w:hAnsi="Times New Roman"/>
              </w:rPr>
            </w:pPr>
          </w:p>
        </w:tc>
      </w:tr>
      <w:tr w:rsidR="00562155" w:rsidRPr="004E2AC7" w:rsidTr="005621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9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ind w:left="-57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7A1764">
              <w:rPr>
                <w:rFonts w:ascii="Times New Roman" w:hAnsi="Times New Roman"/>
                <w:b/>
              </w:rPr>
              <w:t>Особые</w:t>
            </w:r>
            <w:proofErr w:type="spellEnd"/>
            <w:r w:rsidRPr="007A176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1764">
              <w:rPr>
                <w:rFonts w:ascii="Times New Roman" w:hAnsi="Times New Roman"/>
                <w:b/>
              </w:rPr>
              <w:t>инструкции</w:t>
            </w:r>
            <w:proofErr w:type="spellEnd"/>
            <w:r w:rsidRPr="007A176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jc w:val="both"/>
              <w:rPr>
                <w:rFonts w:ascii="Times New Roman" w:hAnsi="Times New Roman"/>
                <w:lang w:val="ru-RU"/>
              </w:rPr>
            </w:pPr>
            <w:r w:rsidRPr="007A1764">
              <w:rPr>
                <w:rFonts w:ascii="Times New Roman" w:hAnsi="Times New Roman"/>
                <w:lang w:val="ru-RU"/>
              </w:rPr>
              <w:t>На упаковке и ярлыках должно быть написано «распространяется бесплатно, не подлежит продаже».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62155" w:rsidRPr="004E2AC7" w:rsidTr="005621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20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ind w:left="-57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7A1764">
              <w:rPr>
                <w:rFonts w:ascii="Times New Roman" w:hAnsi="Times New Roman"/>
                <w:b/>
              </w:rPr>
              <w:t>Технические</w:t>
            </w:r>
            <w:proofErr w:type="spellEnd"/>
            <w:r w:rsidRPr="007A176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1764">
              <w:rPr>
                <w:rFonts w:ascii="Times New Roman" w:hAnsi="Times New Roman"/>
                <w:b/>
              </w:rPr>
              <w:t>инструкции</w:t>
            </w:r>
            <w:proofErr w:type="spellEnd"/>
          </w:p>
          <w:p w:rsidR="00562155" w:rsidRPr="007A1764" w:rsidRDefault="00562155" w:rsidP="00562155">
            <w:pPr>
              <w:ind w:left="-57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7A1764">
              <w:rPr>
                <w:rFonts w:ascii="Times New Roman" w:hAnsi="Times New Roman"/>
                <w:b/>
              </w:rPr>
              <w:t>для</w:t>
            </w:r>
            <w:proofErr w:type="spellEnd"/>
            <w:r w:rsidRPr="007A176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1764">
              <w:rPr>
                <w:rFonts w:ascii="Times New Roman" w:hAnsi="Times New Roman"/>
                <w:b/>
              </w:rPr>
              <w:t>пользователя</w:t>
            </w:r>
            <w:proofErr w:type="spellEnd"/>
            <w:r w:rsidRPr="007A176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tabs>
                <w:tab w:val="left" w:pos="1080"/>
              </w:tabs>
              <w:overflowPunct w:val="0"/>
              <w:jc w:val="both"/>
              <w:textAlignment w:val="baseline"/>
              <w:rPr>
                <w:rFonts w:ascii="Times New Roman" w:hAnsi="Times New Roman"/>
                <w:lang w:val="ru-RU"/>
              </w:rPr>
            </w:pPr>
            <w:r w:rsidRPr="007A1764">
              <w:rPr>
                <w:rFonts w:ascii="Times New Roman" w:hAnsi="Times New Roman"/>
                <w:lang w:val="ru-RU"/>
              </w:rPr>
              <w:t>Каждая индивидуальная упаковка должна содержать техническую инструкцию для пользователя по применению, информацию о дозировке и побочных эффектах  на русском, и узбекском языках.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tabs>
                <w:tab w:val="left" w:pos="1080"/>
              </w:tabs>
              <w:overflowPunct w:val="0"/>
              <w:textAlignment w:val="baseline"/>
              <w:rPr>
                <w:rFonts w:ascii="Times New Roman" w:hAnsi="Times New Roman"/>
                <w:lang w:val="ru-RU"/>
              </w:rPr>
            </w:pPr>
          </w:p>
        </w:tc>
      </w:tr>
      <w:tr w:rsidR="00562155" w:rsidRPr="004E2AC7" w:rsidTr="005621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95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ind w:left="-57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7A1764">
              <w:rPr>
                <w:rFonts w:ascii="Times New Roman" w:hAnsi="Times New Roman"/>
                <w:b/>
              </w:rPr>
              <w:t>Регистрация</w:t>
            </w:r>
            <w:proofErr w:type="spellEnd"/>
          </w:p>
        </w:tc>
        <w:tc>
          <w:tcPr>
            <w:tcW w:w="6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tabs>
                <w:tab w:val="left" w:pos="1080"/>
              </w:tabs>
              <w:overflowPunct w:val="0"/>
              <w:jc w:val="both"/>
              <w:textAlignment w:val="baseline"/>
              <w:rPr>
                <w:rFonts w:ascii="Times New Roman" w:hAnsi="Times New Roman"/>
                <w:lang w:val="ru-RU"/>
              </w:rPr>
            </w:pPr>
            <w:r w:rsidRPr="007A1764">
              <w:rPr>
                <w:rFonts w:ascii="Times New Roman" w:hAnsi="Times New Roman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7A1764">
              <w:rPr>
                <w:rFonts w:ascii="Times New Roman" w:hAnsi="Times New Roman"/>
                <w:lang w:val="ru-RU"/>
              </w:rPr>
              <w:t>РУз</w:t>
            </w:r>
            <w:proofErr w:type="spellEnd"/>
            <w:r w:rsidRPr="007A1764">
              <w:rPr>
                <w:rFonts w:ascii="Times New Roman" w:hAnsi="Times New Roman"/>
                <w:lang w:val="ru-RU"/>
              </w:rPr>
              <w:t xml:space="preserve"> (Если подлежит по коду ТН ВЭД)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tabs>
                <w:tab w:val="left" w:pos="1080"/>
              </w:tabs>
              <w:overflowPunct w:val="0"/>
              <w:textAlignment w:val="baseline"/>
              <w:rPr>
                <w:rFonts w:ascii="Times New Roman" w:hAnsi="Times New Roman"/>
                <w:lang w:val="ru-RU"/>
              </w:rPr>
            </w:pPr>
          </w:p>
        </w:tc>
      </w:tr>
      <w:tr w:rsidR="00562155" w:rsidRPr="004E2AC7" w:rsidTr="005621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91"/>
        </w:trPr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ind w:left="-57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7A1764">
              <w:rPr>
                <w:rFonts w:ascii="Times New Roman" w:hAnsi="Times New Roman"/>
                <w:b/>
              </w:rPr>
              <w:t>Год</w:t>
            </w:r>
            <w:proofErr w:type="spellEnd"/>
            <w:r w:rsidRPr="007A176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1764">
              <w:rPr>
                <w:rFonts w:ascii="Times New Roman" w:hAnsi="Times New Roman"/>
                <w:b/>
              </w:rPr>
              <w:t>производства</w:t>
            </w:r>
            <w:proofErr w:type="spellEnd"/>
          </w:p>
        </w:tc>
        <w:tc>
          <w:tcPr>
            <w:tcW w:w="6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tabs>
                <w:tab w:val="left" w:pos="1080"/>
              </w:tabs>
              <w:overflowPunct w:val="0"/>
              <w:textAlignment w:val="baseline"/>
              <w:rPr>
                <w:rFonts w:ascii="Times New Roman" w:hAnsi="Times New Roman"/>
                <w:lang w:val="ru-RU"/>
              </w:rPr>
            </w:pPr>
            <w:r w:rsidRPr="007A1764">
              <w:rPr>
                <w:rFonts w:ascii="Times New Roman" w:hAnsi="Times New Roman"/>
                <w:lang w:val="ru-RU"/>
              </w:rPr>
              <w:t>Товар долж</w:t>
            </w:r>
            <w:r w:rsidR="00C275A7">
              <w:rPr>
                <w:rFonts w:ascii="Times New Roman" w:hAnsi="Times New Roman"/>
                <w:lang w:val="ru-RU"/>
              </w:rPr>
              <w:t>ен быть произведен не ранее 2021</w:t>
            </w:r>
            <w:r w:rsidRPr="007A1764">
              <w:rPr>
                <w:rFonts w:ascii="Times New Roman" w:hAnsi="Times New Roman"/>
                <w:lang w:val="ru-RU"/>
              </w:rPr>
              <w:t xml:space="preserve"> года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55" w:rsidRPr="007A1764" w:rsidRDefault="00562155" w:rsidP="00562155">
            <w:pPr>
              <w:tabs>
                <w:tab w:val="left" w:pos="1080"/>
              </w:tabs>
              <w:overflowPunct w:val="0"/>
              <w:textAlignment w:val="baseline"/>
              <w:rPr>
                <w:rFonts w:ascii="Times New Roman" w:hAnsi="Times New Roman"/>
                <w:lang w:val="ru-RU"/>
              </w:rPr>
            </w:pPr>
          </w:p>
        </w:tc>
      </w:tr>
    </w:tbl>
    <w:p w:rsidR="00562155" w:rsidRPr="007A1764" w:rsidRDefault="00562155" w:rsidP="00562155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ru-RU"/>
        </w:rPr>
      </w:pPr>
    </w:p>
    <w:p w:rsidR="00C02E69" w:rsidRPr="00562155" w:rsidRDefault="00C02E69">
      <w:pPr>
        <w:rPr>
          <w:lang w:val="ru-RU"/>
        </w:rPr>
      </w:pPr>
    </w:p>
    <w:sectPr w:rsidR="00C02E69" w:rsidRPr="0056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55"/>
    <w:rsid w:val="004E2AC7"/>
    <w:rsid w:val="00562155"/>
    <w:rsid w:val="00695F18"/>
    <w:rsid w:val="00731632"/>
    <w:rsid w:val="00C02E69"/>
    <w:rsid w:val="00C275A7"/>
    <w:rsid w:val="00D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6770E-BF6D-4790-A205-26AF29F9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155"/>
    <w:rPr>
      <w:rFonts w:ascii="Cambria" w:hAnsi="Cambria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D359AD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359AD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D359AD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D359A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359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59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359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359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359AD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aliases w:val="List Paragraph,List_Paragraph,Multilevel para_II,List Paragraph1,List Paragraph (numbered (a)),Numbered list"/>
    <w:basedOn w:val="a"/>
    <w:link w:val="a3"/>
    <w:qFormat/>
    <w:rsid w:val="00D359AD"/>
    <w:pPr>
      <w:ind w:left="720"/>
      <w:contextualSpacing/>
    </w:pPr>
  </w:style>
  <w:style w:type="paragraph" w:customStyle="1" w:styleId="12">
    <w:name w:val="Заголовок1"/>
    <w:basedOn w:val="a"/>
    <w:next w:val="a4"/>
    <w:link w:val="a5"/>
    <w:qFormat/>
    <w:rsid w:val="00D359AD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5">
    <w:name w:val="Заголовок Знак"/>
    <w:link w:val="12"/>
    <w:rsid w:val="00D359AD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4">
    <w:name w:val="Body Text"/>
    <w:basedOn w:val="a"/>
    <w:link w:val="a6"/>
    <w:uiPriority w:val="99"/>
    <w:semiHidden/>
    <w:unhideWhenUsed/>
    <w:rsid w:val="00D359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359AD"/>
  </w:style>
  <w:style w:type="paragraph" w:customStyle="1" w:styleId="ListParagraph2">
    <w:name w:val="List Paragraph2"/>
    <w:basedOn w:val="a"/>
    <w:qFormat/>
    <w:rsid w:val="00D359AD"/>
    <w:pPr>
      <w:ind w:left="720"/>
      <w:contextualSpacing/>
    </w:pPr>
    <w:rPr>
      <w:rFonts w:ascii="Times New Roman" w:hAnsi="Times New Roman"/>
    </w:rPr>
  </w:style>
  <w:style w:type="character" w:customStyle="1" w:styleId="10">
    <w:name w:val="Заголовок 1 Знак"/>
    <w:aliases w:val="H1 Знак"/>
    <w:link w:val="1"/>
    <w:rsid w:val="00D359AD"/>
    <w:rPr>
      <w:rFonts w:ascii="Cambria" w:eastAsia="Calibri" w:hAnsi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rsid w:val="00D359AD"/>
    <w:rPr>
      <w:rFonts w:ascii="Cambria" w:eastAsia="Calibri" w:hAnsi="Cambria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link w:val="3"/>
    <w:rsid w:val="00D359AD"/>
    <w:rPr>
      <w:rFonts w:ascii="Cambria" w:eastAsia="Calibri" w:hAnsi="Cambria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link w:val="4"/>
    <w:rsid w:val="00D359AD"/>
    <w:rPr>
      <w:rFonts w:ascii="Cambria" w:hAnsi="Cambria"/>
      <w:b/>
      <w:bCs/>
      <w:sz w:val="24"/>
      <w:szCs w:val="24"/>
      <w:lang w:val="en-US"/>
    </w:rPr>
  </w:style>
  <w:style w:type="character" w:customStyle="1" w:styleId="50">
    <w:name w:val="Заголовок 5 Знак"/>
    <w:link w:val="5"/>
    <w:rsid w:val="00D359AD"/>
    <w:rPr>
      <w:rFonts w:ascii="Cambria" w:hAnsi="Cambr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rsid w:val="00D359AD"/>
    <w:rPr>
      <w:rFonts w:ascii="Cambria" w:hAnsi="Cambria"/>
      <w:b/>
      <w:bCs/>
      <w:sz w:val="22"/>
      <w:szCs w:val="22"/>
      <w:lang w:val="en-US"/>
    </w:rPr>
  </w:style>
  <w:style w:type="character" w:customStyle="1" w:styleId="70">
    <w:name w:val="Заголовок 7 Знак"/>
    <w:link w:val="7"/>
    <w:rsid w:val="00D359AD"/>
    <w:rPr>
      <w:rFonts w:ascii="Cambria" w:hAnsi="Cambria"/>
      <w:sz w:val="24"/>
      <w:szCs w:val="24"/>
      <w:lang w:val="en-US"/>
    </w:rPr>
  </w:style>
  <w:style w:type="character" w:customStyle="1" w:styleId="80">
    <w:name w:val="Заголовок 8 Знак"/>
    <w:link w:val="8"/>
    <w:rsid w:val="00D359AD"/>
    <w:rPr>
      <w:rFonts w:ascii="Cambria" w:hAnsi="Cambria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rsid w:val="00D359AD"/>
    <w:rPr>
      <w:rFonts w:ascii="Cambria" w:eastAsia="Calibri" w:hAnsi="Cambria"/>
      <w:sz w:val="22"/>
      <w:szCs w:val="22"/>
      <w:lang w:val="en-US"/>
    </w:rPr>
  </w:style>
  <w:style w:type="paragraph" w:styleId="a7">
    <w:name w:val="caption"/>
    <w:basedOn w:val="a"/>
    <w:qFormat/>
    <w:rsid w:val="00D359AD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styleId="a8">
    <w:name w:val="Title"/>
    <w:basedOn w:val="a"/>
    <w:next w:val="a"/>
    <w:link w:val="13"/>
    <w:qFormat/>
    <w:rsid w:val="00D359AD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13">
    <w:name w:val="Заголовок Знак1"/>
    <w:link w:val="a8"/>
    <w:rsid w:val="00D359AD"/>
    <w:rPr>
      <w:rFonts w:ascii="Cambria" w:eastAsia="Calibri" w:hAnsi="Cambria"/>
      <w:b/>
      <w:bCs/>
      <w:kern w:val="28"/>
      <w:sz w:val="32"/>
      <w:szCs w:val="32"/>
      <w:lang w:val="en-US"/>
    </w:rPr>
  </w:style>
  <w:style w:type="paragraph" w:styleId="a9">
    <w:name w:val="Subtitle"/>
    <w:aliases w:val="ТЗ 4"/>
    <w:basedOn w:val="a"/>
    <w:next w:val="a"/>
    <w:link w:val="aa"/>
    <w:qFormat/>
    <w:rsid w:val="00D359AD"/>
    <w:pPr>
      <w:spacing w:after="60"/>
      <w:jc w:val="center"/>
      <w:outlineLvl w:val="1"/>
    </w:pPr>
    <w:rPr>
      <w:rFonts w:eastAsia="Calibri"/>
    </w:rPr>
  </w:style>
  <w:style w:type="character" w:customStyle="1" w:styleId="aa">
    <w:name w:val="Подзаголовок Знак"/>
    <w:aliases w:val="ТЗ 4 Знак"/>
    <w:link w:val="a9"/>
    <w:rsid w:val="00D359AD"/>
    <w:rPr>
      <w:rFonts w:ascii="Cambria" w:eastAsia="Calibri" w:hAnsi="Cambria"/>
      <w:sz w:val="24"/>
      <w:szCs w:val="24"/>
      <w:lang w:val="en-US"/>
    </w:rPr>
  </w:style>
  <w:style w:type="character" w:styleId="ab">
    <w:name w:val="Strong"/>
    <w:uiPriority w:val="22"/>
    <w:qFormat/>
    <w:rsid w:val="00D359AD"/>
    <w:rPr>
      <w:rFonts w:cs="Times New Roman"/>
      <w:b/>
      <w:bCs/>
    </w:rPr>
  </w:style>
  <w:style w:type="character" w:styleId="ac">
    <w:name w:val="Emphasis"/>
    <w:qFormat/>
    <w:rsid w:val="00D359AD"/>
    <w:rPr>
      <w:rFonts w:ascii="Calibri" w:hAnsi="Calibri" w:cs="Times New Roman"/>
      <w:b/>
      <w:i/>
      <w:iCs/>
    </w:rPr>
  </w:style>
  <w:style w:type="paragraph" w:styleId="ad">
    <w:name w:val="No Spacing"/>
    <w:link w:val="ae"/>
    <w:uiPriority w:val="99"/>
    <w:qFormat/>
    <w:rsid w:val="00D359AD"/>
    <w:rPr>
      <w:rFonts w:ascii="Calibri" w:eastAsia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D359AD"/>
    <w:rPr>
      <w:rFonts w:ascii="Calibri" w:eastAsia="Calibri" w:hAnsi="Calibri"/>
      <w:sz w:val="22"/>
      <w:szCs w:val="22"/>
    </w:rPr>
  </w:style>
  <w:style w:type="paragraph" w:styleId="af">
    <w:name w:val="List Paragraph"/>
    <w:basedOn w:val="a"/>
    <w:uiPriority w:val="34"/>
    <w:qFormat/>
    <w:rsid w:val="00D359AD"/>
    <w:pPr>
      <w:ind w:left="708"/>
    </w:pPr>
  </w:style>
  <w:style w:type="character" w:customStyle="1" w:styleId="a3">
    <w:name w:val="Абзац списка Знак"/>
    <w:aliases w:val="List_Paragraph Знак,Multilevel para_II Знак,List Paragraph1 Знак,List Paragraph (numbered (a)) Знак,Numbered list Знак,Абзац списка1 Знак"/>
    <w:link w:val="11"/>
    <w:rsid w:val="00D359AD"/>
    <w:rPr>
      <w:rFonts w:ascii="Cambria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Otabek</dc:creator>
  <cp:keywords/>
  <dc:description/>
  <cp:lastModifiedBy>Otabek</cp:lastModifiedBy>
  <cp:revision>4</cp:revision>
  <dcterms:created xsi:type="dcterms:W3CDTF">2021-03-17T07:37:00Z</dcterms:created>
  <dcterms:modified xsi:type="dcterms:W3CDTF">2021-06-01T06:16:00Z</dcterms:modified>
</cp:coreProperties>
</file>