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44" w:rsidRDefault="00DC4044" w:rsidP="00923A3D">
      <w:pPr>
        <w:jc w:val="center"/>
        <w:rPr>
          <w:b/>
          <w:caps/>
          <w:spacing w:val="20"/>
          <w:szCs w:val="24"/>
        </w:rPr>
      </w:pPr>
    </w:p>
    <w:p w:rsidR="00FA6D26" w:rsidRPr="00E30414" w:rsidRDefault="00E30414" w:rsidP="00E30414">
      <w:pPr>
        <w:jc w:val="center"/>
        <w:rPr>
          <w:b/>
          <w:color w:val="000000"/>
          <w:sz w:val="28"/>
          <w:szCs w:val="28"/>
        </w:rPr>
      </w:pPr>
      <w:r w:rsidRPr="00E30414">
        <w:rPr>
          <w:b/>
          <w:color w:val="000000"/>
          <w:sz w:val="28"/>
          <w:szCs w:val="28"/>
        </w:rPr>
        <w:t>Министерство здравоохранения Республики Узбекистан</w:t>
      </w:r>
    </w:p>
    <w:p w:rsidR="007C29D9" w:rsidRPr="00E30414" w:rsidRDefault="00E30414" w:rsidP="00E30414">
      <w:pPr>
        <w:jc w:val="center"/>
        <w:rPr>
          <w:b/>
          <w:color w:val="000000"/>
          <w:sz w:val="28"/>
          <w:szCs w:val="28"/>
        </w:rPr>
      </w:pPr>
      <w:r w:rsidRPr="00E30414">
        <w:rPr>
          <w:b/>
          <w:color w:val="000000"/>
          <w:sz w:val="28"/>
          <w:szCs w:val="28"/>
        </w:rPr>
        <w:t>Государственное унитарное предприятие</w:t>
      </w:r>
      <w:r w:rsidR="00FA6D26" w:rsidRPr="00E30414">
        <w:rPr>
          <w:b/>
          <w:color w:val="000000"/>
          <w:sz w:val="28"/>
          <w:szCs w:val="28"/>
        </w:rPr>
        <w:t xml:space="preserve"> «O‘ZMEDIMPEKS»</w:t>
      </w:r>
    </w:p>
    <w:p w:rsidR="007C29D9" w:rsidRPr="007C29D9" w:rsidRDefault="007C29D9" w:rsidP="00923A3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widowControl/>
        <w:autoSpaceDE/>
        <w:autoSpaceDN/>
        <w:adjustRightInd/>
        <w:jc w:val="center"/>
        <w:rPr>
          <w:b/>
          <w:caps/>
          <w:snapToGrid w:val="0"/>
          <w:spacing w:val="20"/>
          <w:sz w:val="36"/>
          <w:szCs w:val="36"/>
        </w:rPr>
      </w:pPr>
    </w:p>
    <w:p w:rsidR="007C29D9" w:rsidRPr="007C29D9" w:rsidRDefault="007C29D9" w:rsidP="00923A3D">
      <w:pPr>
        <w:widowControl/>
        <w:autoSpaceDE/>
        <w:autoSpaceDN/>
        <w:adjustRightInd/>
        <w:jc w:val="center"/>
        <w:rPr>
          <w:b/>
          <w:caps/>
          <w:snapToGrid w:val="0"/>
          <w:spacing w:val="20"/>
          <w:sz w:val="36"/>
          <w:szCs w:val="36"/>
        </w:rPr>
      </w:pPr>
    </w:p>
    <w:p w:rsidR="007C29D9" w:rsidRPr="007C29D9" w:rsidRDefault="007C29D9" w:rsidP="00923A3D">
      <w:pPr>
        <w:widowControl/>
        <w:autoSpaceDE/>
        <w:autoSpaceDN/>
        <w:adjustRightInd/>
        <w:jc w:val="center"/>
        <w:rPr>
          <w:b/>
          <w:caps/>
          <w:snapToGrid w:val="0"/>
          <w:spacing w:val="20"/>
          <w:sz w:val="40"/>
          <w:szCs w:val="40"/>
        </w:rPr>
      </w:pPr>
      <w:r w:rsidRPr="007C29D9">
        <w:rPr>
          <w:b/>
          <w:caps/>
          <w:snapToGrid w:val="0"/>
          <w:spacing w:val="20"/>
          <w:sz w:val="40"/>
          <w:szCs w:val="40"/>
        </w:rPr>
        <w:t>КОНКУРСНАЯ ДОКУМЕНТАЦИЯ</w:t>
      </w:r>
    </w:p>
    <w:p w:rsidR="007C29D9" w:rsidRPr="007C29D9" w:rsidRDefault="007C29D9" w:rsidP="00923A3D">
      <w:pPr>
        <w:widowControl/>
        <w:autoSpaceDE/>
        <w:autoSpaceDN/>
        <w:adjustRightInd/>
        <w:jc w:val="center"/>
        <w:rPr>
          <w:b/>
          <w:caps/>
          <w:snapToGrid w:val="0"/>
          <w:spacing w:val="20"/>
          <w:sz w:val="24"/>
          <w:szCs w:val="36"/>
        </w:rPr>
      </w:pPr>
    </w:p>
    <w:p w:rsidR="00E30414" w:rsidRDefault="00E30414" w:rsidP="008A1821">
      <w:pPr>
        <w:spacing w:line="264" w:lineRule="auto"/>
        <w:jc w:val="center"/>
      </w:pPr>
      <w:r>
        <w:rPr>
          <w:b/>
          <w:color w:val="000000"/>
          <w:sz w:val="36"/>
          <w:szCs w:val="28"/>
        </w:rPr>
        <w:t xml:space="preserve">Предмет закупки: </w:t>
      </w:r>
      <w:r w:rsidR="008A1821" w:rsidRPr="008A1821">
        <w:rPr>
          <w:b/>
          <w:color w:val="000000"/>
          <w:sz w:val="36"/>
          <w:szCs w:val="28"/>
        </w:rPr>
        <w:t xml:space="preserve">отбор аудиторской организации для проведения внешнего аудита </w:t>
      </w:r>
      <w:r w:rsidR="004E649E" w:rsidRPr="004E649E">
        <w:rPr>
          <w:b/>
          <w:color w:val="000000"/>
          <w:sz w:val="36"/>
          <w:szCs w:val="28"/>
        </w:rPr>
        <w:t>финансово-хозяйственной деятельности</w:t>
      </w:r>
      <w:r w:rsidR="00A438D5">
        <w:rPr>
          <w:b/>
          <w:color w:val="000000"/>
          <w:sz w:val="36"/>
          <w:szCs w:val="28"/>
        </w:rPr>
        <w:t xml:space="preserve">, </w:t>
      </w:r>
      <w:r w:rsidR="008A1821" w:rsidRPr="008A1821">
        <w:rPr>
          <w:b/>
          <w:color w:val="000000"/>
          <w:sz w:val="36"/>
          <w:szCs w:val="28"/>
        </w:rPr>
        <w:t xml:space="preserve">подготовленной в соответствии с НСБУ </w:t>
      </w:r>
      <w:r w:rsidR="00A438D5">
        <w:rPr>
          <w:b/>
          <w:color w:val="000000"/>
          <w:sz w:val="36"/>
          <w:szCs w:val="28"/>
        </w:rPr>
        <w:t xml:space="preserve">и </w:t>
      </w:r>
      <w:r w:rsidR="008A1821" w:rsidRPr="008A1821">
        <w:rPr>
          <w:b/>
          <w:color w:val="000000"/>
          <w:sz w:val="36"/>
          <w:szCs w:val="28"/>
        </w:rPr>
        <w:t>расчетов значений КПЭ, ИКЭ и процентов их выполнения</w:t>
      </w:r>
      <w:r w:rsidR="00CE590B">
        <w:rPr>
          <w:b/>
          <w:color w:val="000000"/>
          <w:sz w:val="36"/>
          <w:szCs w:val="28"/>
        </w:rPr>
        <w:t xml:space="preserve"> за 2019 год</w:t>
      </w:r>
    </w:p>
    <w:p w:rsidR="007C29D9" w:rsidRPr="00E30414" w:rsidRDefault="007C29D9" w:rsidP="00303DB0">
      <w:pPr>
        <w:jc w:val="center"/>
        <w:rPr>
          <w:b/>
          <w:color w:val="000000"/>
          <w:sz w:val="36"/>
          <w:szCs w:val="28"/>
        </w:rPr>
      </w:pPr>
    </w:p>
    <w:p w:rsidR="007C29D9" w:rsidRPr="00E30414" w:rsidRDefault="007C29D9" w:rsidP="00923A3D">
      <w:pPr>
        <w:jc w:val="center"/>
        <w:rPr>
          <w:b/>
          <w:color w:val="000000"/>
          <w:sz w:val="36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71235" w:rsidRDefault="00371235" w:rsidP="00923A3D">
      <w:pPr>
        <w:shd w:val="clear" w:color="auto" w:fill="FFFFFF"/>
        <w:jc w:val="center"/>
        <w:rPr>
          <w:color w:val="000000"/>
          <w:sz w:val="28"/>
          <w:szCs w:val="28"/>
          <w:lang w:val="uz-Cyrl-UZ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C29D9">
        <w:rPr>
          <w:b/>
          <w:color w:val="000000"/>
          <w:sz w:val="28"/>
          <w:szCs w:val="28"/>
        </w:rPr>
        <w:t>Ташкент - 20</w:t>
      </w:r>
      <w:r w:rsidR="00CE590B">
        <w:rPr>
          <w:b/>
          <w:color w:val="000000"/>
          <w:sz w:val="28"/>
          <w:szCs w:val="28"/>
        </w:rPr>
        <w:t>20</w:t>
      </w:r>
      <w:r w:rsidRPr="007C29D9">
        <w:rPr>
          <w:b/>
          <w:color w:val="000000"/>
          <w:sz w:val="28"/>
          <w:szCs w:val="28"/>
        </w:rPr>
        <w:t xml:space="preserve"> </w:t>
      </w:r>
    </w:p>
    <w:p w:rsidR="007C29D9" w:rsidRPr="007C29D9" w:rsidRDefault="007C29D9" w:rsidP="00923A3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C29D9" w:rsidRPr="007C29D9" w:rsidRDefault="001C1A62" w:rsidP="00923A3D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ГУП</w:t>
      </w:r>
      <w:r w:rsidR="007C29D9" w:rsidRPr="007C29D9">
        <w:rPr>
          <w:color w:val="000000"/>
          <w:sz w:val="24"/>
          <w:szCs w:val="24"/>
        </w:rPr>
        <w:t xml:space="preserve"> «</w:t>
      </w:r>
      <w:r w:rsidR="007C29D9" w:rsidRPr="007C29D9">
        <w:rPr>
          <w:color w:val="000000"/>
          <w:sz w:val="24"/>
          <w:szCs w:val="24"/>
          <w:lang w:val="en-US"/>
        </w:rPr>
        <w:t>O</w:t>
      </w:r>
      <w:r w:rsidR="007C29D9" w:rsidRPr="007C29D9">
        <w:rPr>
          <w:color w:val="000000"/>
          <w:sz w:val="24"/>
          <w:szCs w:val="24"/>
        </w:rPr>
        <w:t>'</w:t>
      </w:r>
      <w:proofErr w:type="spellStart"/>
      <w:r>
        <w:rPr>
          <w:color w:val="000000"/>
          <w:sz w:val="24"/>
          <w:szCs w:val="24"/>
          <w:lang w:val="en-US"/>
        </w:rPr>
        <w:t>zmedimpeks</w:t>
      </w:r>
      <w:proofErr w:type="spellEnd"/>
      <w:r w:rsidR="007C29D9" w:rsidRPr="007C29D9">
        <w:rPr>
          <w:color w:val="000000"/>
          <w:sz w:val="24"/>
          <w:szCs w:val="24"/>
        </w:rPr>
        <w:t xml:space="preserve">» </w:t>
      </w: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4"/>
          <w:szCs w:val="24"/>
        </w:rPr>
      </w:pPr>
      <w:r w:rsidRPr="007C29D9">
        <w:rPr>
          <w:color w:val="000000"/>
          <w:sz w:val="24"/>
          <w:szCs w:val="24"/>
        </w:rPr>
        <w:t xml:space="preserve">Республика Узбекистан. 100007, Ташкент, ул. </w:t>
      </w:r>
      <w:proofErr w:type="spellStart"/>
      <w:r w:rsidRPr="007C29D9">
        <w:rPr>
          <w:color w:val="000000"/>
          <w:sz w:val="24"/>
          <w:szCs w:val="24"/>
        </w:rPr>
        <w:t>М.Улугбека</w:t>
      </w:r>
      <w:proofErr w:type="spellEnd"/>
      <w:r w:rsidRPr="007C29D9">
        <w:rPr>
          <w:color w:val="000000"/>
          <w:sz w:val="24"/>
          <w:szCs w:val="24"/>
        </w:rPr>
        <w:t>, 32Б</w:t>
      </w: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4"/>
          <w:szCs w:val="24"/>
        </w:rPr>
      </w:pPr>
      <w:r w:rsidRPr="007C29D9">
        <w:rPr>
          <w:color w:val="000000"/>
          <w:sz w:val="24"/>
          <w:szCs w:val="24"/>
        </w:rPr>
        <w:t>Тел.: +(998-71) 268-</w:t>
      </w:r>
      <w:r w:rsidR="008A1821">
        <w:rPr>
          <w:color w:val="000000"/>
          <w:sz w:val="24"/>
          <w:szCs w:val="24"/>
        </w:rPr>
        <w:t>21</w:t>
      </w:r>
      <w:r w:rsidRPr="007C29D9">
        <w:rPr>
          <w:color w:val="000000"/>
          <w:sz w:val="24"/>
          <w:szCs w:val="24"/>
        </w:rPr>
        <w:t>-</w:t>
      </w:r>
      <w:r w:rsidR="008A1821">
        <w:rPr>
          <w:color w:val="000000"/>
          <w:sz w:val="24"/>
          <w:szCs w:val="24"/>
        </w:rPr>
        <w:t>98</w:t>
      </w:r>
      <w:r w:rsidRPr="007C29D9">
        <w:rPr>
          <w:color w:val="000000"/>
          <w:sz w:val="24"/>
          <w:szCs w:val="24"/>
        </w:rPr>
        <w:t xml:space="preserve">; Факс: +(998-71) 268-36-01; </w:t>
      </w:r>
    </w:p>
    <w:p w:rsidR="007C29D9" w:rsidRPr="004E4E56" w:rsidRDefault="004E4E56" w:rsidP="00923A3D">
      <w:pPr>
        <w:shd w:val="clear" w:color="auto" w:fill="FFFFFF"/>
        <w:jc w:val="center"/>
        <w:rPr>
          <w:color w:val="000000"/>
          <w:sz w:val="24"/>
          <w:szCs w:val="24"/>
        </w:rPr>
        <w:sectPr w:rsidR="007C29D9" w:rsidRPr="004E4E56" w:rsidSect="00DC4044">
          <w:footerReference w:type="even" r:id="rId8"/>
          <w:footerReference w:type="default" r:id="rId9"/>
          <w:footerReference w:type="first" r:id="rId10"/>
          <w:pgSz w:w="11906" w:h="16838"/>
          <w:pgMar w:top="568" w:right="566" w:bottom="426" w:left="567" w:header="709" w:footer="709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>е</w:t>
      </w:r>
      <w:bookmarkStart w:id="0" w:name="_GoBack"/>
      <w:bookmarkEnd w:id="0"/>
      <w:r w:rsidR="007C29D9" w:rsidRPr="004E4E56">
        <w:rPr>
          <w:color w:val="000000"/>
          <w:sz w:val="24"/>
          <w:szCs w:val="24"/>
        </w:rPr>
        <w:t>-</w:t>
      </w:r>
      <w:r w:rsidR="007C29D9" w:rsidRPr="007C29D9">
        <w:rPr>
          <w:color w:val="000000"/>
          <w:sz w:val="24"/>
          <w:szCs w:val="24"/>
          <w:lang w:val="en-US"/>
        </w:rPr>
        <w:t>mail</w:t>
      </w:r>
      <w:r w:rsidR="007C29D9" w:rsidRPr="004E4E56">
        <w:rPr>
          <w:color w:val="000000"/>
          <w:sz w:val="24"/>
          <w:szCs w:val="24"/>
        </w:rPr>
        <w:t xml:space="preserve">: </w:t>
      </w:r>
      <w:r w:rsidR="008A1821">
        <w:rPr>
          <w:color w:val="0000FF"/>
          <w:sz w:val="24"/>
          <w:u w:val="single"/>
          <w:lang w:val="en-US"/>
        </w:rPr>
        <w:t>ibf</w:t>
      </w:r>
      <w:r w:rsidR="00D245F1">
        <w:rPr>
          <w:rStyle w:val="aa"/>
          <w:sz w:val="24"/>
          <w:szCs w:val="24"/>
          <w:lang w:val="en-US"/>
        </w:rPr>
        <w:fldChar w:fldCharType="begin"/>
      </w:r>
      <w:r w:rsidR="00D245F1" w:rsidRPr="004E4E56">
        <w:rPr>
          <w:rStyle w:val="aa"/>
          <w:sz w:val="24"/>
          <w:szCs w:val="24"/>
        </w:rPr>
        <w:instrText xml:space="preserve"> </w:instrText>
      </w:r>
      <w:r w:rsidR="00D245F1">
        <w:rPr>
          <w:rStyle w:val="aa"/>
          <w:sz w:val="24"/>
          <w:szCs w:val="24"/>
          <w:lang w:val="en-US"/>
        </w:rPr>
        <w:instrText>HYPERLINK</w:instrText>
      </w:r>
      <w:r w:rsidR="00D245F1" w:rsidRPr="004E4E56">
        <w:rPr>
          <w:rStyle w:val="aa"/>
          <w:sz w:val="24"/>
          <w:szCs w:val="24"/>
        </w:rPr>
        <w:instrText xml:space="preserve"> "</w:instrText>
      </w:r>
      <w:r w:rsidR="00D245F1">
        <w:rPr>
          <w:rStyle w:val="aa"/>
          <w:sz w:val="24"/>
          <w:szCs w:val="24"/>
          <w:lang w:val="en-US"/>
        </w:rPr>
        <w:instrText>file</w:instrText>
      </w:r>
      <w:r w:rsidR="00D245F1" w:rsidRPr="004E4E56">
        <w:rPr>
          <w:rStyle w:val="aa"/>
          <w:sz w:val="24"/>
          <w:szCs w:val="24"/>
        </w:rPr>
        <w:instrText>:///</w:instrText>
      </w:r>
      <w:r w:rsidR="00D245F1">
        <w:rPr>
          <w:rStyle w:val="aa"/>
          <w:sz w:val="24"/>
          <w:szCs w:val="24"/>
          <w:lang w:val="en-US"/>
        </w:rPr>
        <w:instrText>C</w:instrText>
      </w:r>
      <w:r w:rsidR="00D245F1" w:rsidRPr="004E4E56">
        <w:rPr>
          <w:rStyle w:val="aa"/>
          <w:sz w:val="24"/>
          <w:szCs w:val="24"/>
        </w:rPr>
        <w:instrText>:\\</w:instrText>
      </w:r>
      <w:r w:rsidR="00D245F1">
        <w:rPr>
          <w:rStyle w:val="aa"/>
          <w:sz w:val="24"/>
          <w:szCs w:val="24"/>
          <w:lang w:val="en-US"/>
        </w:rPr>
        <w:instrText>Users</w:instrText>
      </w:r>
      <w:r w:rsidR="00D245F1" w:rsidRPr="004E4E56">
        <w:rPr>
          <w:rStyle w:val="aa"/>
          <w:sz w:val="24"/>
          <w:szCs w:val="24"/>
        </w:rPr>
        <w:instrText>\\</w:instrText>
      </w:r>
      <w:r w:rsidR="00D245F1">
        <w:rPr>
          <w:rStyle w:val="aa"/>
          <w:sz w:val="24"/>
          <w:szCs w:val="24"/>
          <w:lang w:val="en-US"/>
        </w:rPr>
        <w:instrText>User</w:instrText>
      </w:r>
      <w:r w:rsidR="00D245F1" w:rsidRPr="004E4E56">
        <w:rPr>
          <w:rStyle w:val="aa"/>
          <w:sz w:val="24"/>
          <w:szCs w:val="24"/>
        </w:rPr>
        <w:instrText>5\\</w:instrText>
      </w:r>
      <w:r w:rsidR="00D245F1">
        <w:rPr>
          <w:rStyle w:val="aa"/>
          <w:sz w:val="24"/>
          <w:szCs w:val="24"/>
          <w:lang w:val="en-US"/>
        </w:rPr>
        <w:instrText>AppData</w:instrText>
      </w:r>
      <w:r w:rsidR="00D245F1" w:rsidRPr="004E4E56">
        <w:rPr>
          <w:rStyle w:val="aa"/>
          <w:sz w:val="24"/>
          <w:szCs w:val="24"/>
        </w:rPr>
        <w:instrText>\\</w:instrText>
      </w:r>
      <w:r w:rsidR="00D245F1">
        <w:rPr>
          <w:rStyle w:val="aa"/>
          <w:sz w:val="24"/>
          <w:szCs w:val="24"/>
          <w:lang w:val="en-US"/>
        </w:rPr>
        <w:instrText>Local</w:instrText>
      </w:r>
      <w:r w:rsidR="00D245F1" w:rsidRPr="004E4E56">
        <w:rPr>
          <w:rStyle w:val="aa"/>
          <w:sz w:val="24"/>
          <w:szCs w:val="24"/>
        </w:rPr>
        <w:instrText>\\</w:instrText>
      </w:r>
      <w:r w:rsidR="00D245F1">
        <w:rPr>
          <w:rStyle w:val="aa"/>
          <w:sz w:val="24"/>
          <w:szCs w:val="24"/>
          <w:lang w:val="en-US"/>
        </w:rPr>
        <w:instrText>Temp</w:instrText>
      </w:r>
      <w:r w:rsidR="00D245F1" w:rsidRPr="004E4E56">
        <w:rPr>
          <w:rStyle w:val="aa"/>
          <w:sz w:val="24"/>
          <w:szCs w:val="24"/>
        </w:rPr>
        <w:instrText>\\</w:instrText>
      </w:r>
      <w:r w:rsidR="00D245F1">
        <w:rPr>
          <w:rStyle w:val="aa"/>
          <w:sz w:val="24"/>
          <w:szCs w:val="24"/>
          <w:lang w:val="en-US"/>
        </w:rPr>
        <w:instrText>Rar</w:instrText>
      </w:r>
      <w:r w:rsidR="00D245F1" w:rsidRPr="004E4E56">
        <w:rPr>
          <w:rStyle w:val="aa"/>
          <w:sz w:val="24"/>
          <w:szCs w:val="24"/>
        </w:rPr>
        <w:instrText>$</w:instrText>
      </w:r>
      <w:r w:rsidR="00D245F1">
        <w:rPr>
          <w:rStyle w:val="aa"/>
          <w:sz w:val="24"/>
          <w:szCs w:val="24"/>
          <w:lang w:val="en-US"/>
        </w:rPr>
        <w:instrText>DIa</w:instrText>
      </w:r>
      <w:r w:rsidR="00D245F1" w:rsidRPr="004E4E56">
        <w:rPr>
          <w:rStyle w:val="aa"/>
          <w:sz w:val="24"/>
          <w:szCs w:val="24"/>
        </w:rPr>
        <w:instrText>4504.30193\\@</w:instrText>
      </w:r>
      <w:r w:rsidR="00D245F1">
        <w:rPr>
          <w:rStyle w:val="aa"/>
          <w:sz w:val="24"/>
          <w:szCs w:val="24"/>
          <w:lang w:val="en-US"/>
        </w:rPr>
        <w:instrText>inbox</w:instrText>
      </w:r>
      <w:r w:rsidR="00D245F1" w:rsidRPr="004E4E56">
        <w:rPr>
          <w:rStyle w:val="aa"/>
          <w:sz w:val="24"/>
          <w:szCs w:val="24"/>
        </w:rPr>
        <w:instrText>.</w:instrText>
      </w:r>
      <w:r w:rsidR="00D245F1">
        <w:rPr>
          <w:rStyle w:val="aa"/>
          <w:sz w:val="24"/>
          <w:szCs w:val="24"/>
          <w:lang w:val="en-US"/>
        </w:rPr>
        <w:instrText>ru</w:instrText>
      </w:r>
      <w:r w:rsidR="00D245F1" w:rsidRPr="004E4E56">
        <w:rPr>
          <w:rStyle w:val="aa"/>
          <w:sz w:val="24"/>
          <w:szCs w:val="24"/>
        </w:rPr>
        <w:instrText xml:space="preserve">" </w:instrText>
      </w:r>
      <w:r w:rsidR="00D245F1">
        <w:rPr>
          <w:rStyle w:val="aa"/>
          <w:sz w:val="24"/>
          <w:szCs w:val="24"/>
          <w:lang w:val="en-US"/>
        </w:rPr>
        <w:fldChar w:fldCharType="separate"/>
      </w:r>
      <w:r w:rsidR="008A1821" w:rsidRPr="004E4E56">
        <w:rPr>
          <w:rStyle w:val="aa"/>
          <w:sz w:val="24"/>
          <w:szCs w:val="24"/>
        </w:rPr>
        <w:t>@</w:t>
      </w:r>
      <w:r w:rsidR="008A1821" w:rsidRPr="008B6F09">
        <w:rPr>
          <w:rStyle w:val="aa"/>
          <w:sz w:val="24"/>
          <w:szCs w:val="24"/>
          <w:lang w:val="en-US"/>
        </w:rPr>
        <w:t>inbox</w:t>
      </w:r>
      <w:r w:rsidR="008A1821" w:rsidRPr="004E4E56">
        <w:rPr>
          <w:rStyle w:val="aa"/>
          <w:sz w:val="24"/>
          <w:szCs w:val="24"/>
        </w:rPr>
        <w:t>.</w:t>
      </w:r>
      <w:r w:rsidR="008A1821" w:rsidRPr="008B6F09">
        <w:rPr>
          <w:rStyle w:val="aa"/>
          <w:sz w:val="24"/>
          <w:szCs w:val="24"/>
          <w:lang w:val="en-US"/>
        </w:rPr>
        <w:t>ru</w:t>
      </w:r>
      <w:r w:rsidR="00D245F1">
        <w:rPr>
          <w:rStyle w:val="aa"/>
          <w:sz w:val="24"/>
          <w:szCs w:val="24"/>
          <w:lang w:val="en-US"/>
        </w:rPr>
        <w:fldChar w:fldCharType="end"/>
      </w:r>
      <w:r w:rsidR="007C29D9" w:rsidRPr="004E4E56">
        <w:rPr>
          <w:color w:val="000000"/>
          <w:sz w:val="24"/>
          <w:szCs w:val="24"/>
        </w:rPr>
        <w:t xml:space="preserve">; </w:t>
      </w:r>
      <w:r w:rsidR="00F4108D">
        <w:rPr>
          <w:color w:val="000000"/>
          <w:sz w:val="24"/>
          <w:szCs w:val="24"/>
        </w:rPr>
        <w:t>Веб</w:t>
      </w:r>
      <w:r w:rsidR="00F4108D" w:rsidRPr="004E4E56">
        <w:rPr>
          <w:color w:val="000000"/>
          <w:sz w:val="24"/>
          <w:szCs w:val="24"/>
        </w:rPr>
        <w:t>-</w:t>
      </w:r>
      <w:r w:rsidR="00F4108D">
        <w:rPr>
          <w:color w:val="000000"/>
          <w:sz w:val="24"/>
          <w:szCs w:val="24"/>
        </w:rPr>
        <w:t>сайт</w:t>
      </w:r>
      <w:r w:rsidR="00F4108D" w:rsidRPr="004E4E56">
        <w:rPr>
          <w:color w:val="000000"/>
          <w:sz w:val="24"/>
          <w:szCs w:val="24"/>
        </w:rPr>
        <w:t xml:space="preserve">: </w:t>
      </w:r>
      <w:r w:rsidR="00D245F1">
        <w:rPr>
          <w:rStyle w:val="aa"/>
          <w:sz w:val="24"/>
          <w:szCs w:val="24"/>
          <w:lang w:val="en-US"/>
        </w:rPr>
        <w:fldChar w:fldCharType="begin"/>
      </w:r>
      <w:r w:rsidR="00D245F1" w:rsidRPr="004E4E56">
        <w:rPr>
          <w:rStyle w:val="aa"/>
          <w:sz w:val="24"/>
          <w:szCs w:val="24"/>
        </w:rPr>
        <w:instrText xml:space="preserve"> </w:instrText>
      </w:r>
      <w:r w:rsidR="00D245F1">
        <w:rPr>
          <w:rStyle w:val="aa"/>
          <w:sz w:val="24"/>
          <w:szCs w:val="24"/>
          <w:lang w:val="en-US"/>
        </w:rPr>
        <w:instrText>HYPERLINK</w:instrText>
      </w:r>
      <w:r w:rsidR="00D245F1" w:rsidRPr="004E4E56">
        <w:rPr>
          <w:rStyle w:val="aa"/>
          <w:sz w:val="24"/>
          <w:szCs w:val="24"/>
        </w:rPr>
        <w:instrText xml:space="preserve"> "</w:instrText>
      </w:r>
      <w:r w:rsidR="00D245F1">
        <w:rPr>
          <w:rStyle w:val="aa"/>
          <w:sz w:val="24"/>
          <w:szCs w:val="24"/>
          <w:lang w:val="en-US"/>
        </w:rPr>
        <w:instrText>http</w:instrText>
      </w:r>
      <w:r w:rsidR="00D245F1" w:rsidRPr="004E4E56">
        <w:rPr>
          <w:rStyle w:val="aa"/>
          <w:sz w:val="24"/>
          <w:szCs w:val="24"/>
        </w:rPr>
        <w:instrText>://</w:instrText>
      </w:r>
      <w:r w:rsidR="00D245F1">
        <w:rPr>
          <w:rStyle w:val="aa"/>
          <w:sz w:val="24"/>
          <w:szCs w:val="24"/>
          <w:lang w:val="en-US"/>
        </w:rPr>
        <w:instrText>www</w:instrText>
      </w:r>
      <w:r w:rsidR="00D245F1" w:rsidRPr="004E4E56">
        <w:rPr>
          <w:rStyle w:val="aa"/>
          <w:sz w:val="24"/>
          <w:szCs w:val="24"/>
        </w:rPr>
        <w:instrText>.</w:instrText>
      </w:r>
      <w:r w:rsidR="00D245F1">
        <w:rPr>
          <w:rStyle w:val="aa"/>
          <w:sz w:val="24"/>
          <w:szCs w:val="24"/>
          <w:lang w:val="en-US"/>
        </w:rPr>
        <w:instrText>medimpex</w:instrText>
      </w:r>
      <w:r w:rsidR="00D245F1" w:rsidRPr="004E4E56">
        <w:rPr>
          <w:rStyle w:val="aa"/>
          <w:sz w:val="24"/>
          <w:szCs w:val="24"/>
        </w:rPr>
        <w:instrText>.</w:instrText>
      </w:r>
      <w:r w:rsidR="00D245F1">
        <w:rPr>
          <w:rStyle w:val="aa"/>
          <w:sz w:val="24"/>
          <w:szCs w:val="24"/>
          <w:lang w:val="en-US"/>
        </w:rPr>
        <w:instrText>uz</w:instrText>
      </w:r>
      <w:r w:rsidR="00D245F1" w:rsidRPr="004E4E56">
        <w:rPr>
          <w:rStyle w:val="aa"/>
          <w:sz w:val="24"/>
          <w:szCs w:val="24"/>
        </w:rPr>
        <w:instrText xml:space="preserve">" </w:instrText>
      </w:r>
      <w:r w:rsidR="00D245F1">
        <w:rPr>
          <w:rStyle w:val="aa"/>
          <w:sz w:val="24"/>
          <w:szCs w:val="24"/>
          <w:lang w:val="en-US"/>
        </w:rPr>
        <w:fldChar w:fldCharType="separate"/>
      </w:r>
      <w:r w:rsidR="00F4108D" w:rsidRPr="00005323">
        <w:rPr>
          <w:rStyle w:val="aa"/>
          <w:sz w:val="24"/>
          <w:szCs w:val="24"/>
          <w:lang w:val="en-US"/>
        </w:rPr>
        <w:t>http</w:t>
      </w:r>
      <w:r w:rsidR="00F4108D" w:rsidRPr="004E4E56">
        <w:rPr>
          <w:rStyle w:val="aa"/>
          <w:sz w:val="24"/>
          <w:szCs w:val="24"/>
        </w:rPr>
        <w:t>://</w:t>
      </w:r>
      <w:r w:rsidR="00F4108D" w:rsidRPr="00005323">
        <w:rPr>
          <w:rStyle w:val="aa"/>
          <w:sz w:val="24"/>
          <w:szCs w:val="24"/>
          <w:lang w:val="en-US"/>
        </w:rPr>
        <w:t>www</w:t>
      </w:r>
      <w:r w:rsidR="00F4108D" w:rsidRPr="004E4E56">
        <w:rPr>
          <w:rStyle w:val="aa"/>
          <w:sz w:val="24"/>
          <w:szCs w:val="24"/>
        </w:rPr>
        <w:t>.</w:t>
      </w:r>
      <w:r w:rsidR="00F4108D" w:rsidRPr="00005323">
        <w:rPr>
          <w:rStyle w:val="aa"/>
          <w:sz w:val="24"/>
          <w:szCs w:val="24"/>
          <w:lang w:val="en-US"/>
        </w:rPr>
        <w:t>medimpex</w:t>
      </w:r>
      <w:r w:rsidR="00F4108D" w:rsidRPr="004E4E56">
        <w:rPr>
          <w:rStyle w:val="aa"/>
          <w:sz w:val="24"/>
          <w:szCs w:val="24"/>
        </w:rPr>
        <w:t>.</w:t>
      </w:r>
      <w:r w:rsidR="00F4108D" w:rsidRPr="00005323">
        <w:rPr>
          <w:rStyle w:val="aa"/>
          <w:sz w:val="24"/>
          <w:szCs w:val="24"/>
          <w:lang w:val="en-US"/>
        </w:rPr>
        <w:t>uz</w:t>
      </w:r>
      <w:r w:rsidR="00D245F1">
        <w:rPr>
          <w:rStyle w:val="aa"/>
          <w:sz w:val="24"/>
          <w:szCs w:val="24"/>
          <w:lang w:val="en-US"/>
        </w:rPr>
        <w:fldChar w:fldCharType="end"/>
      </w:r>
      <w:r w:rsidR="00F4108D" w:rsidRPr="004E4E56">
        <w:rPr>
          <w:color w:val="000000"/>
          <w:sz w:val="24"/>
          <w:szCs w:val="24"/>
        </w:rPr>
        <w:t xml:space="preserve"> </w:t>
      </w:r>
      <w:r w:rsidR="001C1A62" w:rsidRPr="004E4E56">
        <w:rPr>
          <w:color w:val="000000"/>
          <w:sz w:val="24"/>
          <w:szCs w:val="24"/>
        </w:rPr>
        <w:t xml:space="preserve"> </w:t>
      </w:r>
    </w:p>
    <w:p w:rsidR="007C1669" w:rsidRPr="00F26AB9" w:rsidRDefault="007C1669" w:rsidP="007C1669">
      <w:pPr>
        <w:jc w:val="center"/>
        <w:rPr>
          <w:b/>
          <w:color w:val="000000"/>
          <w:sz w:val="28"/>
          <w:szCs w:val="28"/>
        </w:rPr>
      </w:pPr>
      <w:r w:rsidRPr="00F26AB9">
        <w:rPr>
          <w:b/>
          <w:color w:val="000000"/>
          <w:sz w:val="28"/>
          <w:szCs w:val="28"/>
        </w:rPr>
        <w:lastRenderedPageBreak/>
        <w:t>Вниманию руководителей компаний и фирм!</w:t>
      </w:r>
    </w:p>
    <w:p w:rsidR="00AB513B" w:rsidRPr="00E30414" w:rsidRDefault="007C1669" w:rsidP="00FC3AE1">
      <w:pPr>
        <w:jc w:val="center"/>
        <w:rPr>
          <w:b/>
          <w:color w:val="000000"/>
          <w:sz w:val="28"/>
          <w:szCs w:val="28"/>
        </w:rPr>
      </w:pPr>
      <w:r w:rsidRPr="00F26AB9">
        <w:rPr>
          <w:b/>
          <w:color w:val="000000"/>
          <w:sz w:val="28"/>
          <w:szCs w:val="28"/>
        </w:rPr>
        <w:t>ГУП «</w:t>
      </w:r>
      <w:proofErr w:type="spellStart"/>
      <w:r w:rsidRPr="00F26AB9">
        <w:rPr>
          <w:b/>
          <w:color w:val="000000"/>
          <w:sz w:val="28"/>
          <w:szCs w:val="28"/>
        </w:rPr>
        <w:t>O‘zmedimpeks</w:t>
      </w:r>
      <w:proofErr w:type="spellEnd"/>
      <w:r w:rsidRPr="00F26AB9">
        <w:rPr>
          <w:b/>
          <w:color w:val="000000"/>
          <w:sz w:val="28"/>
          <w:szCs w:val="28"/>
        </w:rPr>
        <w:t>»</w:t>
      </w:r>
      <w:r w:rsidR="00371235" w:rsidRPr="00F26AB9">
        <w:rPr>
          <w:b/>
          <w:color w:val="000000"/>
          <w:sz w:val="28"/>
          <w:szCs w:val="28"/>
          <w:lang w:val="uz-Cyrl-UZ"/>
        </w:rPr>
        <w:t xml:space="preserve"> Министерств</w:t>
      </w:r>
      <w:r w:rsidR="00A438D5">
        <w:rPr>
          <w:b/>
          <w:color w:val="000000"/>
          <w:sz w:val="28"/>
          <w:szCs w:val="28"/>
          <w:lang w:val="uz-Cyrl-UZ"/>
        </w:rPr>
        <w:t>а</w:t>
      </w:r>
      <w:r w:rsidR="00371235" w:rsidRPr="00F26AB9">
        <w:rPr>
          <w:b/>
          <w:color w:val="000000"/>
          <w:sz w:val="28"/>
          <w:szCs w:val="28"/>
          <w:lang w:val="uz-Cyrl-UZ"/>
        </w:rPr>
        <w:t xml:space="preserve"> здравоохранения Республики Узбекистан</w:t>
      </w:r>
      <w:r w:rsidRPr="00F26AB9">
        <w:rPr>
          <w:b/>
          <w:color w:val="000000"/>
          <w:sz w:val="28"/>
          <w:szCs w:val="28"/>
        </w:rPr>
        <w:t xml:space="preserve">, объявляет конкурсные торги </w:t>
      </w:r>
      <w:r w:rsidR="00E30414">
        <w:rPr>
          <w:b/>
          <w:color w:val="000000"/>
          <w:sz w:val="28"/>
          <w:szCs w:val="28"/>
        </w:rPr>
        <w:t>на</w:t>
      </w:r>
      <w:r w:rsidR="00E30414" w:rsidRPr="00E30414">
        <w:rPr>
          <w:b/>
          <w:color w:val="000000"/>
          <w:sz w:val="28"/>
          <w:szCs w:val="28"/>
        </w:rPr>
        <w:t xml:space="preserve"> </w:t>
      </w:r>
      <w:r w:rsidR="004E649E" w:rsidRPr="004E649E">
        <w:rPr>
          <w:b/>
          <w:color w:val="000000"/>
          <w:sz w:val="28"/>
          <w:szCs w:val="28"/>
        </w:rPr>
        <w:t>отбор аудиторской организации для проведения внешнего аудита финансово-хозяйственной деятельности, подготовленной в соответствии с НСБУ и расчетов значений КПЭ, ИКЭ и процентов их выполнения за 2019 год</w:t>
      </w:r>
      <w:r w:rsidRPr="00F26AB9">
        <w:rPr>
          <w:b/>
          <w:color w:val="000000"/>
          <w:sz w:val="28"/>
          <w:szCs w:val="28"/>
        </w:rPr>
        <w:t>.</w:t>
      </w:r>
    </w:p>
    <w:p w:rsidR="00E30414" w:rsidRDefault="00E30414" w:rsidP="00923A3D">
      <w:pPr>
        <w:jc w:val="right"/>
        <w:rPr>
          <w:b/>
          <w:color w:val="000000"/>
          <w:sz w:val="28"/>
          <w:szCs w:val="28"/>
        </w:rPr>
      </w:pPr>
    </w:p>
    <w:p w:rsidR="007C29D9" w:rsidRPr="00316513" w:rsidRDefault="007C29D9" w:rsidP="00923A3D">
      <w:pPr>
        <w:jc w:val="right"/>
        <w:rPr>
          <w:spacing w:val="-3"/>
          <w:sz w:val="22"/>
          <w:szCs w:val="22"/>
        </w:rPr>
      </w:pPr>
    </w:p>
    <w:p w:rsidR="00873B5E" w:rsidRPr="00316513" w:rsidRDefault="00873B5E" w:rsidP="00923A3D">
      <w:pPr>
        <w:jc w:val="right"/>
        <w:rPr>
          <w:spacing w:val="-3"/>
          <w:sz w:val="22"/>
          <w:szCs w:val="22"/>
        </w:rPr>
      </w:pPr>
    </w:p>
    <w:p w:rsidR="00371235" w:rsidRDefault="00371235" w:rsidP="007607C0">
      <w:pPr>
        <w:widowControl/>
        <w:overflowPunct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F26AB9">
        <w:rPr>
          <w:sz w:val="28"/>
          <w:szCs w:val="28"/>
        </w:rPr>
        <w:t>ГУП «</w:t>
      </w:r>
      <w:proofErr w:type="spellStart"/>
      <w:r w:rsidRPr="00F26AB9">
        <w:rPr>
          <w:sz w:val="28"/>
          <w:szCs w:val="28"/>
        </w:rPr>
        <w:t>O‘zmedimpeks</w:t>
      </w:r>
      <w:proofErr w:type="spellEnd"/>
      <w:r w:rsidRPr="00F26AB9">
        <w:rPr>
          <w:sz w:val="28"/>
          <w:szCs w:val="28"/>
        </w:rPr>
        <w:t>» Министерств</w:t>
      </w:r>
      <w:r w:rsidR="00A438D5">
        <w:rPr>
          <w:sz w:val="28"/>
          <w:szCs w:val="28"/>
        </w:rPr>
        <w:t>а</w:t>
      </w:r>
      <w:r w:rsidRPr="00F26AB9">
        <w:rPr>
          <w:sz w:val="28"/>
          <w:szCs w:val="28"/>
        </w:rPr>
        <w:t xml:space="preserve"> здравоохранения Республики Узбекистан (далее - ГУП «</w:t>
      </w:r>
      <w:proofErr w:type="spellStart"/>
      <w:r w:rsidRPr="00F26AB9">
        <w:rPr>
          <w:sz w:val="28"/>
          <w:szCs w:val="28"/>
        </w:rPr>
        <w:t>O‘zmedimpeks</w:t>
      </w:r>
      <w:proofErr w:type="spellEnd"/>
      <w:r w:rsidRPr="00F26AB9">
        <w:rPr>
          <w:sz w:val="28"/>
          <w:szCs w:val="28"/>
        </w:rPr>
        <w:t xml:space="preserve">»), объявляет конкурсные торги на </w:t>
      </w:r>
      <w:r w:rsidR="004E649E" w:rsidRPr="004E649E">
        <w:rPr>
          <w:sz w:val="28"/>
          <w:szCs w:val="28"/>
        </w:rPr>
        <w:t>отбор аудиторской организации для проведения внешнего аудита финансово-хозяйственной деятельности, подготовленной в соответствии с НСБУ и расчетов значений КПЭ, ИКЭ и процентов их выполнения за 2019 год</w:t>
      </w:r>
      <w:r w:rsidRPr="00F26AB9">
        <w:rPr>
          <w:sz w:val="28"/>
          <w:szCs w:val="28"/>
        </w:rPr>
        <w:t>.</w:t>
      </w:r>
    </w:p>
    <w:p w:rsidR="00E30414" w:rsidRPr="00F26AB9" w:rsidRDefault="00E30414" w:rsidP="007607C0">
      <w:pPr>
        <w:widowControl/>
        <w:overflowPunct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Предельная стоимость конкурса </w:t>
      </w:r>
      <w:r w:rsidRPr="004E649E">
        <w:rPr>
          <w:sz w:val="28"/>
          <w:szCs w:val="28"/>
        </w:rPr>
        <w:t xml:space="preserve">составляет </w:t>
      </w:r>
      <w:r w:rsidR="008A1821" w:rsidRPr="004E649E">
        <w:rPr>
          <w:sz w:val="28"/>
          <w:szCs w:val="28"/>
        </w:rPr>
        <w:t>–</w:t>
      </w:r>
      <w:r w:rsidRPr="004E649E">
        <w:rPr>
          <w:sz w:val="28"/>
          <w:szCs w:val="28"/>
        </w:rPr>
        <w:t xml:space="preserve"> </w:t>
      </w:r>
      <w:r w:rsidR="007607C0">
        <w:rPr>
          <w:sz w:val="28"/>
          <w:szCs w:val="28"/>
          <w:lang w:val="uz-Cyrl-UZ"/>
        </w:rPr>
        <w:t>25</w:t>
      </w:r>
      <w:r w:rsidR="008A1821" w:rsidRPr="004E649E">
        <w:rPr>
          <w:sz w:val="28"/>
          <w:szCs w:val="28"/>
          <w:lang w:val="en-US"/>
        </w:rPr>
        <w:t> </w:t>
      </w:r>
      <w:r w:rsidR="008A1821" w:rsidRPr="004E649E">
        <w:rPr>
          <w:sz w:val="28"/>
          <w:szCs w:val="28"/>
        </w:rPr>
        <w:t>000</w:t>
      </w:r>
      <w:r w:rsidR="007607C0">
        <w:rPr>
          <w:sz w:val="28"/>
          <w:szCs w:val="28"/>
          <w:lang w:val="en-US"/>
        </w:rPr>
        <w:t> </w:t>
      </w:r>
      <w:r w:rsidR="008A1821" w:rsidRPr="004E649E">
        <w:rPr>
          <w:sz w:val="28"/>
          <w:szCs w:val="28"/>
        </w:rPr>
        <w:t>000</w:t>
      </w:r>
      <w:r w:rsidR="007607C0">
        <w:rPr>
          <w:sz w:val="28"/>
          <w:szCs w:val="28"/>
          <w:lang w:val="uz-Cyrl-UZ"/>
        </w:rPr>
        <w:t>,</w:t>
      </w:r>
      <w:r w:rsidR="008A1821" w:rsidRPr="008A1821">
        <w:rPr>
          <w:sz w:val="28"/>
          <w:szCs w:val="28"/>
        </w:rPr>
        <w:t>0</w:t>
      </w:r>
      <w:r>
        <w:rPr>
          <w:sz w:val="28"/>
          <w:szCs w:val="28"/>
        </w:rPr>
        <w:t xml:space="preserve"> сум.</w:t>
      </w:r>
    </w:p>
    <w:p w:rsidR="00DA23AD" w:rsidRPr="00F26AB9" w:rsidRDefault="00DA23AD" w:rsidP="007607C0">
      <w:pPr>
        <w:widowControl/>
        <w:overflowPunct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Адрес места проведения конкурса</w:t>
      </w:r>
      <w:r w:rsidRPr="00F26AB9">
        <w:rPr>
          <w:color w:val="000000"/>
          <w:sz w:val="28"/>
          <w:szCs w:val="28"/>
        </w:rPr>
        <w:t xml:space="preserve">: </w:t>
      </w:r>
      <w:r w:rsidRPr="00F26AB9">
        <w:rPr>
          <w:sz w:val="28"/>
          <w:szCs w:val="28"/>
        </w:rPr>
        <w:t xml:space="preserve">100007, Республика Узбекистан, Ташкент, </w:t>
      </w:r>
      <w:proofErr w:type="spellStart"/>
      <w:r w:rsidRPr="00F26AB9">
        <w:rPr>
          <w:sz w:val="28"/>
          <w:szCs w:val="28"/>
        </w:rPr>
        <w:t>Мирзо</w:t>
      </w:r>
      <w:proofErr w:type="spellEnd"/>
      <w:r w:rsidRPr="00F26AB9">
        <w:rPr>
          <w:sz w:val="28"/>
          <w:szCs w:val="28"/>
        </w:rPr>
        <w:t xml:space="preserve"> Улугбека, 32Б ГУП «</w:t>
      </w:r>
      <w:proofErr w:type="spellStart"/>
      <w:r w:rsidRPr="00F26AB9">
        <w:rPr>
          <w:sz w:val="28"/>
          <w:szCs w:val="28"/>
        </w:rPr>
        <w:t>O'zmedimpeks</w:t>
      </w:r>
      <w:proofErr w:type="spellEnd"/>
      <w:r w:rsidRPr="00F26AB9">
        <w:rPr>
          <w:sz w:val="28"/>
          <w:szCs w:val="28"/>
        </w:rPr>
        <w:t>». факс: +99871, 268-36-01 тел: 268-</w:t>
      </w:r>
      <w:r w:rsidR="008A1821" w:rsidRPr="008A1821">
        <w:rPr>
          <w:sz w:val="28"/>
          <w:szCs w:val="28"/>
        </w:rPr>
        <w:t>21</w:t>
      </w:r>
      <w:r w:rsidRPr="00F26AB9">
        <w:rPr>
          <w:sz w:val="28"/>
          <w:szCs w:val="28"/>
        </w:rPr>
        <w:t>-</w:t>
      </w:r>
      <w:r w:rsidR="008A1821" w:rsidRPr="008A1821">
        <w:rPr>
          <w:sz w:val="28"/>
          <w:szCs w:val="28"/>
        </w:rPr>
        <w:t>98</w:t>
      </w:r>
      <w:r w:rsidRPr="00F26AB9">
        <w:rPr>
          <w:sz w:val="28"/>
          <w:szCs w:val="28"/>
        </w:rPr>
        <w:t xml:space="preserve">; </w:t>
      </w:r>
      <w:r w:rsidR="00E17793">
        <w:rPr>
          <w:sz w:val="28"/>
          <w:szCs w:val="28"/>
        </w:rPr>
        <w:t>268-55-54</w:t>
      </w:r>
      <w:r w:rsidRPr="00F26AB9">
        <w:rPr>
          <w:sz w:val="28"/>
          <w:szCs w:val="28"/>
        </w:rPr>
        <w:t>;</w:t>
      </w:r>
    </w:p>
    <w:p w:rsidR="001D3BC6" w:rsidRDefault="001D3BC6" w:rsidP="007607C0">
      <w:pPr>
        <w:spacing w:before="60" w:after="60" w:line="276" w:lineRule="auto"/>
        <w:ind w:firstLine="709"/>
        <w:jc w:val="both"/>
        <w:rPr>
          <w:sz w:val="28"/>
          <w:szCs w:val="28"/>
          <w:lang w:val="uz-Cyrl-UZ"/>
        </w:rPr>
      </w:pPr>
      <w:r w:rsidRPr="00074D97">
        <w:rPr>
          <w:sz w:val="28"/>
          <w:szCs w:val="28"/>
        </w:rPr>
        <w:t xml:space="preserve">В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е могут принять участие любые юридические лица независимо от форм собственности, в том числе субъекты малого бизнеса, за исключением юридических лиц</w:t>
      </w:r>
      <w:r>
        <w:rPr>
          <w:sz w:val="28"/>
          <w:szCs w:val="28"/>
          <w:lang w:val="uz-Cyrl-UZ"/>
        </w:rPr>
        <w:t>:</w:t>
      </w:r>
    </w:p>
    <w:p w:rsidR="001D3BC6" w:rsidRPr="00074D97" w:rsidRDefault="001D3BC6" w:rsidP="007607C0">
      <w:pPr>
        <w:spacing w:before="60" w:after="60" w:line="276" w:lineRule="auto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находящиеся на стадии реорганизации, ликвидации или банкротства;</w:t>
      </w:r>
    </w:p>
    <w:p w:rsidR="001D3BC6" w:rsidRPr="00074D97" w:rsidRDefault="001D3BC6" w:rsidP="007607C0">
      <w:pPr>
        <w:spacing w:before="60" w:after="60" w:line="276" w:lineRule="auto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находящиеся в состоянии судебного или арбитражного разбирательства с «Заказчиком»;</w:t>
      </w:r>
    </w:p>
    <w:p w:rsidR="001D3BC6" w:rsidRPr="00074D97" w:rsidRDefault="001D3BC6" w:rsidP="007607C0">
      <w:pPr>
        <w:spacing w:before="60" w:after="60" w:line="276" w:lineRule="auto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находящиеся в Едином реестре недобросовестных исполнителей;</w:t>
      </w:r>
    </w:p>
    <w:p w:rsidR="001D3BC6" w:rsidRPr="00074D97" w:rsidRDefault="001D3BC6" w:rsidP="007607C0">
      <w:pPr>
        <w:spacing w:before="60" w:after="60" w:line="276" w:lineRule="auto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имеющий ненадлежащее исполнение принятых обязательств по ранее заключенным контрактам;</w:t>
      </w:r>
    </w:p>
    <w:p w:rsidR="001D3BC6" w:rsidRPr="00074D97" w:rsidRDefault="001D3BC6" w:rsidP="007607C0">
      <w:pPr>
        <w:spacing w:before="60" w:after="60" w:line="276" w:lineRule="auto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учрежденные менее 6 месяцев до объявления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а;</w:t>
      </w:r>
    </w:p>
    <w:p w:rsidR="0071364F" w:rsidRPr="0071364F" w:rsidRDefault="0071364F" w:rsidP="007607C0">
      <w:pPr>
        <w:spacing w:before="60" w:after="60"/>
        <w:ind w:firstLine="709"/>
        <w:jc w:val="both"/>
        <w:rPr>
          <w:sz w:val="28"/>
          <w:szCs w:val="28"/>
          <w:lang w:val="uz-Cyrl-UZ"/>
        </w:rPr>
      </w:pPr>
      <w:r w:rsidRPr="00074D97">
        <w:rPr>
          <w:sz w:val="28"/>
          <w:szCs w:val="28"/>
        </w:rPr>
        <w:t>имеющиеся задолженности по уплате налогов</w:t>
      </w:r>
      <w:r>
        <w:rPr>
          <w:sz w:val="28"/>
          <w:szCs w:val="28"/>
        </w:rPr>
        <w:t xml:space="preserve"> и других обязательных платежей</w:t>
      </w:r>
      <w:r>
        <w:rPr>
          <w:sz w:val="28"/>
          <w:szCs w:val="28"/>
          <w:lang w:val="uz-Cyrl-UZ"/>
        </w:rPr>
        <w:t>.</w:t>
      </w:r>
    </w:p>
    <w:p w:rsidR="001D3BC6" w:rsidRDefault="001D3BC6" w:rsidP="007607C0">
      <w:pPr>
        <w:widowControl/>
        <w:overflowPunct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Контактные лицо заказчика: </w:t>
      </w:r>
      <w:r w:rsidR="008A1821">
        <w:rPr>
          <w:sz w:val="28"/>
          <w:szCs w:val="28"/>
        </w:rPr>
        <w:t xml:space="preserve">Усманов </w:t>
      </w:r>
      <w:proofErr w:type="spellStart"/>
      <w:r w:rsidR="008A1821">
        <w:rPr>
          <w:sz w:val="28"/>
          <w:szCs w:val="28"/>
        </w:rPr>
        <w:t>Хикматулла</w:t>
      </w:r>
      <w:proofErr w:type="spellEnd"/>
      <w:r w:rsidR="008A1821">
        <w:rPr>
          <w:sz w:val="28"/>
          <w:szCs w:val="28"/>
        </w:rPr>
        <w:t xml:space="preserve"> </w:t>
      </w:r>
      <w:proofErr w:type="spellStart"/>
      <w:r w:rsidR="008A1821">
        <w:rPr>
          <w:sz w:val="28"/>
          <w:szCs w:val="28"/>
        </w:rPr>
        <w:t>Фатхуллаевич</w:t>
      </w:r>
      <w:proofErr w:type="spellEnd"/>
      <w:r>
        <w:rPr>
          <w:sz w:val="28"/>
          <w:szCs w:val="28"/>
        </w:rPr>
        <w:t>, телефон:</w:t>
      </w:r>
      <w:r w:rsidR="00357649">
        <w:rPr>
          <w:sz w:val="28"/>
          <w:szCs w:val="28"/>
        </w:rPr>
        <w:br/>
      </w:r>
      <w:r w:rsidRPr="001D3BC6">
        <w:rPr>
          <w:sz w:val="28"/>
          <w:szCs w:val="28"/>
        </w:rPr>
        <w:t xml:space="preserve"> </w:t>
      </w:r>
      <w:r w:rsidRPr="00F26AB9">
        <w:rPr>
          <w:sz w:val="28"/>
          <w:szCs w:val="28"/>
        </w:rPr>
        <w:t>268-</w:t>
      </w:r>
      <w:r w:rsidR="008A1821">
        <w:rPr>
          <w:sz w:val="28"/>
          <w:szCs w:val="28"/>
        </w:rPr>
        <w:t>21</w:t>
      </w:r>
      <w:r w:rsidRPr="00F26AB9">
        <w:rPr>
          <w:sz w:val="28"/>
          <w:szCs w:val="28"/>
        </w:rPr>
        <w:t>-</w:t>
      </w:r>
      <w:r w:rsidR="008A1821">
        <w:rPr>
          <w:sz w:val="28"/>
          <w:szCs w:val="28"/>
        </w:rPr>
        <w:t>98</w:t>
      </w:r>
      <w:r w:rsidRPr="00F26AB9">
        <w:rPr>
          <w:sz w:val="28"/>
          <w:szCs w:val="28"/>
        </w:rPr>
        <w:t>; 268-</w:t>
      </w:r>
      <w:r w:rsidR="00A438D5">
        <w:rPr>
          <w:sz w:val="28"/>
          <w:szCs w:val="28"/>
        </w:rPr>
        <w:t>5</w:t>
      </w:r>
      <w:r w:rsidRPr="00F26AB9">
        <w:rPr>
          <w:sz w:val="28"/>
          <w:szCs w:val="28"/>
        </w:rPr>
        <w:t>5-</w:t>
      </w:r>
      <w:r w:rsidR="00A438D5">
        <w:rPr>
          <w:sz w:val="28"/>
          <w:szCs w:val="28"/>
        </w:rPr>
        <w:t>5</w:t>
      </w:r>
      <w:r w:rsidRPr="00F26AB9">
        <w:rPr>
          <w:sz w:val="28"/>
          <w:szCs w:val="28"/>
        </w:rPr>
        <w:t>4</w:t>
      </w:r>
      <w:r>
        <w:rPr>
          <w:sz w:val="28"/>
          <w:szCs w:val="28"/>
        </w:rPr>
        <w:t xml:space="preserve">; </w:t>
      </w:r>
      <w:r w:rsidRPr="00F26AB9">
        <w:rPr>
          <w:sz w:val="28"/>
          <w:szCs w:val="28"/>
        </w:rPr>
        <w:t>факс: +99871, 268-36-01</w:t>
      </w:r>
    </w:p>
    <w:p w:rsidR="00DA23AD" w:rsidRPr="008A1821" w:rsidRDefault="00357649" w:rsidP="007607C0">
      <w:pPr>
        <w:widowControl/>
        <w:overflowPunct w:val="0"/>
        <w:spacing w:line="276" w:lineRule="auto"/>
        <w:ind w:firstLine="709"/>
        <w:jc w:val="both"/>
        <w:textAlignment w:val="baseline"/>
        <w:rPr>
          <w:bCs/>
          <w:color w:val="000000"/>
          <w:spacing w:val="-8"/>
          <w:sz w:val="28"/>
          <w:szCs w:val="28"/>
          <w:lang w:val="en-US"/>
        </w:rPr>
      </w:pPr>
      <w:r>
        <w:rPr>
          <w:sz w:val="28"/>
          <w:szCs w:val="28"/>
        </w:rPr>
        <w:t>е</w:t>
      </w:r>
      <w:r w:rsidR="00DA23AD" w:rsidRPr="008A1821">
        <w:rPr>
          <w:sz w:val="28"/>
          <w:szCs w:val="28"/>
          <w:lang w:val="en-US"/>
        </w:rPr>
        <w:t>-mail:</w:t>
      </w:r>
      <w:r w:rsidR="008A1821" w:rsidRPr="008A1821">
        <w:rPr>
          <w:lang w:val="en-US"/>
        </w:rPr>
        <w:t xml:space="preserve"> </w:t>
      </w:r>
      <w:r w:rsidR="008A1821" w:rsidRPr="008A1821">
        <w:rPr>
          <w:bCs/>
          <w:color w:val="0000FF"/>
          <w:spacing w:val="-8"/>
          <w:sz w:val="28"/>
          <w:szCs w:val="28"/>
          <w:u w:val="single"/>
          <w:lang w:val="en-US"/>
        </w:rPr>
        <w:t>ibf@inbox.ru</w:t>
      </w:r>
      <w:r w:rsidR="00DA23AD" w:rsidRPr="008A1821">
        <w:rPr>
          <w:bCs/>
          <w:color w:val="000000"/>
          <w:spacing w:val="-8"/>
          <w:sz w:val="28"/>
          <w:szCs w:val="28"/>
          <w:lang w:val="en-US"/>
        </w:rPr>
        <w:t xml:space="preserve">. </w:t>
      </w:r>
    </w:p>
    <w:p w:rsidR="007C29D9" w:rsidRPr="00F26AB9" w:rsidRDefault="007C29D9" w:rsidP="007607C0">
      <w:pPr>
        <w:widowControl/>
        <w:overflowPunct w:val="0"/>
        <w:spacing w:line="276" w:lineRule="auto"/>
        <w:ind w:firstLine="709"/>
        <w:jc w:val="both"/>
        <w:textAlignment w:val="baseline"/>
        <w:rPr>
          <w:bCs/>
          <w:color w:val="000000"/>
          <w:spacing w:val="-8"/>
          <w:sz w:val="28"/>
          <w:szCs w:val="28"/>
        </w:rPr>
      </w:pPr>
      <w:r w:rsidRPr="00F26AB9">
        <w:rPr>
          <w:sz w:val="28"/>
          <w:szCs w:val="28"/>
        </w:rPr>
        <w:t>Предложения должны быть предоставлены в конверте</w:t>
      </w:r>
      <w:r w:rsidR="004E4E56">
        <w:rPr>
          <w:sz w:val="28"/>
          <w:szCs w:val="28"/>
        </w:rPr>
        <w:t>,</w:t>
      </w:r>
      <w:r w:rsidRPr="00F26AB9">
        <w:rPr>
          <w:sz w:val="28"/>
          <w:szCs w:val="28"/>
        </w:rPr>
        <w:t xml:space="preserve"> в запечатанном </w:t>
      </w:r>
      <w:r w:rsidR="00357649">
        <w:rPr>
          <w:sz w:val="28"/>
          <w:szCs w:val="28"/>
        </w:rPr>
        <w:t>виде</w:t>
      </w:r>
      <w:r w:rsidR="004E4E56">
        <w:rPr>
          <w:sz w:val="28"/>
          <w:szCs w:val="28"/>
        </w:rPr>
        <w:t>,</w:t>
      </w:r>
      <w:r w:rsidR="00357649">
        <w:rPr>
          <w:sz w:val="28"/>
          <w:szCs w:val="28"/>
        </w:rPr>
        <w:t xml:space="preserve"> до </w:t>
      </w:r>
      <w:r w:rsidR="00FC3AE1" w:rsidRPr="00F26AB9">
        <w:rPr>
          <w:b/>
          <w:sz w:val="28"/>
          <w:szCs w:val="28"/>
        </w:rPr>
        <w:t xml:space="preserve">12-00 часов </w:t>
      </w:r>
      <w:r w:rsidR="002F03E5" w:rsidRPr="00F26AB9">
        <w:rPr>
          <w:b/>
          <w:sz w:val="28"/>
          <w:szCs w:val="28"/>
        </w:rPr>
        <w:t xml:space="preserve">Ташкентского </w:t>
      </w:r>
      <w:r w:rsidR="00FC3AE1" w:rsidRPr="00F26AB9">
        <w:rPr>
          <w:b/>
          <w:sz w:val="28"/>
          <w:szCs w:val="28"/>
        </w:rPr>
        <w:t xml:space="preserve">времени </w:t>
      </w:r>
      <w:r w:rsidR="00FC3AE1" w:rsidRPr="004E649E">
        <w:rPr>
          <w:b/>
          <w:sz w:val="28"/>
          <w:szCs w:val="28"/>
        </w:rPr>
        <w:t>«</w:t>
      </w:r>
      <w:r w:rsidR="004E649E" w:rsidRPr="004E649E">
        <w:rPr>
          <w:b/>
          <w:sz w:val="28"/>
          <w:szCs w:val="28"/>
        </w:rPr>
        <w:t>2</w:t>
      </w:r>
      <w:r w:rsidR="00357649">
        <w:rPr>
          <w:b/>
          <w:sz w:val="28"/>
          <w:szCs w:val="28"/>
        </w:rPr>
        <w:t>9</w:t>
      </w:r>
      <w:r w:rsidR="00FC3AE1" w:rsidRPr="004E649E">
        <w:rPr>
          <w:b/>
          <w:sz w:val="28"/>
          <w:szCs w:val="28"/>
        </w:rPr>
        <w:t xml:space="preserve">» </w:t>
      </w:r>
      <w:r w:rsidR="002F03E5" w:rsidRPr="004E649E">
        <w:rPr>
          <w:b/>
          <w:sz w:val="28"/>
          <w:szCs w:val="28"/>
          <w:lang w:val="uz-Cyrl-UZ"/>
        </w:rPr>
        <w:t>ма</w:t>
      </w:r>
      <w:r w:rsidR="00357649">
        <w:rPr>
          <w:b/>
          <w:sz w:val="28"/>
          <w:szCs w:val="28"/>
          <w:lang w:val="uz-Cyrl-UZ"/>
        </w:rPr>
        <w:t>я</w:t>
      </w:r>
      <w:r w:rsidR="00371235" w:rsidRPr="004E649E">
        <w:rPr>
          <w:b/>
          <w:sz w:val="28"/>
          <w:szCs w:val="28"/>
        </w:rPr>
        <w:t xml:space="preserve"> 20</w:t>
      </w:r>
      <w:r w:rsidR="00CE590B" w:rsidRPr="004E649E">
        <w:rPr>
          <w:b/>
          <w:sz w:val="28"/>
          <w:szCs w:val="28"/>
        </w:rPr>
        <w:t>20</w:t>
      </w:r>
      <w:r w:rsidR="00FC3AE1" w:rsidRPr="004E649E">
        <w:rPr>
          <w:b/>
          <w:sz w:val="28"/>
          <w:szCs w:val="28"/>
        </w:rPr>
        <w:t>г</w:t>
      </w:r>
      <w:r w:rsidR="00DA23AD">
        <w:rPr>
          <w:b/>
          <w:sz w:val="28"/>
          <w:szCs w:val="28"/>
        </w:rPr>
        <w:t xml:space="preserve"> </w:t>
      </w:r>
      <w:r w:rsidR="001D3BC6">
        <w:rPr>
          <w:b/>
          <w:sz w:val="28"/>
          <w:szCs w:val="28"/>
        </w:rPr>
        <w:t>по адресу места проведения конкурса</w:t>
      </w:r>
      <w:r w:rsidR="00FC3AE1" w:rsidRPr="00F26AB9">
        <w:rPr>
          <w:b/>
          <w:sz w:val="28"/>
          <w:szCs w:val="28"/>
        </w:rPr>
        <w:t xml:space="preserve">. </w:t>
      </w:r>
    </w:p>
    <w:p w:rsidR="007C29D9" w:rsidRPr="007C29D9" w:rsidRDefault="007C29D9" w:rsidP="00923A3D">
      <w:pPr>
        <w:shd w:val="clear" w:color="auto" w:fill="FFFFFF"/>
        <w:jc w:val="center"/>
        <w:rPr>
          <w:b/>
          <w:bCs/>
          <w:color w:val="000000"/>
          <w:spacing w:val="1"/>
          <w:sz w:val="24"/>
          <w:szCs w:val="24"/>
        </w:rPr>
        <w:sectPr w:rsidR="007C29D9" w:rsidRPr="007C29D9" w:rsidSect="00357649">
          <w:pgSz w:w="11906" w:h="16838"/>
          <w:pgMar w:top="568" w:right="707" w:bottom="992" w:left="993" w:header="709" w:footer="709" w:gutter="0"/>
          <w:cols w:space="708"/>
          <w:docGrid w:linePitch="360"/>
        </w:sectPr>
      </w:pPr>
    </w:p>
    <w:p w:rsidR="00F26AB9" w:rsidRPr="00074D97" w:rsidRDefault="00CD134B" w:rsidP="00CD134B">
      <w:pPr>
        <w:pStyle w:val="2"/>
        <w:ind w:left="709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lang w:val="en-US"/>
        </w:rPr>
        <w:lastRenderedPageBreak/>
        <w:t>I</w:t>
      </w:r>
      <w:r w:rsidRPr="00CD134B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  <w:lang w:val="en-US"/>
        </w:rPr>
        <w:t> </w:t>
      </w:r>
      <w:r w:rsidR="00F26AB9" w:rsidRPr="00074D97">
        <w:rPr>
          <w:rFonts w:ascii="Times New Roman" w:hAnsi="Times New Roman"/>
          <w:i w:val="0"/>
        </w:rPr>
        <w:t xml:space="preserve">ИНСТРУКЦИЯ ДЛЯ УЧАСТНИКА </w:t>
      </w:r>
      <w:r w:rsidR="00F26AB9">
        <w:rPr>
          <w:rFonts w:ascii="Times New Roman" w:hAnsi="Times New Roman"/>
          <w:i w:val="0"/>
        </w:rPr>
        <w:t>КОНКУРС</w:t>
      </w:r>
      <w:r w:rsidR="00F26AB9" w:rsidRPr="00074D97">
        <w:rPr>
          <w:rFonts w:ascii="Times New Roman" w:hAnsi="Times New Roman"/>
          <w:i w:val="0"/>
        </w:rPr>
        <w:t>А</w:t>
      </w:r>
    </w:p>
    <w:p w:rsidR="00F26AB9" w:rsidRPr="00074D97" w:rsidRDefault="00F26AB9" w:rsidP="00F26AB9">
      <w:pPr>
        <w:ind w:firstLine="709"/>
        <w:jc w:val="both"/>
        <w:rPr>
          <w:b/>
          <w:sz w:val="28"/>
          <w:szCs w:val="28"/>
        </w:rPr>
      </w:pPr>
      <w:r w:rsidRPr="00074D97">
        <w:rPr>
          <w:b/>
          <w:sz w:val="28"/>
          <w:szCs w:val="28"/>
        </w:rPr>
        <w:t>1. Общие положения.</w:t>
      </w:r>
    </w:p>
    <w:p w:rsidR="00F26AB9" w:rsidRPr="00F26AB9" w:rsidRDefault="0058655B" w:rsidP="0058655B">
      <w:pPr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</w:rPr>
        <w:t>1.1. </w:t>
      </w:r>
      <w:r w:rsidR="00F26AB9" w:rsidRPr="00074D97">
        <w:rPr>
          <w:sz w:val="28"/>
          <w:szCs w:val="28"/>
        </w:rPr>
        <w:t xml:space="preserve">Настоящая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ная документация разработана</w:t>
      </w:r>
      <w:r>
        <w:rPr>
          <w:sz w:val="28"/>
          <w:szCs w:val="28"/>
        </w:rPr>
        <w:t xml:space="preserve"> </w:t>
      </w:r>
      <w:r w:rsidR="00F26AB9" w:rsidRPr="00074D9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br/>
      </w:r>
      <w:r w:rsidR="00F26AB9" w:rsidRPr="00074D97">
        <w:rPr>
          <w:sz w:val="28"/>
          <w:szCs w:val="28"/>
        </w:rPr>
        <w:t>с требованиями Закона Республики Узбекистан «О государств</w:t>
      </w:r>
      <w:r w:rsidR="00F26AB9">
        <w:rPr>
          <w:sz w:val="28"/>
          <w:szCs w:val="28"/>
        </w:rPr>
        <w:t>енных закупках»</w:t>
      </w:r>
      <w:r w:rsidR="00F26AB9">
        <w:rPr>
          <w:sz w:val="28"/>
          <w:szCs w:val="28"/>
          <w:lang w:val="uz-Cyrl-UZ"/>
        </w:rPr>
        <w:t>.</w:t>
      </w:r>
    </w:p>
    <w:p w:rsidR="00F26AB9" w:rsidRPr="00074D97" w:rsidRDefault="00F26AB9" w:rsidP="0058655B">
      <w:pPr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1.2. </w:t>
      </w:r>
      <w:r w:rsidRPr="00792CA8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>конкурс</w:t>
      </w:r>
      <w:r w:rsidRPr="00792CA8">
        <w:rPr>
          <w:sz w:val="28"/>
          <w:szCs w:val="28"/>
        </w:rPr>
        <w:t>а:</w:t>
      </w:r>
      <w:r w:rsidRPr="00765B36">
        <w:rPr>
          <w:sz w:val="28"/>
          <w:szCs w:val="28"/>
        </w:rPr>
        <w:t xml:space="preserve"> «</w:t>
      </w:r>
      <w:r w:rsidR="00B52ACC">
        <w:rPr>
          <w:sz w:val="28"/>
          <w:szCs w:val="28"/>
        </w:rPr>
        <w:t>П</w:t>
      </w:r>
      <w:r w:rsidR="00B52ACC" w:rsidRPr="00B52ACC">
        <w:rPr>
          <w:sz w:val="28"/>
          <w:szCs w:val="28"/>
        </w:rPr>
        <w:t xml:space="preserve">роведения внешнего аудита </w:t>
      </w:r>
      <w:r w:rsidR="004E649E" w:rsidRPr="004E649E">
        <w:rPr>
          <w:sz w:val="28"/>
          <w:szCs w:val="28"/>
        </w:rPr>
        <w:t>финансово-хозяйственной деятельности</w:t>
      </w:r>
      <w:r w:rsidR="00B52ACC" w:rsidRPr="00B52ACC">
        <w:rPr>
          <w:sz w:val="28"/>
          <w:szCs w:val="28"/>
        </w:rPr>
        <w:t>, подготовленной в соответствии с НСБУ и расчетов значений КПЭ, ИКЭ и процентов их выполнения</w:t>
      </w:r>
      <w:r w:rsidR="004E649E">
        <w:rPr>
          <w:sz w:val="28"/>
          <w:szCs w:val="28"/>
        </w:rPr>
        <w:t xml:space="preserve"> за 2019 год</w:t>
      </w:r>
      <w:r w:rsidRPr="00765B36">
        <w:rPr>
          <w:sz w:val="28"/>
          <w:szCs w:val="28"/>
        </w:rPr>
        <w:t>»</w:t>
      </w:r>
      <w:r w:rsidRPr="00792C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26AB9" w:rsidRPr="00B306AE" w:rsidRDefault="00F26AB9" w:rsidP="0058655B">
      <w:pPr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B306AE">
        <w:rPr>
          <w:sz w:val="28"/>
          <w:szCs w:val="28"/>
        </w:rPr>
        <w:t>1.</w:t>
      </w:r>
      <w:r w:rsidR="00D44388">
        <w:rPr>
          <w:sz w:val="28"/>
          <w:szCs w:val="28"/>
        </w:rPr>
        <w:t>3</w:t>
      </w:r>
      <w:r w:rsidRPr="00B306AE">
        <w:rPr>
          <w:sz w:val="28"/>
          <w:szCs w:val="28"/>
        </w:rPr>
        <w:t xml:space="preserve">. Предельная стоимость </w:t>
      </w:r>
      <w:r>
        <w:rPr>
          <w:sz w:val="28"/>
          <w:szCs w:val="28"/>
        </w:rPr>
        <w:t>конкурс</w:t>
      </w:r>
      <w:r w:rsidRPr="00B306AE">
        <w:rPr>
          <w:sz w:val="28"/>
          <w:szCs w:val="28"/>
        </w:rPr>
        <w:t>а</w:t>
      </w:r>
      <w:r>
        <w:rPr>
          <w:sz w:val="28"/>
          <w:szCs w:val="28"/>
          <w:lang w:val="uz-Cyrl-UZ"/>
        </w:rPr>
        <w:t xml:space="preserve"> </w:t>
      </w:r>
      <w:r w:rsidRPr="004E649E">
        <w:rPr>
          <w:sz w:val="28"/>
          <w:szCs w:val="28"/>
          <w:lang w:val="uz-Cyrl-UZ"/>
        </w:rPr>
        <w:t xml:space="preserve">– </w:t>
      </w:r>
      <w:r w:rsidR="007607C0">
        <w:rPr>
          <w:sz w:val="28"/>
          <w:szCs w:val="28"/>
          <w:lang w:val="uz-Cyrl-UZ"/>
        </w:rPr>
        <w:t>25</w:t>
      </w:r>
      <w:r w:rsidR="008A1821" w:rsidRPr="004E649E">
        <w:rPr>
          <w:sz w:val="28"/>
          <w:szCs w:val="28"/>
          <w:lang w:val="uz-Cyrl-UZ"/>
        </w:rPr>
        <w:t> 000 000,0</w:t>
      </w:r>
      <w:r>
        <w:rPr>
          <w:sz w:val="28"/>
          <w:szCs w:val="28"/>
          <w:lang w:val="uz-Cyrl-UZ"/>
        </w:rPr>
        <w:t xml:space="preserve"> сум</w:t>
      </w:r>
      <w:r>
        <w:rPr>
          <w:sz w:val="28"/>
          <w:szCs w:val="28"/>
        </w:rPr>
        <w:t>.</w:t>
      </w:r>
    </w:p>
    <w:p w:rsidR="00F26AB9" w:rsidRPr="00074D97" w:rsidRDefault="00F26AB9" w:rsidP="0058655B">
      <w:pPr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B306AE">
        <w:rPr>
          <w:sz w:val="28"/>
          <w:szCs w:val="28"/>
        </w:rPr>
        <w:t xml:space="preserve">Цены, указанные в </w:t>
      </w:r>
      <w:r>
        <w:rPr>
          <w:sz w:val="28"/>
          <w:szCs w:val="28"/>
        </w:rPr>
        <w:t>конкурс</w:t>
      </w:r>
      <w:r w:rsidRPr="00B306AE">
        <w:rPr>
          <w:sz w:val="28"/>
          <w:szCs w:val="28"/>
        </w:rPr>
        <w:t>ном предложении, не должны превышать предельную стоимость.</w:t>
      </w:r>
    </w:p>
    <w:p w:rsidR="00F26AB9" w:rsidRPr="00074D97" w:rsidRDefault="0071364F" w:rsidP="0058655B">
      <w:pPr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1364F">
        <w:rPr>
          <w:sz w:val="28"/>
          <w:szCs w:val="28"/>
        </w:rPr>
        <w:t>4</w:t>
      </w:r>
      <w:r w:rsidR="00F26AB9" w:rsidRPr="006D169C">
        <w:rPr>
          <w:sz w:val="28"/>
          <w:szCs w:val="28"/>
        </w:rPr>
        <w:t xml:space="preserve">. Техническое задание на </w:t>
      </w:r>
      <w:r w:rsidR="00D44388" w:rsidRPr="006D169C">
        <w:rPr>
          <w:sz w:val="28"/>
          <w:szCs w:val="28"/>
        </w:rPr>
        <w:t xml:space="preserve">услугу по </w:t>
      </w:r>
      <w:r w:rsidR="006D169C" w:rsidRPr="006D169C">
        <w:rPr>
          <w:sz w:val="28"/>
          <w:szCs w:val="28"/>
        </w:rPr>
        <w:t xml:space="preserve">проведении внешнего аудита </w:t>
      </w:r>
      <w:r w:rsidR="004E649E" w:rsidRPr="004E649E">
        <w:rPr>
          <w:sz w:val="28"/>
          <w:szCs w:val="28"/>
        </w:rPr>
        <w:t>финансово-хозяйственной деятельности</w:t>
      </w:r>
      <w:r w:rsidR="006D169C" w:rsidRPr="006D169C">
        <w:rPr>
          <w:sz w:val="28"/>
          <w:szCs w:val="28"/>
        </w:rPr>
        <w:t xml:space="preserve"> предприятия по итогам </w:t>
      </w:r>
      <w:r w:rsidR="00CE590B">
        <w:rPr>
          <w:sz w:val="28"/>
          <w:szCs w:val="28"/>
        </w:rPr>
        <w:t>2019</w:t>
      </w:r>
      <w:r w:rsidR="006D169C" w:rsidRPr="006D169C">
        <w:rPr>
          <w:sz w:val="28"/>
          <w:szCs w:val="28"/>
        </w:rPr>
        <w:t xml:space="preserve"> года, подготовленной в соответствии с НСБУ, в том числе расчетов значений КПЭ, ИКЭ и процентов их выполнения</w:t>
      </w:r>
      <w:r w:rsidR="00F26AB9" w:rsidRPr="006D169C">
        <w:rPr>
          <w:sz w:val="28"/>
          <w:szCs w:val="28"/>
        </w:rPr>
        <w:t xml:space="preserve"> в технической части кон</w:t>
      </w:r>
      <w:r w:rsidR="00F26AB9">
        <w:rPr>
          <w:sz w:val="28"/>
          <w:szCs w:val="28"/>
        </w:rPr>
        <w:t>курс</w:t>
      </w:r>
      <w:r w:rsidR="00F26AB9" w:rsidRPr="00074D97">
        <w:rPr>
          <w:sz w:val="28"/>
          <w:szCs w:val="28"/>
        </w:rPr>
        <w:t xml:space="preserve">ной документации. </w:t>
      </w:r>
    </w:p>
    <w:p w:rsidR="00F26AB9" w:rsidRPr="00074D97" w:rsidRDefault="00F26AB9" w:rsidP="0058655B">
      <w:pPr>
        <w:tabs>
          <w:tab w:val="left" w:pos="1418"/>
          <w:tab w:val="left" w:pos="1560"/>
          <w:tab w:val="left" w:pos="1701"/>
        </w:tabs>
        <w:spacing w:before="60" w:after="60"/>
        <w:ind w:firstLine="709"/>
        <w:jc w:val="both"/>
      </w:pPr>
      <w:r w:rsidRPr="00074D97">
        <w:rPr>
          <w:sz w:val="28"/>
          <w:szCs w:val="28"/>
        </w:rPr>
        <w:t>1.</w:t>
      </w:r>
      <w:r w:rsidR="0071364F" w:rsidRPr="0071364F">
        <w:rPr>
          <w:sz w:val="28"/>
          <w:szCs w:val="28"/>
        </w:rPr>
        <w:t>5</w:t>
      </w:r>
      <w:r w:rsidRPr="00074D97">
        <w:rPr>
          <w:sz w:val="28"/>
          <w:szCs w:val="28"/>
        </w:rPr>
        <w:t xml:space="preserve">. Формы заседания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ной комиссии – очная.</w:t>
      </w:r>
    </w:p>
    <w:p w:rsidR="00F26AB9" w:rsidRPr="00074D97" w:rsidRDefault="00F26AB9" w:rsidP="0058655B">
      <w:pPr>
        <w:tabs>
          <w:tab w:val="left" w:pos="1418"/>
          <w:tab w:val="left" w:pos="1560"/>
          <w:tab w:val="left" w:pos="1701"/>
        </w:tabs>
        <w:spacing w:before="60" w:after="60"/>
        <w:ind w:firstLine="709"/>
        <w:jc w:val="both"/>
        <w:rPr>
          <w:b/>
          <w:sz w:val="27"/>
          <w:szCs w:val="27"/>
        </w:rPr>
      </w:pPr>
      <w:r w:rsidRPr="00074D97">
        <w:rPr>
          <w:b/>
          <w:sz w:val="28"/>
          <w:szCs w:val="28"/>
        </w:rPr>
        <w:t xml:space="preserve">2. </w:t>
      </w:r>
      <w:r w:rsidRPr="00074D97">
        <w:rPr>
          <w:b/>
          <w:sz w:val="27"/>
          <w:szCs w:val="27"/>
        </w:rPr>
        <w:t xml:space="preserve">Организаторы </w:t>
      </w:r>
      <w:r>
        <w:rPr>
          <w:b/>
          <w:sz w:val="27"/>
          <w:szCs w:val="27"/>
        </w:rPr>
        <w:t>конкурс</w:t>
      </w:r>
      <w:r w:rsidRPr="00074D97">
        <w:rPr>
          <w:b/>
          <w:sz w:val="27"/>
          <w:szCs w:val="27"/>
        </w:rPr>
        <w:t>а.</w:t>
      </w:r>
    </w:p>
    <w:p w:rsidR="00F26AB9" w:rsidRPr="00074D97" w:rsidRDefault="00F26AB9" w:rsidP="0058655B">
      <w:pPr>
        <w:tabs>
          <w:tab w:val="left" w:pos="1418"/>
          <w:tab w:val="left" w:pos="1560"/>
          <w:tab w:val="left" w:pos="1701"/>
        </w:tabs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2.1. </w:t>
      </w:r>
      <w:r w:rsidR="00CE590B">
        <w:rPr>
          <w:sz w:val="28"/>
          <w:szCs w:val="28"/>
        </w:rPr>
        <w:t>ГУП «</w:t>
      </w:r>
      <w:proofErr w:type="spellStart"/>
      <w:r w:rsidR="00CE590B">
        <w:rPr>
          <w:sz w:val="28"/>
          <w:szCs w:val="28"/>
        </w:rPr>
        <w:t>O’zmedimpeks</w:t>
      </w:r>
      <w:proofErr w:type="spellEnd"/>
      <w:r w:rsidR="00CE590B">
        <w:rPr>
          <w:sz w:val="28"/>
          <w:szCs w:val="28"/>
        </w:rPr>
        <w:t>»</w:t>
      </w:r>
      <w:r w:rsidRPr="00074D97">
        <w:rPr>
          <w:sz w:val="28"/>
          <w:szCs w:val="28"/>
        </w:rPr>
        <w:t xml:space="preserve"> является заказчиком (далее «Заказчик»)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а.</w:t>
      </w:r>
    </w:p>
    <w:p w:rsidR="00F26AB9" w:rsidRPr="00074D97" w:rsidRDefault="00F26AB9" w:rsidP="0058655B">
      <w:pPr>
        <w:tabs>
          <w:tab w:val="left" w:pos="1418"/>
          <w:tab w:val="left" w:pos="1560"/>
          <w:tab w:val="left" w:pos="1701"/>
        </w:tabs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Адрес: Республика Узбекистан, </w:t>
      </w:r>
      <w:smartTag w:uri="urn:schemas-microsoft-com:office:smarttags" w:element="metricconverter">
        <w:smartTagPr>
          <w:attr w:name="ProductID" w:val="100007 г"/>
        </w:smartTagPr>
        <w:r w:rsidRPr="00074D97">
          <w:rPr>
            <w:sz w:val="28"/>
            <w:szCs w:val="28"/>
          </w:rPr>
          <w:t>100007 г</w:t>
        </w:r>
      </w:smartTag>
      <w:r w:rsidRPr="00074D97">
        <w:rPr>
          <w:sz w:val="28"/>
          <w:szCs w:val="28"/>
        </w:rPr>
        <w:t xml:space="preserve">. Ташкент, ул. </w:t>
      </w:r>
      <w:proofErr w:type="spellStart"/>
      <w:r w:rsidRPr="00074D97">
        <w:rPr>
          <w:sz w:val="28"/>
          <w:szCs w:val="28"/>
        </w:rPr>
        <w:t>М.Улугбека</w:t>
      </w:r>
      <w:proofErr w:type="spellEnd"/>
      <w:r w:rsidRPr="00074D97">
        <w:rPr>
          <w:sz w:val="28"/>
          <w:szCs w:val="28"/>
        </w:rPr>
        <w:t xml:space="preserve"> 32-б. Телефон: (+998 71) 268-</w:t>
      </w:r>
      <w:r w:rsidR="008A1821" w:rsidRPr="00CE590B">
        <w:rPr>
          <w:sz w:val="28"/>
          <w:szCs w:val="28"/>
        </w:rPr>
        <w:t>21</w:t>
      </w:r>
      <w:r w:rsidRPr="00074D97">
        <w:rPr>
          <w:sz w:val="28"/>
          <w:szCs w:val="28"/>
        </w:rPr>
        <w:t>-9</w:t>
      </w:r>
      <w:r w:rsidR="008A1821" w:rsidRPr="00CE590B">
        <w:rPr>
          <w:sz w:val="28"/>
          <w:szCs w:val="28"/>
        </w:rPr>
        <w:t>8</w:t>
      </w:r>
      <w:r w:rsidRPr="00074D97">
        <w:rPr>
          <w:sz w:val="28"/>
          <w:szCs w:val="28"/>
        </w:rPr>
        <w:t xml:space="preserve">, </w:t>
      </w:r>
      <w:r w:rsidR="00E17793">
        <w:rPr>
          <w:sz w:val="28"/>
          <w:szCs w:val="28"/>
        </w:rPr>
        <w:t>268-55-54</w:t>
      </w:r>
      <w:r w:rsidRPr="00074D97">
        <w:rPr>
          <w:sz w:val="28"/>
          <w:szCs w:val="28"/>
        </w:rPr>
        <w:t xml:space="preserve">, факс: (+998 71) 268-36-01. </w:t>
      </w:r>
    </w:p>
    <w:p w:rsidR="00F26AB9" w:rsidRPr="00F26AB9" w:rsidRDefault="00F26AB9" w:rsidP="00F26AB9">
      <w:pPr>
        <w:spacing w:before="60" w:after="60"/>
        <w:ind w:firstLine="709"/>
        <w:jc w:val="both"/>
        <w:rPr>
          <w:sz w:val="28"/>
          <w:szCs w:val="28"/>
          <w:lang w:val="en-US"/>
        </w:rPr>
      </w:pPr>
      <w:r w:rsidRPr="00F26AB9">
        <w:rPr>
          <w:sz w:val="28"/>
          <w:szCs w:val="28"/>
          <w:lang w:val="en-US"/>
        </w:rPr>
        <w:t xml:space="preserve">E-mail: </w:t>
      </w:r>
      <w:r w:rsidR="008A1821" w:rsidRPr="008A1821">
        <w:rPr>
          <w:bCs/>
          <w:color w:val="0000FF"/>
          <w:spacing w:val="-8"/>
          <w:sz w:val="28"/>
          <w:szCs w:val="28"/>
          <w:u w:val="single"/>
          <w:lang w:val="en-US"/>
        </w:rPr>
        <w:t>ibf@inbox.ru</w:t>
      </w:r>
      <w:r w:rsidR="008A1821" w:rsidRPr="008A1821">
        <w:rPr>
          <w:bCs/>
          <w:color w:val="000000"/>
          <w:spacing w:val="-8"/>
          <w:sz w:val="28"/>
          <w:szCs w:val="28"/>
          <w:lang w:val="en-US"/>
        </w:rPr>
        <w:t>.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2.</w:t>
      </w:r>
      <w:r w:rsidR="00D44388">
        <w:rPr>
          <w:sz w:val="28"/>
          <w:szCs w:val="28"/>
          <w:lang w:val="uz-Cyrl-UZ"/>
        </w:rPr>
        <w:t>2</w:t>
      </w:r>
      <w:r w:rsidR="00D44388">
        <w:rPr>
          <w:sz w:val="28"/>
          <w:szCs w:val="28"/>
        </w:rPr>
        <w:t>. 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ной к</w:t>
      </w:r>
      <w:r>
        <w:rPr>
          <w:sz w:val="28"/>
          <w:szCs w:val="28"/>
        </w:rPr>
        <w:t xml:space="preserve">омиссией, </w:t>
      </w:r>
      <w:r>
        <w:rPr>
          <w:sz w:val="28"/>
          <w:szCs w:val="28"/>
          <w:lang w:val="uz-Cyrl-UZ"/>
        </w:rPr>
        <w:t>состав которой формируе</w:t>
      </w:r>
      <w:r w:rsidR="00D44388">
        <w:rPr>
          <w:sz w:val="28"/>
          <w:szCs w:val="28"/>
          <w:lang w:val="uz-Cyrl-UZ"/>
        </w:rPr>
        <w:t>тся</w:t>
      </w:r>
      <w:r>
        <w:rPr>
          <w:sz w:val="28"/>
          <w:szCs w:val="28"/>
        </w:rPr>
        <w:t xml:space="preserve"> Заказчиком</w:t>
      </w:r>
      <w:r w:rsidRPr="00074D97">
        <w:rPr>
          <w:sz w:val="28"/>
          <w:szCs w:val="28"/>
        </w:rPr>
        <w:t>.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b/>
          <w:sz w:val="28"/>
          <w:szCs w:val="28"/>
        </w:rPr>
      </w:pPr>
      <w:r w:rsidRPr="00074D97">
        <w:rPr>
          <w:b/>
          <w:sz w:val="28"/>
          <w:szCs w:val="28"/>
        </w:rPr>
        <w:t xml:space="preserve">3. Участники </w:t>
      </w:r>
      <w:r>
        <w:rPr>
          <w:b/>
          <w:sz w:val="28"/>
          <w:szCs w:val="28"/>
        </w:rPr>
        <w:t>конкурс</w:t>
      </w:r>
      <w:r w:rsidRPr="00074D97">
        <w:rPr>
          <w:b/>
          <w:sz w:val="28"/>
          <w:szCs w:val="28"/>
        </w:rPr>
        <w:t>а.</w:t>
      </w:r>
    </w:p>
    <w:p w:rsidR="00F26AB9" w:rsidRDefault="00F26AB9" w:rsidP="00F26AB9">
      <w:pPr>
        <w:spacing w:before="60" w:after="60"/>
        <w:ind w:firstLine="709"/>
        <w:jc w:val="both"/>
        <w:rPr>
          <w:sz w:val="28"/>
          <w:szCs w:val="28"/>
          <w:lang w:val="uz-Cyrl-UZ"/>
        </w:rPr>
      </w:pPr>
      <w:r w:rsidRPr="00074D97">
        <w:rPr>
          <w:sz w:val="28"/>
          <w:szCs w:val="28"/>
        </w:rPr>
        <w:t xml:space="preserve">3.1. В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е могут принять участие любые юридические лица независимо от форм собственности, в том числе субъекты малого бизнеса, за исключением юридических лиц</w:t>
      </w:r>
      <w:r w:rsidR="00943C0B">
        <w:rPr>
          <w:sz w:val="28"/>
          <w:szCs w:val="28"/>
          <w:lang w:val="uz-Cyrl-UZ"/>
        </w:rPr>
        <w:t>:</w:t>
      </w:r>
    </w:p>
    <w:p w:rsidR="00943C0B" w:rsidRPr="00074D97" w:rsidRDefault="00943C0B" w:rsidP="00943C0B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находящиеся на стадии реорганизации, ликвидации или банкротства;</w:t>
      </w:r>
    </w:p>
    <w:p w:rsidR="00943C0B" w:rsidRPr="00074D97" w:rsidRDefault="00943C0B" w:rsidP="00943C0B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находящиеся в состоянии судебного или арбитражного разбирательства с «Заказчиком»;</w:t>
      </w:r>
    </w:p>
    <w:p w:rsidR="00943C0B" w:rsidRPr="00074D97" w:rsidRDefault="00943C0B" w:rsidP="00943C0B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находящиеся в Едином реестре недобросовестных исполнителей;</w:t>
      </w:r>
    </w:p>
    <w:p w:rsidR="00943C0B" w:rsidRPr="00074D97" w:rsidRDefault="00943C0B" w:rsidP="00943C0B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имеющий ненадлежащее исполнение принятых обязательств по ранее заключенным контрактам;</w:t>
      </w:r>
    </w:p>
    <w:p w:rsidR="00943C0B" w:rsidRPr="00074D97" w:rsidRDefault="00943C0B" w:rsidP="00943C0B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учрежденные менее 6 месяцев до объявления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а;</w:t>
      </w:r>
    </w:p>
    <w:p w:rsidR="00943C0B" w:rsidRPr="0071364F" w:rsidRDefault="00943C0B" w:rsidP="00943C0B">
      <w:pPr>
        <w:spacing w:before="60" w:after="60"/>
        <w:ind w:firstLine="709"/>
        <w:jc w:val="both"/>
        <w:rPr>
          <w:sz w:val="28"/>
          <w:szCs w:val="28"/>
          <w:lang w:val="uz-Cyrl-UZ"/>
        </w:rPr>
      </w:pPr>
      <w:r w:rsidRPr="00074D97">
        <w:rPr>
          <w:sz w:val="28"/>
          <w:szCs w:val="28"/>
        </w:rPr>
        <w:t>имеющиеся задолженности по уплате налогов</w:t>
      </w:r>
      <w:r w:rsidR="0071364F">
        <w:rPr>
          <w:sz w:val="28"/>
          <w:szCs w:val="28"/>
        </w:rPr>
        <w:t xml:space="preserve"> и других обязательных платежей</w:t>
      </w:r>
      <w:r w:rsidR="0071364F">
        <w:rPr>
          <w:sz w:val="28"/>
          <w:szCs w:val="28"/>
          <w:lang w:val="uz-Cyrl-UZ"/>
        </w:rPr>
        <w:t>.</w:t>
      </w:r>
    </w:p>
    <w:p w:rsidR="00F26AB9" w:rsidRPr="00A53057" w:rsidRDefault="00943C0B" w:rsidP="00A53057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3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2</w:t>
      </w:r>
      <w:r w:rsidR="00F26AB9" w:rsidRPr="00074D97">
        <w:rPr>
          <w:sz w:val="28"/>
          <w:szCs w:val="28"/>
        </w:rPr>
        <w:t xml:space="preserve">. Для участия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е, участник </w:t>
      </w:r>
      <w:r w:rsidR="00A53057">
        <w:rPr>
          <w:sz w:val="28"/>
          <w:szCs w:val="28"/>
        </w:rPr>
        <w:t>должен</w:t>
      </w:r>
      <w:r w:rsidR="00A53057">
        <w:rPr>
          <w:sz w:val="28"/>
          <w:szCs w:val="28"/>
          <w:lang w:val="uz-Cyrl-UZ"/>
        </w:rPr>
        <w:t xml:space="preserve"> </w:t>
      </w:r>
      <w:r w:rsidR="00F26AB9" w:rsidRPr="00074D97">
        <w:rPr>
          <w:sz w:val="28"/>
          <w:szCs w:val="28"/>
        </w:rPr>
        <w:t xml:space="preserve">получить (скачать) электронную версию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ной документации, размещенной на специальном информационном портале для ознакомления с условиями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</w:t>
      </w:r>
      <w:r w:rsidR="00A53057">
        <w:rPr>
          <w:sz w:val="28"/>
          <w:szCs w:val="28"/>
          <w:lang w:val="uz-Cyrl-UZ"/>
        </w:rPr>
        <w:t>.</w:t>
      </w:r>
    </w:p>
    <w:p w:rsidR="00943C0B" w:rsidRPr="008605C5" w:rsidRDefault="008605C5" w:rsidP="00F26AB9">
      <w:pPr>
        <w:spacing w:before="60" w:after="60"/>
        <w:ind w:firstLine="709"/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4</w:t>
      </w:r>
      <w:r w:rsidRPr="008605C5">
        <w:rPr>
          <w:b/>
          <w:sz w:val="28"/>
          <w:szCs w:val="28"/>
          <w:lang w:val="uz-Cyrl-UZ"/>
        </w:rPr>
        <w:t>. Отстранени</w:t>
      </w:r>
      <w:r>
        <w:rPr>
          <w:b/>
          <w:sz w:val="28"/>
          <w:szCs w:val="28"/>
          <w:lang w:val="uz-Cyrl-UZ"/>
        </w:rPr>
        <w:t>е</w:t>
      </w:r>
      <w:r w:rsidRPr="008605C5">
        <w:rPr>
          <w:b/>
          <w:sz w:val="28"/>
          <w:szCs w:val="28"/>
          <w:lang w:val="uz-Cyrl-UZ"/>
        </w:rPr>
        <w:t xml:space="preserve"> участника</w:t>
      </w:r>
      <w:r>
        <w:rPr>
          <w:b/>
          <w:sz w:val="28"/>
          <w:szCs w:val="28"/>
          <w:lang w:val="uz-Cyrl-UZ"/>
        </w:rPr>
        <w:t>.</w:t>
      </w:r>
    </w:p>
    <w:p w:rsidR="00F26AB9" w:rsidRPr="00074D97" w:rsidRDefault="008605C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4</w:t>
      </w:r>
      <w:r w:rsidR="00F26AB9" w:rsidRPr="00B306AE"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1</w:t>
      </w:r>
      <w:r w:rsidR="00F26AB9" w:rsidRPr="00B306AE">
        <w:rPr>
          <w:sz w:val="28"/>
          <w:szCs w:val="28"/>
        </w:rPr>
        <w:t xml:space="preserve">. Заказчик отстраняет участника от участия в </w:t>
      </w:r>
      <w:r w:rsidR="00D44388">
        <w:rPr>
          <w:sz w:val="28"/>
          <w:szCs w:val="28"/>
        </w:rPr>
        <w:t>конкурсных торгах</w:t>
      </w:r>
      <w:r w:rsidR="00F26AB9" w:rsidRPr="00B306AE">
        <w:rPr>
          <w:sz w:val="28"/>
          <w:szCs w:val="28"/>
        </w:rPr>
        <w:t>, если: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lastRenderedPageBreak/>
        <w:t xml:space="preserve"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ной процедуры заказчика в процессе государственных закупок;</w:t>
      </w:r>
    </w:p>
    <w:p w:rsidR="00F26AB9" w:rsidRDefault="00F26AB9" w:rsidP="00F26AB9">
      <w:pPr>
        <w:spacing w:before="60" w:after="60"/>
        <w:ind w:firstLine="709"/>
        <w:jc w:val="both"/>
        <w:rPr>
          <w:sz w:val="28"/>
          <w:szCs w:val="28"/>
          <w:lang w:val="uz-Cyrl-UZ"/>
        </w:rPr>
      </w:pPr>
      <w:r w:rsidRPr="00074D97">
        <w:rPr>
          <w:sz w:val="28"/>
          <w:szCs w:val="28"/>
        </w:rPr>
        <w:t>у участника имеется несправедливое конкурентное преимущество или конфликт интересов в нарушение законодательства.</w:t>
      </w:r>
    </w:p>
    <w:p w:rsidR="008605C5" w:rsidRPr="008605C5" w:rsidRDefault="008605C5" w:rsidP="00F26AB9">
      <w:pPr>
        <w:spacing w:before="60" w:after="60"/>
        <w:ind w:firstLine="709"/>
        <w:jc w:val="both"/>
        <w:rPr>
          <w:sz w:val="28"/>
          <w:szCs w:val="28"/>
          <w:lang w:val="uz-Cyrl-UZ"/>
        </w:rPr>
      </w:pPr>
      <w:r w:rsidRPr="008605C5">
        <w:rPr>
          <w:sz w:val="28"/>
          <w:szCs w:val="28"/>
          <w:lang w:val="uz-Cyrl-UZ"/>
        </w:rPr>
        <w:t>Решение заказчика об отс</w:t>
      </w:r>
      <w:r>
        <w:rPr>
          <w:sz w:val="28"/>
          <w:szCs w:val="28"/>
          <w:lang w:val="uz-Cyrl-UZ"/>
        </w:rPr>
        <w:t>тран</w:t>
      </w:r>
      <w:r w:rsidR="001115B2">
        <w:rPr>
          <w:sz w:val="28"/>
          <w:szCs w:val="28"/>
          <w:lang w:val="uz-Cyrl-UZ"/>
        </w:rPr>
        <w:t>ен</w:t>
      </w:r>
      <w:r>
        <w:rPr>
          <w:sz w:val="28"/>
          <w:szCs w:val="28"/>
          <w:lang w:val="uz-Cyrl-UZ"/>
        </w:rPr>
        <w:t>и</w:t>
      </w:r>
      <w:r w:rsidR="001115B2">
        <w:rPr>
          <w:sz w:val="28"/>
          <w:szCs w:val="28"/>
          <w:lang w:val="uz-Cyrl-UZ"/>
        </w:rPr>
        <w:t>и</w:t>
      </w:r>
      <w:r>
        <w:rPr>
          <w:sz w:val="28"/>
          <w:szCs w:val="28"/>
          <w:lang w:val="uz-Cyrl-UZ"/>
        </w:rPr>
        <w:t xml:space="preserve"> участника от участия </w:t>
      </w:r>
      <w:r>
        <w:rPr>
          <w:sz w:val="28"/>
          <w:szCs w:val="28"/>
        </w:rPr>
        <w:t xml:space="preserve">в конкурсных торгах </w:t>
      </w:r>
      <w:r w:rsidRPr="008605C5">
        <w:rPr>
          <w:sz w:val="28"/>
          <w:szCs w:val="28"/>
          <w:lang w:val="uz-Cyrl-UZ"/>
        </w:rPr>
        <w:t>и его причины заносятся в отчет о закупочных процедурах и о них незамедлительно сообщается соответствующему участнику.</w:t>
      </w:r>
    </w:p>
    <w:p w:rsidR="00F26AB9" w:rsidRPr="00074D97" w:rsidRDefault="00E322D6" w:rsidP="00F26AB9">
      <w:pPr>
        <w:spacing w:before="60" w:after="6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26AB9" w:rsidRPr="00074D97">
        <w:rPr>
          <w:b/>
          <w:sz w:val="28"/>
          <w:szCs w:val="28"/>
        </w:rPr>
        <w:t xml:space="preserve">. Язык </w:t>
      </w:r>
      <w:r w:rsidR="00F26AB9">
        <w:rPr>
          <w:b/>
          <w:sz w:val="28"/>
          <w:szCs w:val="28"/>
        </w:rPr>
        <w:t>конкурс</w:t>
      </w:r>
      <w:r w:rsidR="00F26AB9" w:rsidRPr="00074D97">
        <w:rPr>
          <w:b/>
          <w:sz w:val="28"/>
          <w:szCs w:val="28"/>
        </w:rPr>
        <w:t>а.</w:t>
      </w:r>
    </w:p>
    <w:p w:rsidR="00F26AB9" w:rsidRPr="00074D97" w:rsidRDefault="00E322D6" w:rsidP="00F26AB9">
      <w:pPr>
        <w:spacing w:before="60" w:after="6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F26AB9" w:rsidRPr="00074D97">
        <w:rPr>
          <w:sz w:val="28"/>
          <w:szCs w:val="28"/>
        </w:rPr>
        <w:t xml:space="preserve">.1.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</w:t>
      </w:r>
      <w:r w:rsidR="00F26AB9" w:rsidRPr="00074D97">
        <w:t xml:space="preserve"> </w:t>
      </w:r>
    </w:p>
    <w:p w:rsidR="00F26AB9" w:rsidRPr="00074D97" w:rsidRDefault="00E322D6" w:rsidP="00F26AB9">
      <w:pPr>
        <w:spacing w:before="60"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26AB9" w:rsidRPr="00074D97">
        <w:rPr>
          <w:b/>
          <w:sz w:val="28"/>
          <w:szCs w:val="28"/>
        </w:rPr>
        <w:t xml:space="preserve">. </w:t>
      </w:r>
      <w:r w:rsidR="00F26AB9">
        <w:rPr>
          <w:b/>
          <w:sz w:val="28"/>
          <w:szCs w:val="28"/>
        </w:rPr>
        <w:t>Конкурс</w:t>
      </w:r>
      <w:r w:rsidR="00F26AB9" w:rsidRPr="00074D97">
        <w:rPr>
          <w:b/>
          <w:sz w:val="28"/>
          <w:szCs w:val="28"/>
        </w:rPr>
        <w:t>ное предложение и порядок его оформления.</w:t>
      </w:r>
    </w:p>
    <w:p w:rsidR="00F26AB9" w:rsidRPr="007607C0" w:rsidRDefault="008300D0" w:rsidP="00F26AB9">
      <w:pPr>
        <w:spacing w:before="60" w:after="6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F26AB9" w:rsidRPr="00074D97">
        <w:rPr>
          <w:sz w:val="28"/>
          <w:szCs w:val="28"/>
        </w:rPr>
        <w:t>.1.</w:t>
      </w:r>
      <w:r w:rsidR="00F26AB9" w:rsidRPr="00074D97">
        <w:rPr>
          <w:bCs/>
          <w:sz w:val="28"/>
          <w:szCs w:val="28"/>
        </w:rPr>
        <w:t xml:space="preserve"> </w:t>
      </w:r>
      <w:r w:rsidR="00E322D6" w:rsidRPr="00E322D6">
        <w:rPr>
          <w:bCs/>
          <w:sz w:val="28"/>
          <w:szCs w:val="28"/>
        </w:rPr>
        <w:t xml:space="preserve">Предложения </w:t>
      </w:r>
      <w:r w:rsidR="00E322D6">
        <w:rPr>
          <w:bCs/>
          <w:sz w:val="28"/>
          <w:szCs w:val="28"/>
        </w:rPr>
        <w:t xml:space="preserve">участников </w:t>
      </w:r>
      <w:r w:rsidR="00E322D6" w:rsidRPr="00E322D6">
        <w:rPr>
          <w:bCs/>
          <w:sz w:val="28"/>
          <w:szCs w:val="28"/>
        </w:rPr>
        <w:t xml:space="preserve">должны быть предоставлены в конверте </w:t>
      </w:r>
      <w:r w:rsidR="00E322D6">
        <w:rPr>
          <w:bCs/>
          <w:sz w:val="28"/>
          <w:szCs w:val="28"/>
        </w:rPr>
        <w:br/>
      </w:r>
      <w:r w:rsidR="00E322D6" w:rsidRPr="00E322D6">
        <w:rPr>
          <w:bCs/>
          <w:sz w:val="28"/>
          <w:szCs w:val="28"/>
        </w:rPr>
        <w:t>в запечатанном виде.</w:t>
      </w:r>
      <w:r w:rsidR="007607C0">
        <w:rPr>
          <w:bCs/>
          <w:sz w:val="28"/>
          <w:szCs w:val="28"/>
          <w:lang w:val="uz-Cyrl-UZ"/>
        </w:rPr>
        <w:t xml:space="preserve"> В конверте должно б</w:t>
      </w:r>
      <w:proofErr w:type="spellStart"/>
      <w:r w:rsidR="007607C0">
        <w:rPr>
          <w:bCs/>
          <w:sz w:val="28"/>
          <w:szCs w:val="28"/>
        </w:rPr>
        <w:t>ыть</w:t>
      </w:r>
      <w:proofErr w:type="spellEnd"/>
      <w:r w:rsidR="007607C0">
        <w:rPr>
          <w:bCs/>
          <w:sz w:val="28"/>
          <w:szCs w:val="28"/>
        </w:rPr>
        <w:t xml:space="preserve"> указано:</w:t>
      </w:r>
    </w:p>
    <w:p w:rsidR="007607C0" w:rsidRPr="007607C0" w:rsidRDefault="007607C0" w:rsidP="007607C0">
      <w:pPr>
        <w:spacing w:before="60" w:after="60"/>
        <w:ind w:firstLine="709"/>
        <w:jc w:val="both"/>
        <w:rPr>
          <w:bCs/>
          <w:sz w:val="28"/>
          <w:szCs w:val="28"/>
        </w:rPr>
      </w:pPr>
      <w:r w:rsidRPr="007607C0">
        <w:rPr>
          <w:bCs/>
          <w:sz w:val="28"/>
          <w:szCs w:val="28"/>
        </w:rPr>
        <w:t xml:space="preserve">наименование </w:t>
      </w:r>
      <w:r>
        <w:rPr>
          <w:bCs/>
          <w:sz w:val="28"/>
          <w:szCs w:val="28"/>
        </w:rPr>
        <w:t>конкурса</w:t>
      </w:r>
      <w:r w:rsidRPr="007607C0">
        <w:rPr>
          <w:bCs/>
          <w:sz w:val="28"/>
          <w:szCs w:val="28"/>
        </w:rPr>
        <w:t>;</w:t>
      </w:r>
    </w:p>
    <w:p w:rsidR="007607C0" w:rsidRPr="007607C0" w:rsidRDefault="007607C0" w:rsidP="007607C0">
      <w:pPr>
        <w:spacing w:before="60" w:after="60"/>
        <w:ind w:firstLine="709"/>
        <w:jc w:val="both"/>
        <w:rPr>
          <w:bCs/>
          <w:sz w:val="28"/>
          <w:szCs w:val="28"/>
        </w:rPr>
      </w:pPr>
      <w:r w:rsidRPr="007607C0">
        <w:rPr>
          <w:bCs/>
          <w:sz w:val="28"/>
          <w:szCs w:val="28"/>
        </w:rPr>
        <w:t>наименование участника и его адрес, включая контактные данные и e-</w:t>
      </w:r>
      <w:proofErr w:type="spellStart"/>
      <w:r w:rsidRPr="007607C0">
        <w:rPr>
          <w:bCs/>
          <w:sz w:val="28"/>
          <w:szCs w:val="28"/>
        </w:rPr>
        <w:t>mail</w:t>
      </w:r>
      <w:proofErr w:type="spellEnd"/>
      <w:r w:rsidRPr="007607C0">
        <w:rPr>
          <w:bCs/>
          <w:sz w:val="28"/>
          <w:szCs w:val="28"/>
        </w:rPr>
        <w:t>;</w:t>
      </w:r>
    </w:p>
    <w:p w:rsidR="007607C0" w:rsidRPr="007607C0" w:rsidRDefault="007607C0" w:rsidP="007607C0">
      <w:pPr>
        <w:spacing w:before="60" w:after="60"/>
        <w:ind w:firstLine="709"/>
        <w:jc w:val="both"/>
        <w:rPr>
          <w:bCs/>
          <w:sz w:val="28"/>
          <w:szCs w:val="28"/>
        </w:rPr>
      </w:pPr>
      <w:r w:rsidRPr="007607C0">
        <w:rPr>
          <w:bCs/>
          <w:sz w:val="28"/>
          <w:szCs w:val="28"/>
        </w:rPr>
        <w:t>наименование заказчика и его адрес.</w:t>
      </w:r>
    </w:p>
    <w:p w:rsidR="00F26AB9" w:rsidRPr="00074D97" w:rsidRDefault="008300D0" w:rsidP="00F26AB9">
      <w:pPr>
        <w:spacing w:before="60" w:after="6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F26AB9" w:rsidRPr="00074D97">
        <w:rPr>
          <w:sz w:val="28"/>
          <w:szCs w:val="28"/>
        </w:rPr>
        <w:t xml:space="preserve">.2.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ное предложение участника передается </w:t>
      </w:r>
      <w:r w:rsidR="001115B2">
        <w:rPr>
          <w:sz w:val="28"/>
          <w:szCs w:val="28"/>
        </w:rPr>
        <w:t xml:space="preserve">Заказчику </w:t>
      </w:r>
      <w:r w:rsidR="00F26AB9" w:rsidRPr="00074D97">
        <w:rPr>
          <w:sz w:val="28"/>
          <w:szCs w:val="28"/>
        </w:rPr>
        <w:t xml:space="preserve">почтой или через уполномоченного представителя участника нарочно. Дата и время предоставления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ного предложения фиксируется в журнале регистрации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ных предложений и заверяется подписью уполномоченного представителя участника (при его наличии).</w:t>
      </w:r>
    </w:p>
    <w:p w:rsidR="0000734A" w:rsidRDefault="00BE577B" w:rsidP="00BE577B">
      <w:pPr>
        <w:spacing w:before="60" w:after="60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</w:rPr>
        <w:t>6</w:t>
      </w:r>
      <w:r w:rsidRPr="00074D97"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3</w:t>
      </w:r>
      <w:r w:rsidRPr="00074D97">
        <w:rPr>
          <w:sz w:val="28"/>
          <w:szCs w:val="28"/>
        </w:rPr>
        <w:t>.</w:t>
      </w:r>
      <w:r w:rsidR="0000734A">
        <w:rPr>
          <w:sz w:val="28"/>
          <w:szCs w:val="28"/>
          <w:lang w:val="uz-Cyrl-UZ"/>
        </w:rPr>
        <w:t xml:space="preserve"> Конкурсн</w:t>
      </w:r>
      <w:r w:rsidR="001115B2">
        <w:rPr>
          <w:sz w:val="28"/>
          <w:szCs w:val="28"/>
          <w:lang w:val="uz-Cyrl-UZ"/>
        </w:rPr>
        <w:t>ое</w:t>
      </w:r>
      <w:r w:rsidR="0000734A">
        <w:rPr>
          <w:sz w:val="28"/>
          <w:szCs w:val="28"/>
          <w:lang w:val="uz-Cyrl-UZ"/>
        </w:rPr>
        <w:t xml:space="preserve"> предложени</w:t>
      </w:r>
      <w:r w:rsidR="001115B2">
        <w:rPr>
          <w:sz w:val="28"/>
          <w:szCs w:val="28"/>
          <w:lang w:val="uz-Cyrl-UZ"/>
        </w:rPr>
        <w:t>е</w:t>
      </w:r>
      <w:r w:rsidR="0000734A">
        <w:rPr>
          <w:sz w:val="28"/>
          <w:szCs w:val="28"/>
          <w:lang w:val="uz-Cyrl-UZ"/>
        </w:rPr>
        <w:t xml:space="preserve"> должно содержать информаци</w:t>
      </w:r>
      <w:r w:rsidR="00F40D53">
        <w:rPr>
          <w:sz w:val="28"/>
          <w:szCs w:val="28"/>
          <w:lang w:val="uz-Cyrl-UZ"/>
        </w:rPr>
        <w:t>ю</w:t>
      </w:r>
      <w:r w:rsidR="0000734A">
        <w:rPr>
          <w:sz w:val="28"/>
          <w:szCs w:val="28"/>
          <w:lang w:val="uz-Cyrl-UZ"/>
        </w:rPr>
        <w:t xml:space="preserve"> согласно приложению №1.</w:t>
      </w:r>
      <w:r w:rsidRPr="00074D97">
        <w:rPr>
          <w:sz w:val="28"/>
          <w:szCs w:val="28"/>
        </w:rPr>
        <w:t xml:space="preserve"> </w:t>
      </w:r>
    </w:p>
    <w:p w:rsidR="00BE577B" w:rsidRPr="00074D97" w:rsidRDefault="00BE577B" w:rsidP="00BE577B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Техническая </w:t>
      </w:r>
      <w:r>
        <w:rPr>
          <w:sz w:val="28"/>
          <w:szCs w:val="28"/>
        </w:rPr>
        <w:t xml:space="preserve">и ценовая </w:t>
      </w:r>
      <w:r w:rsidRPr="00074D97">
        <w:rPr>
          <w:sz w:val="28"/>
          <w:szCs w:val="28"/>
        </w:rPr>
        <w:t xml:space="preserve">часть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ное предложение должна соответствовать условиям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а и </w:t>
      </w:r>
      <w:r>
        <w:rPr>
          <w:sz w:val="28"/>
          <w:szCs w:val="28"/>
        </w:rPr>
        <w:t xml:space="preserve">технического задания, а также </w:t>
      </w:r>
      <w:r w:rsidRPr="00074D97">
        <w:rPr>
          <w:sz w:val="28"/>
          <w:szCs w:val="28"/>
        </w:rPr>
        <w:t xml:space="preserve">содержать следующую информацию: </w:t>
      </w:r>
      <w:r w:rsidR="00610713">
        <w:rPr>
          <w:sz w:val="28"/>
          <w:szCs w:val="28"/>
        </w:rPr>
        <w:t>стоимость</w:t>
      </w:r>
      <w:r w:rsidRPr="00074D9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 w:rsidR="00610713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610713">
        <w:rPr>
          <w:sz w:val="28"/>
          <w:szCs w:val="28"/>
        </w:rPr>
        <w:t>общая стоимость заключаемого контракта</w:t>
      </w:r>
      <w:r w:rsidRPr="00074D97">
        <w:rPr>
          <w:sz w:val="28"/>
          <w:szCs w:val="28"/>
        </w:rPr>
        <w:t>, условия платежа.</w:t>
      </w:r>
    </w:p>
    <w:p w:rsidR="00F26AB9" w:rsidRPr="00074D97" w:rsidRDefault="008300D0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6AB9" w:rsidRPr="00074D97">
        <w:rPr>
          <w:sz w:val="28"/>
          <w:szCs w:val="28"/>
        </w:rPr>
        <w:t>.</w:t>
      </w:r>
      <w:r w:rsidR="00BE577B">
        <w:rPr>
          <w:sz w:val="28"/>
          <w:szCs w:val="28"/>
          <w:lang w:val="uz-Cyrl-UZ"/>
        </w:rPr>
        <w:t>4</w:t>
      </w:r>
      <w:r w:rsidR="00F26AB9" w:rsidRPr="00074D97">
        <w:rPr>
          <w:sz w:val="28"/>
          <w:szCs w:val="28"/>
        </w:rPr>
        <w:t xml:space="preserve">. Участник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а: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bCs/>
          <w:sz w:val="28"/>
          <w:szCs w:val="28"/>
        </w:rPr>
      </w:pPr>
      <w:r w:rsidRPr="00074D97">
        <w:rPr>
          <w:sz w:val="28"/>
          <w:szCs w:val="28"/>
        </w:rPr>
        <w:t>несет ответственность за подлинность и достоверность предоставляемых информации и документов;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bCs/>
          <w:sz w:val="28"/>
          <w:szCs w:val="28"/>
        </w:rPr>
      </w:pPr>
      <w:r w:rsidRPr="00074D97">
        <w:rPr>
          <w:sz w:val="28"/>
          <w:szCs w:val="28"/>
        </w:rPr>
        <w:t>вправе подать только одно предложение</w:t>
      </w:r>
      <w:r>
        <w:rPr>
          <w:sz w:val="28"/>
          <w:szCs w:val="28"/>
        </w:rPr>
        <w:t xml:space="preserve"> (не допускается подача </w:t>
      </w:r>
      <w:proofErr w:type="spellStart"/>
      <w:r>
        <w:rPr>
          <w:sz w:val="28"/>
          <w:szCs w:val="28"/>
        </w:rPr>
        <w:t>алтернативного</w:t>
      </w:r>
      <w:proofErr w:type="spellEnd"/>
      <w:r>
        <w:rPr>
          <w:sz w:val="28"/>
          <w:szCs w:val="28"/>
        </w:rPr>
        <w:t xml:space="preserve"> предложения)</w:t>
      </w:r>
      <w:r w:rsidRPr="00074D97">
        <w:rPr>
          <w:sz w:val="28"/>
          <w:szCs w:val="28"/>
        </w:rPr>
        <w:t>;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вправе отозвать или внести изменения в поданное предложение до срока окончания подачи таких предложений.</w:t>
      </w:r>
    </w:p>
    <w:p w:rsidR="00F26AB9" w:rsidRPr="00074D97" w:rsidRDefault="008300D0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F26AB9" w:rsidRPr="00074D97">
        <w:rPr>
          <w:sz w:val="28"/>
          <w:szCs w:val="28"/>
        </w:rPr>
        <w:t xml:space="preserve">. </w:t>
      </w:r>
      <w:r w:rsidR="00BE577B">
        <w:rPr>
          <w:sz w:val="28"/>
          <w:szCs w:val="28"/>
          <w:lang w:val="uz-Cyrl-UZ"/>
        </w:rPr>
        <w:t>Заказчик</w:t>
      </w:r>
      <w:r w:rsidR="00F26AB9" w:rsidRPr="00074D97">
        <w:rPr>
          <w:sz w:val="28"/>
          <w:szCs w:val="28"/>
        </w:rPr>
        <w:t xml:space="preserve"> несет ответственность за целостность и сохранность конвертов с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ными предложениями, оформленных только в соответствии </w:t>
      </w:r>
      <w:r w:rsidR="00F26AB9">
        <w:rPr>
          <w:sz w:val="28"/>
          <w:szCs w:val="28"/>
        </w:rPr>
        <w:br/>
      </w:r>
      <w:r w:rsidR="00F26AB9" w:rsidRPr="00074D97">
        <w:rPr>
          <w:sz w:val="28"/>
          <w:szCs w:val="28"/>
        </w:rPr>
        <w:lastRenderedPageBreak/>
        <w:t>с требованиями настоящей инструкции.</w:t>
      </w:r>
    </w:p>
    <w:p w:rsidR="00F26AB9" w:rsidRPr="00B35E57" w:rsidRDefault="006B1028" w:rsidP="00F26AB9">
      <w:pPr>
        <w:spacing w:before="60" w:after="6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lang w:val="uz-Cyrl-UZ"/>
        </w:rPr>
        <w:t>6</w:t>
      </w:r>
      <w:r w:rsidR="00F26AB9" w:rsidRPr="00B35E57"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6</w:t>
      </w:r>
      <w:r w:rsidR="00F26AB9" w:rsidRPr="00B35E57">
        <w:rPr>
          <w:sz w:val="28"/>
          <w:szCs w:val="28"/>
        </w:rPr>
        <w:t xml:space="preserve">. </w:t>
      </w:r>
      <w:r w:rsidR="00F26AB9">
        <w:rPr>
          <w:sz w:val="28"/>
          <w:szCs w:val="28"/>
          <w:shd w:val="clear" w:color="auto" w:fill="FFFFFF"/>
        </w:rPr>
        <w:t>Конкурс</w:t>
      </w:r>
      <w:r w:rsidR="00F26AB9" w:rsidRPr="00B35E57">
        <w:rPr>
          <w:sz w:val="28"/>
          <w:szCs w:val="28"/>
          <w:shd w:val="clear" w:color="auto" w:fill="FFFFFF"/>
        </w:rPr>
        <w:t xml:space="preserve">ные предложения принимаются </w:t>
      </w:r>
      <w:r w:rsidR="00F26AB9" w:rsidRPr="004E649E">
        <w:rPr>
          <w:sz w:val="28"/>
          <w:szCs w:val="28"/>
          <w:shd w:val="clear" w:color="auto" w:fill="FFFFFF"/>
        </w:rPr>
        <w:t>до</w:t>
      </w:r>
      <w:r w:rsidR="00E17793">
        <w:rPr>
          <w:sz w:val="28"/>
          <w:szCs w:val="28"/>
          <w:shd w:val="clear" w:color="auto" w:fill="FFFFFF"/>
        </w:rPr>
        <w:t xml:space="preserve"> 12-00</w:t>
      </w:r>
      <w:r w:rsidR="00F26AB9" w:rsidRPr="004E649E">
        <w:rPr>
          <w:sz w:val="28"/>
          <w:szCs w:val="28"/>
          <w:shd w:val="clear" w:color="auto" w:fill="FFFFFF"/>
        </w:rPr>
        <w:t xml:space="preserve"> </w:t>
      </w:r>
      <w:r w:rsidR="00E17793">
        <w:rPr>
          <w:sz w:val="28"/>
          <w:szCs w:val="28"/>
          <w:shd w:val="clear" w:color="auto" w:fill="FFFFFF"/>
        </w:rPr>
        <w:t xml:space="preserve">часов </w:t>
      </w:r>
      <w:r w:rsidR="004E649E" w:rsidRPr="004E649E">
        <w:rPr>
          <w:sz w:val="28"/>
          <w:szCs w:val="28"/>
          <w:shd w:val="clear" w:color="auto" w:fill="FFFFFF"/>
        </w:rPr>
        <w:t>2</w:t>
      </w:r>
      <w:r w:rsidR="00357649">
        <w:rPr>
          <w:sz w:val="28"/>
          <w:szCs w:val="28"/>
          <w:shd w:val="clear" w:color="auto" w:fill="FFFFFF"/>
        </w:rPr>
        <w:t>9</w:t>
      </w:r>
      <w:r w:rsidR="0098103F" w:rsidRPr="004E649E">
        <w:rPr>
          <w:sz w:val="28"/>
          <w:szCs w:val="28"/>
          <w:shd w:val="clear" w:color="auto" w:fill="FFFFFF"/>
        </w:rPr>
        <w:t xml:space="preserve"> </w:t>
      </w:r>
      <w:r w:rsidR="002F03E5" w:rsidRPr="004E649E">
        <w:rPr>
          <w:sz w:val="28"/>
          <w:szCs w:val="28"/>
          <w:shd w:val="clear" w:color="auto" w:fill="FFFFFF"/>
          <w:lang w:val="uz-Cyrl-UZ"/>
        </w:rPr>
        <w:t>ма</w:t>
      </w:r>
      <w:r w:rsidR="00357649">
        <w:rPr>
          <w:sz w:val="28"/>
          <w:szCs w:val="28"/>
          <w:shd w:val="clear" w:color="auto" w:fill="FFFFFF"/>
          <w:lang w:val="uz-Cyrl-UZ"/>
        </w:rPr>
        <w:t>я</w:t>
      </w:r>
      <w:r w:rsidR="0098103F" w:rsidRPr="004E649E">
        <w:rPr>
          <w:sz w:val="28"/>
          <w:szCs w:val="28"/>
          <w:shd w:val="clear" w:color="auto" w:fill="FFFFFF"/>
        </w:rPr>
        <w:t xml:space="preserve"> </w:t>
      </w:r>
      <w:r w:rsidR="00F26AB9" w:rsidRPr="004E649E">
        <w:rPr>
          <w:sz w:val="28"/>
          <w:szCs w:val="28"/>
          <w:shd w:val="clear" w:color="auto" w:fill="FFFFFF"/>
        </w:rPr>
        <w:t>20</w:t>
      </w:r>
      <w:r w:rsidR="00CE590B" w:rsidRPr="004E649E">
        <w:rPr>
          <w:sz w:val="28"/>
          <w:szCs w:val="28"/>
          <w:shd w:val="clear" w:color="auto" w:fill="FFFFFF"/>
        </w:rPr>
        <w:t>20</w:t>
      </w:r>
      <w:r w:rsidR="00F26AB9" w:rsidRPr="004E649E">
        <w:rPr>
          <w:sz w:val="28"/>
          <w:szCs w:val="28"/>
          <w:shd w:val="clear" w:color="auto" w:fill="FFFFFF"/>
        </w:rPr>
        <w:t xml:space="preserve"> года</w:t>
      </w:r>
      <w:r w:rsidR="00F26AB9" w:rsidRPr="00B35E57">
        <w:rPr>
          <w:sz w:val="28"/>
          <w:szCs w:val="28"/>
          <w:shd w:val="clear" w:color="auto" w:fill="FFFFFF"/>
        </w:rPr>
        <w:t xml:space="preserve"> по адресу</w:t>
      </w:r>
      <w:r w:rsidR="00F26AB9" w:rsidRPr="00B35E57">
        <w:t xml:space="preserve"> </w:t>
      </w:r>
      <w:r w:rsidR="00F26AB9" w:rsidRPr="00B35E57">
        <w:rPr>
          <w:bCs/>
          <w:sz w:val="28"/>
          <w:szCs w:val="28"/>
          <w:shd w:val="clear" w:color="auto" w:fill="FFFFFF"/>
        </w:rPr>
        <w:t xml:space="preserve">Республика Узбекистан, </w:t>
      </w:r>
      <w:smartTag w:uri="urn:schemas-microsoft-com:office:smarttags" w:element="metricconverter">
        <w:smartTagPr>
          <w:attr w:name="ProductID" w:val="100007 г"/>
        </w:smartTagPr>
        <w:r w:rsidR="00F26AB9" w:rsidRPr="00B35E57">
          <w:rPr>
            <w:bCs/>
            <w:sz w:val="28"/>
            <w:szCs w:val="28"/>
            <w:shd w:val="clear" w:color="auto" w:fill="FFFFFF"/>
          </w:rPr>
          <w:t>100007 г</w:t>
        </w:r>
      </w:smartTag>
      <w:r w:rsidR="00F26AB9" w:rsidRPr="00B35E57">
        <w:rPr>
          <w:bCs/>
          <w:sz w:val="28"/>
          <w:szCs w:val="28"/>
          <w:shd w:val="clear" w:color="auto" w:fill="FFFFFF"/>
        </w:rPr>
        <w:t xml:space="preserve">. Ташкент, ул. </w:t>
      </w:r>
      <w:proofErr w:type="spellStart"/>
      <w:r w:rsidR="00F26AB9" w:rsidRPr="00B35E57">
        <w:rPr>
          <w:bCs/>
          <w:sz w:val="28"/>
          <w:szCs w:val="28"/>
          <w:shd w:val="clear" w:color="auto" w:fill="FFFFFF"/>
        </w:rPr>
        <w:t>М.Улугбека</w:t>
      </w:r>
      <w:proofErr w:type="spellEnd"/>
      <w:r w:rsidR="00F26AB9" w:rsidRPr="00B35E57">
        <w:rPr>
          <w:bCs/>
          <w:sz w:val="28"/>
          <w:szCs w:val="28"/>
          <w:shd w:val="clear" w:color="auto" w:fill="FFFFFF"/>
        </w:rPr>
        <w:t xml:space="preserve"> 32-б. Телефон: (+998 71) 268-</w:t>
      </w:r>
      <w:r w:rsidR="0098103F">
        <w:rPr>
          <w:bCs/>
          <w:sz w:val="28"/>
          <w:szCs w:val="28"/>
          <w:shd w:val="clear" w:color="auto" w:fill="FFFFFF"/>
        </w:rPr>
        <w:t>21</w:t>
      </w:r>
      <w:r w:rsidR="00F26AB9" w:rsidRPr="00B35E57">
        <w:rPr>
          <w:bCs/>
          <w:sz w:val="28"/>
          <w:szCs w:val="28"/>
          <w:shd w:val="clear" w:color="auto" w:fill="FFFFFF"/>
        </w:rPr>
        <w:t>-</w:t>
      </w:r>
      <w:r w:rsidR="0098103F">
        <w:rPr>
          <w:bCs/>
          <w:sz w:val="28"/>
          <w:szCs w:val="28"/>
          <w:shd w:val="clear" w:color="auto" w:fill="FFFFFF"/>
        </w:rPr>
        <w:t>98</w:t>
      </w:r>
      <w:r w:rsidR="00F26AB9" w:rsidRPr="00B35E57">
        <w:rPr>
          <w:bCs/>
          <w:sz w:val="28"/>
          <w:szCs w:val="28"/>
          <w:shd w:val="clear" w:color="auto" w:fill="FFFFFF"/>
        </w:rPr>
        <w:t xml:space="preserve">, </w:t>
      </w:r>
      <w:r w:rsidR="00E17793">
        <w:rPr>
          <w:bCs/>
          <w:sz w:val="28"/>
          <w:szCs w:val="28"/>
          <w:shd w:val="clear" w:color="auto" w:fill="FFFFFF"/>
        </w:rPr>
        <w:t>268-55-54</w:t>
      </w:r>
      <w:r w:rsidR="00F26AB9" w:rsidRPr="00B35E57">
        <w:rPr>
          <w:bCs/>
          <w:sz w:val="28"/>
          <w:szCs w:val="28"/>
          <w:shd w:val="clear" w:color="auto" w:fill="FFFFFF"/>
        </w:rPr>
        <w:t>, факс: (+998 71) 268-36-01.</w:t>
      </w:r>
    </w:p>
    <w:p w:rsidR="00F26AB9" w:rsidRPr="00357649" w:rsidRDefault="00357649" w:rsidP="00F26AB9">
      <w:pPr>
        <w:spacing w:before="60" w:after="60"/>
        <w:ind w:firstLine="709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shd w:val="clear" w:color="auto" w:fill="FFFFFF"/>
        </w:rPr>
        <w:t>е</w:t>
      </w:r>
      <w:r w:rsidR="00F26AB9" w:rsidRPr="00357649">
        <w:rPr>
          <w:bCs/>
          <w:sz w:val="28"/>
          <w:szCs w:val="28"/>
          <w:shd w:val="clear" w:color="auto" w:fill="FFFFFF"/>
          <w:lang w:val="en-US"/>
        </w:rPr>
        <w:t>-mail:</w:t>
      </w:r>
      <w:r w:rsidR="00F26AB9" w:rsidRPr="00357649">
        <w:rPr>
          <w:sz w:val="28"/>
          <w:szCs w:val="28"/>
          <w:shd w:val="clear" w:color="auto" w:fill="FFFFFF"/>
          <w:lang w:val="en-US"/>
        </w:rPr>
        <w:t xml:space="preserve"> </w:t>
      </w:r>
      <w:r w:rsidR="0098103F" w:rsidRPr="008A1821">
        <w:rPr>
          <w:bCs/>
          <w:color w:val="0000FF"/>
          <w:spacing w:val="-8"/>
          <w:sz w:val="28"/>
          <w:szCs w:val="28"/>
          <w:u w:val="single"/>
          <w:lang w:val="en-US"/>
        </w:rPr>
        <w:t>ibf</w:t>
      </w:r>
      <w:r w:rsidR="0098103F" w:rsidRPr="00357649">
        <w:rPr>
          <w:bCs/>
          <w:color w:val="0000FF"/>
          <w:spacing w:val="-8"/>
          <w:sz w:val="28"/>
          <w:szCs w:val="28"/>
          <w:u w:val="single"/>
          <w:lang w:val="en-US"/>
        </w:rPr>
        <w:t>@</w:t>
      </w:r>
      <w:r w:rsidR="0098103F" w:rsidRPr="008A1821">
        <w:rPr>
          <w:bCs/>
          <w:color w:val="0000FF"/>
          <w:spacing w:val="-8"/>
          <w:sz w:val="28"/>
          <w:szCs w:val="28"/>
          <w:u w:val="single"/>
          <w:lang w:val="en-US"/>
        </w:rPr>
        <w:t>inbox</w:t>
      </w:r>
      <w:r w:rsidR="0098103F" w:rsidRPr="00357649">
        <w:rPr>
          <w:bCs/>
          <w:color w:val="0000FF"/>
          <w:spacing w:val="-8"/>
          <w:sz w:val="28"/>
          <w:szCs w:val="28"/>
          <w:u w:val="single"/>
          <w:lang w:val="en-US"/>
        </w:rPr>
        <w:t>.</w:t>
      </w:r>
      <w:r w:rsidR="0098103F" w:rsidRPr="008A1821">
        <w:rPr>
          <w:bCs/>
          <w:color w:val="0000FF"/>
          <w:spacing w:val="-8"/>
          <w:sz w:val="28"/>
          <w:szCs w:val="28"/>
          <w:u w:val="single"/>
          <w:lang w:val="en-US"/>
        </w:rPr>
        <w:t>ru</w:t>
      </w:r>
      <w:r w:rsidR="00F26AB9" w:rsidRPr="00357649">
        <w:rPr>
          <w:sz w:val="28"/>
          <w:szCs w:val="28"/>
          <w:shd w:val="clear" w:color="auto" w:fill="FFFFFF"/>
          <w:lang w:val="en-US"/>
        </w:rPr>
        <w:t xml:space="preserve">. 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6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7</w:t>
      </w:r>
      <w:r w:rsidR="00F26AB9" w:rsidRPr="00074D97">
        <w:rPr>
          <w:sz w:val="28"/>
          <w:szCs w:val="28"/>
        </w:rPr>
        <w:t xml:space="preserve">. Срок действия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ного предложения участников должен составлять не менее </w:t>
      </w:r>
      <w:r>
        <w:rPr>
          <w:sz w:val="28"/>
          <w:szCs w:val="28"/>
          <w:lang w:val="uz-Cyrl-UZ"/>
        </w:rPr>
        <w:t>3</w:t>
      </w:r>
      <w:r w:rsidR="00F26AB9" w:rsidRPr="00074D97">
        <w:rPr>
          <w:sz w:val="28"/>
          <w:szCs w:val="28"/>
        </w:rPr>
        <w:t xml:space="preserve">0 дней со дня окончания представления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ных предложений.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z-Cyrl-UZ"/>
        </w:rPr>
        <w:t>7</w:t>
      </w:r>
      <w:r w:rsidR="00F26AB9" w:rsidRPr="00074D97">
        <w:rPr>
          <w:b/>
          <w:sz w:val="28"/>
          <w:szCs w:val="28"/>
        </w:rPr>
        <w:t xml:space="preserve">. Процедура вскрытия конвертов с </w:t>
      </w:r>
      <w:r w:rsidR="00F26AB9">
        <w:rPr>
          <w:b/>
          <w:sz w:val="28"/>
          <w:szCs w:val="28"/>
        </w:rPr>
        <w:t>конкурс</w:t>
      </w:r>
      <w:r w:rsidR="00F26AB9" w:rsidRPr="00074D97">
        <w:rPr>
          <w:b/>
          <w:sz w:val="28"/>
          <w:szCs w:val="28"/>
        </w:rPr>
        <w:t xml:space="preserve">ными предложениями порядок и критерии их оценки. 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</w:t>
      </w:r>
      <w:r w:rsidR="00F26AB9" w:rsidRPr="00074D97">
        <w:rPr>
          <w:sz w:val="28"/>
          <w:szCs w:val="28"/>
        </w:rPr>
        <w:t xml:space="preserve">.1. </w:t>
      </w:r>
      <w:r w:rsidR="00F26AB9" w:rsidRPr="00074D97">
        <w:rPr>
          <w:sz w:val="28"/>
          <w:szCs w:val="28"/>
          <w:shd w:val="clear" w:color="auto" w:fill="FFFFFF"/>
        </w:rPr>
        <w:t xml:space="preserve">Время, указанное в объявлении как время проведения </w:t>
      </w:r>
      <w:r w:rsidR="00F26AB9">
        <w:rPr>
          <w:sz w:val="28"/>
          <w:szCs w:val="28"/>
          <w:shd w:val="clear" w:color="auto" w:fill="FFFFFF"/>
        </w:rPr>
        <w:t>конкурс</w:t>
      </w:r>
      <w:r w:rsidR="00F26AB9" w:rsidRPr="00074D97">
        <w:rPr>
          <w:sz w:val="28"/>
          <w:szCs w:val="28"/>
          <w:shd w:val="clear" w:color="auto" w:fill="FFFFFF"/>
        </w:rPr>
        <w:t xml:space="preserve">а, </w:t>
      </w:r>
      <w:r w:rsidR="00F26AB9">
        <w:rPr>
          <w:sz w:val="28"/>
          <w:szCs w:val="28"/>
          <w:shd w:val="clear" w:color="auto" w:fill="FFFFFF"/>
        </w:rPr>
        <w:t>конкурс</w:t>
      </w:r>
      <w:r w:rsidR="00F26AB9" w:rsidRPr="00074D97">
        <w:rPr>
          <w:sz w:val="28"/>
          <w:szCs w:val="28"/>
          <w:shd w:val="clear" w:color="auto" w:fill="FFFFFF"/>
        </w:rPr>
        <w:t>ная комиссия для проведения оценки</w:t>
      </w:r>
      <w:r w:rsidR="00F26AB9" w:rsidRPr="00074D97">
        <w:t xml:space="preserve"> </w:t>
      </w:r>
      <w:r w:rsidR="00F26AB9">
        <w:rPr>
          <w:sz w:val="28"/>
          <w:szCs w:val="28"/>
          <w:shd w:val="clear" w:color="auto" w:fill="FFFFFF"/>
        </w:rPr>
        <w:t>конкурс</w:t>
      </w:r>
      <w:r w:rsidR="00F26AB9" w:rsidRPr="00074D97">
        <w:rPr>
          <w:sz w:val="28"/>
          <w:szCs w:val="28"/>
          <w:shd w:val="clear" w:color="auto" w:fill="FFFFFF"/>
        </w:rPr>
        <w:t xml:space="preserve">ных предложений вскрывает конверты с предложениями, поданными участниками </w:t>
      </w:r>
      <w:r w:rsidR="00F26AB9">
        <w:rPr>
          <w:sz w:val="28"/>
          <w:szCs w:val="28"/>
          <w:shd w:val="clear" w:color="auto" w:fill="FFFFFF"/>
        </w:rPr>
        <w:t>конкурс</w:t>
      </w:r>
      <w:r w:rsidR="00F26AB9" w:rsidRPr="00074D97">
        <w:rPr>
          <w:sz w:val="28"/>
          <w:szCs w:val="28"/>
          <w:shd w:val="clear" w:color="auto" w:fill="FFFFFF"/>
        </w:rPr>
        <w:t xml:space="preserve">а. Уполномоченный представитель участника </w:t>
      </w:r>
      <w:r w:rsidR="00F26AB9">
        <w:rPr>
          <w:sz w:val="28"/>
          <w:szCs w:val="28"/>
          <w:shd w:val="clear" w:color="auto" w:fill="FFFFFF"/>
        </w:rPr>
        <w:t>конкурс</w:t>
      </w:r>
      <w:r w:rsidR="00F26AB9" w:rsidRPr="00074D97">
        <w:rPr>
          <w:sz w:val="28"/>
          <w:szCs w:val="28"/>
          <w:shd w:val="clear" w:color="auto" w:fill="FFFFFF"/>
        </w:rPr>
        <w:t>а вправе присутствовать при процедуре вскрытия конвертов.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</w:t>
      </w:r>
      <w:r w:rsidR="00F26AB9" w:rsidRPr="00074D97">
        <w:rPr>
          <w:sz w:val="28"/>
          <w:szCs w:val="28"/>
        </w:rPr>
        <w:t xml:space="preserve">.2. Срок рассмотрения и оценки предложений участников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не может превышать </w:t>
      </w:r>
      <w:proofErr w:type="spellStart"/>
      <w:r w:rsidR="00F26AB9" w:rsidRPr="00074D97">
        <w:rPr>
          <w:sz w:val="28"/>
          <w:szCs w:val="28"/>
        </w:rPr>
        <w:t>десят</w:t>
      </w:r>
      <w:proofErr w:type="spellEnd"/>
      <w:r w:rsidR="00F26AB9" w:rsidRPr="00074D97">
        <w:rPr>
          <w:sz w:val="28"/>
          <w:szCs w:val="28"/>
        </w:rPr>
        <w:t xml:space="preserve"> дней с момента окончания подачи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ных предложений.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3</w:t>
      </w:r>
      <w:r w:rsidR="00F26AB9" w:rsidRPr="00074D97">
        <w:rPr>
          <w:sz w:val="28"/>
          <w:szCs w:val="28"/>
        </w:rPr>
        <w:t xml:space="preserve">.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ная комиссия осуществляет оценку предложений, которые не были отклонены, для выявления победителя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на основе критериев, указанных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документации.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4</w:t>
      </w:r>
      <w:r w:rsidR="00F26AB9" w:rsidRPr="00074D97">
        <w:rPr>
          <w:sz w:val="28"/>
          <w:szCs w:val="28"/>
        </w:rPr>
        <w:t xml:space="preserve">. В случае установления недостоверности информации, содержащейся в документах, представленных участником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а,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ная комиссия вправе отстранить такого участника от участия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е на любом этапе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процедуры.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</w:t>
      </w:r>
      <w:r w:rsidR="00F26AB9" w:rsidRPr="00074D97">
        <w:rPr>
          <w:sz w:val="28"/>
          <w:szCs w:val="28"/>
        </w:rPr>
        <w:t>.</w:t>
      </w:r>
      <w:r w:rsidR="001115B2">
        <w:rPr>
          <w:sz w:val="28"/>
          <w:szCs w:val="28"/>
        </w:rPr>
        <w:t>5</w:t>
      </w:r>
      <w:r w:rsidR="00F26AB9" w:rsidRPr="00074D97">
        <w:rPr>
          <w:sz w:val="28"/>
          <w:szCs w:val="28"/>
        </w:rPr>
        <w:t>. Предложение признается надлежаще оформленным, если оно с</w:t>
      </w:r>
      <w:r w:rsidR="001115B2">
        <w:rPr>
          <w:sz w:val="28"/>
          <w:szCs w:val="28"/>
        </w:rPr>
        <w:t>оответствует требованиям Закона</w:t>
      </w:r>
      <w:r w:rsidR="00F26AB9" w:rsidRPr="00074D97">
        <w:rPr>
          <w:sz w:val="28"/>
          <w:szCs w:val="28"/>
        </w:rPr>
        <w:t xml:space="preserve"> 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документации.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</w:t>
      </w:r>
      <w:r>
        <w:rPr>
          <w:sz w:val="28"/>
          <w:szCs w:val="28"/>
        </w:rPr>
        <w:t>.</w:t>
      </w:r>
      <w:r w:rsidR="001115B2">
        <w:rPr>
          <w:sz w:val="28"/>
          <w:szCs w:val="28"/>
        </w:rPr>
        <w:t>6</w:t>
      </w:r>
      <w:r w:rsidR="00F26AB9" w:rsidRPr="00074D97">
        <w:rPr>
          <w:sz w:val="28"/>
          <w:szCs w:val="28"/>
        </w:rPr>
        <w:t xml:space="preserve">.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ная комиссия отклоняет предложение, если подавший его участник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не соответствует требованиям, установленным Законом или предложение участника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не соответствует требованиям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документации.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26AB9" w:rsidRPr="00074D97">
        <w:rPr>
          <w:sz w:val="28"/>
          <w:szCs w:val="28"/>
        </w:rPr>
        <w:t>.</w:t>
      </w:r>
      <w:r w:rsidR="000F1252">
        <w:rPr>
          <w:sz w:val="28"/>
          <w:szCs w:val="28"/>
        </w:rPr>
        <w:t>7</w:t>
      </w:r>
      <w:r w:rsidR="00F26AB9" w:rsidRPr="00074D97">
        <w:rPr>
          <w:sz w:val="28"/>
          <w:szCs w:val="28"/>
        </w:rPr>
        <w:t xml:space="preserve">. В процессе оценки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ных предложений </w:t>
      </w:r>
      <w:r w:rsidR="00CA3E15">
        <w:rPr>
          <w:sz w:val="28"/>
          <w:szCs w:val="28"/>
          <w:lang w:val="uz-Cyrl-UZ"/>
        </w:rPr>
        <w:t>конкурсная комиссия</w:t>
      </w:r>
      <w:r w:rsidR="00F26AB9" w:rsidRPr="00074D97">
        <w:rPr>
          <w:sz w:val="28"/>
          <w:szCs w:val="28"/>
        </w:rPr>
        <w:t xml:space="preserve"> вправе направлять участникам письменные запросы по подтверждению или разъяснению той или иной информации, </w:t>
      </w:r>
      <w:r w:rsidR="00F26AB9" w:rsidRPr="00864C99">
        <w:rPr>
          <w:sz w:val="28"/>
          <w:szCs w:val="28"/>
        </w:rPr>
        <w:t>указанной в конкурсном предложении или вызывать участников для дачи пояснений. Также</w:t>
      </w:r>
      <w:r w:rsidR="00CA3E15" w:rsidRPr="00864C99">
        <w:rPr>
          <w:sz w:val="28"/>
          <w:szCs w:val="28"/>
          <w:lang w:val="uz-Cyrl-UZ"/>
        </w:rPr>
        <w:t xml:space="preserve"> конкурсная комиссия</w:t>
      </w:r>
      <w:r w:rsidR="00F26AB9" w:rsidRPr="00864C99">
        <w:rPr>
          <w:sz w:val="28"/>
          <w:szCs w:val="28"/>
        </w:rPr>
        <w:t xml:space="preserve"> имеет право запрашивать дополнительную информацию, необходимую для проведения надлежащей оценки конкурсных предложений. При получении таких запросов участникам необходимо письменно ответить </w:t>
      </w:r>
      <w:r w:rsidR="00CA3E15" w:rsidRPr="00864C99">
        <w:rPr>
          <w:sz w:val="28"/>
          <w:szCs w:val="28"/>
          <w:lang w:val="uz-Cyrl-UZ"/>
        </w:rPr>
        <w:t>конкурсную комиссию</w:t>
      </w:r>
      <w:r w:rsidR="00F26AB9" w:rsidRPr="00864C99">
        <w:rPr>
          <w:sz w:val="28"/>
          <w:szCs w:val="28"/>
        </w:rPr>
        <w:t xml:space="preserve"> и представить запрашиваемую информацию. В ходе таких переписок не допускается внесение каких-либо изменений в конкурсное</w:t>
      </w:r>
      <w:r w:rsidR="00F26AB9" w:rsidRPr="00074D97">
        <w:rPr>
          <w:sz w:val="28"/>
          <w:szCs w:val="28"/>
        </w:rPr>
        <w:t xml:space="preserve"> предложени</w:t>
      </w:r>
      <w:r w:rsidR="00F26AB9">
        <w:rPr>
          <w:sz w:val="28"/>
          <w:szCs w:val="28"/>
        </w:rPr>
        <w:t>е</w:t>
      </w:r>
      <w:r w:rsidR="00F26AB9" w:rsidRPr="00074D97">
        <w:rPr>
          <w:sz w:val="28"/>
          <w:szCs w:val="28"/>
        </w:rPr>
        <w:t>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26AB9" w:rsidRPr="00074D97">
        <w:rPr>
          <w:sz w:val="28"/>
          <w:szCs w:val="28"/>
        </w:rPr>
        <w:t>.</w:t>
      </w:r>
      <w:r w:rsidR="00AC015F">
        <w:rPr>
          <w:sz w:val="28"/>
          <w:szCs w:val="28"/>
        </w:rPr>
        <w:t>8</w:t>
      </w:r>
      <w:r w:rsidR="00F26AB9" w:rsidRPr="00074D97">
        <w:rPr>
          <w:sz w:val="28"/>
          <w:szCs w:val="28"/>
        </w:rPr>
        <w:t xml:space="preserve">. Победителем признается участник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а, предложивший лучшие условия исполнения договора.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C015F">
        <w:rPr>
          <w:sz w:val="28"/>
          <w:szCs w:val="28"/>
        </w:rPr>
        <w:t>9</w:t>
      </w:r>
      <w:r w:rsidR="00F26AB9" w:rsidRPr="00074D97">
        <w:rPr>
          <w:sz w:val="28"/>
          <w:szCs w:val="28"/>
        </w:rPr>
        <w:t xml:space="preserve">. При наличии арифметических или иных ошибок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ная комиссия </w:t>
      </w:r>
      <w:r w:rsidR="00F26AB9" w:rsidRPr="00074D97">
        <w:rPr>
          <w:sz w:val="28"/>
          <w:szCs w:val="28"/>
        </w:rPr>
        <w:lastRenderedPageBreak/>
        <w:t xml:space="preserve">вправе отклонить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ное предложение либо определить иные условия их дальнейшего рассмотрения, известив об этом участника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AC015F">
        <w:rPr>
          <w:sz w:val="28"/>
          <w:szCs w:val="28"/>
        </w:rPr>
        <w:t>0</w:t>
      </w:r>
      <w:r w:rsidR="00F26AB9" w:rsidRPr="00074D97">
        <w:rPr>
          <w:sz w:val="28"/>
          <w:szCs w:val="28"/>
        </w:rPr>
        <w:t>. Результаты рассмотрения и оценки предложений фиксируются в протоколе рассмотрения и оценки предложений.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AC015F">
        <w:rPr>
          <w:sz w:val="28"/>
          <w:szCs w:val="28"/>
        </w:rPr>
        <w:t>1</w:t>
      </w:r>
      <w:r w:rsidR="00F26AB9" w:rsidRPr="00074D97">
        <w:rPr>
          <w:sz w:val="28"/>
          <w:szCs w:val="28"/>
        </w:rPr>
        <w:t xml:space="preserve">. Протокол рассмотрения и оценки предложений подписывается всеми членами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комиссии, и выписка из него публикуется на специальном информационном портале в течение трех рабочих дней со дня его подписания.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26AB9" w:rsidRPr="00074D97">
        <w:rPr>
          <w:sz w:val="28"/>
          <w:szCs w:val="28"/>
        </w:rPr>
        <w:t>.1</w:t>
      </w:r>
      <w:r w:rsidR="00AC015F">
        <w:rPr>
          <w:sz w:val="28"/>
          <w:szCs w:val="28"/>
        </w:rPr>
        <w:t>2</w:t>
      </w:r>
      <w:r w:rsidR="00F26AB9" w:rsidRPr="00074D97">
        <w:rPr>
          <w:sz w:val="28"/>
          <w:szCs w:val="28"/>
        </w:rPr>
        <w:t xml:space="preserve">. Любой участник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после публикации протокола рассмотрения и оценки предложений вправе направить заказчику запрос о предоставлении разъяснений результатов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а. В течение трех рабочих дней с даты поступления такого запроса заказчик обязан представить участнику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 соответствующие разъяснения.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26AB9" w:rsidRPr="00074D97">
        <w:rPr>
          <w:b/>
          <w:sz w:val="28"/>
          <w:szCs w:val="28"/>
        </w:rPr>
        <w:t xml:space="preserve">. Ответственность сторон и соблюдение конфиденциальности. 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26AB9" w:rsidRPr="00074D97">
        <w:rPr>
          <w:sz w:val="28"/>
          <w:szCs w:val="28"/>
        </w:rPr>
        <w:t>.1. Ответственность, предусмотренной законодательством Республики Узбекистан, несут: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лица, входящие в состав</w:t>
      </w:r>
      <w:r w:rsidR="007567E5">
        <w:rPr>
          <w:sz w:val="28"/>
          <w:szCs w:val="28"/>
        </w:rPr>
        <w:t xml:space="preserve"> конкурсной </w:t>
      </w:r>
      <w:proofErr w:type="spellStart"/>
      <w:r w:rsidR="007567E5">
        <w:rPr>
          <w:sz w:val="28"/>
          <w:szCs w:val="28"/>
        </w:rPr>
        <w:t>комисии</w:t>
      </w:r>
      <w:proofErr w:type="spellEnd"/>
      <w:r w:rsidRPr="00074D97">
        <w:rPr>
          <w:sz w:val="28"/>
          <w:szCs w:val="28"/>
        </w:rPr>
        <w:t xml:space="preserve">, которые ведут учет поступающих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ных предложений и обеспечивают их сохранность и конфиденциальность;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председатель и члены комиссии за разглашение информации, допущение сговора с участниками, остальными членами комиссии, а также за другие противоправные действия.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победитель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26AB9" w:rsidRPr="00074D97">
        <w:rPr>
          <w:b/>
          <w:sz w:val="28"/>
          <w:szCs w:val="28"/>
        </w:rPr>
        <w:t>. Прочие условия.</w:t>
      </w:r>
    </w:p>
    <w:p w:rsidR="007567E5" w:rsidRPr="00074D97" w:rsidRDefault="007567E5" w:rsidP="007567E5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6AB9" w:rsidRPr="00074D97">
        <w:rPr>
          <w:sz w:val="28"/>
          <w:szCs w:val="28"/>
        </w:rPr>
        <w:t xml:space="preserve">.1. Участники, изъявившие желание участвовать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е, имеют право обратиться в </w:t>
      </w:r>
      <w:r>
        <w:rPr>
          <w:sz w:val="28"/>
          <w:szCs w:val="28"/>
        </w:rPr>
        <w:t xml:space="preserve">комиссии </w:t>
      </w:r>
      <w:r w:rsidR="00F26AB9" w:rsidRPr="00074D97">
        <w:rPr>
          <w:sz w:val="28"/>
          <w:szCs w:val="28"/>
        </w:rPr>
        <w:t xml:space="preserve">для получения разъяснений относительно проводимого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6AB9" w:rsidRPr="00B306A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26AB9" w:rsidRPr="00B306AE">
        <w:rPr>
          <w:sz w:val="28"/>
          <w:szCs w:val="28"/>
        </w:rPr>
        <w:t xml:space="preserve">. Заказчик вправе принять решение о внесении изменений в </w:t>
      </w:r>
      <w:r w:rsidR="00F26AB9">
        <w:rPr>
          <w:sz w:val="28"/>
          <w:szCs w:val="28"/>
        </w:rPr>
        <w:t>конкурс</w:t>
      </w:r>
      <w:r w:rsidR="00F26AB9" w:rsidRPr="00B306AE">
        <w:rPr>
          <w:sz w:val="28"/>
          <w:szCs w:val="28"/>
        </w:rPr>
        <w:t xml:space="preserve">ную документацию не позднее чем за три дня до даты окончания срока подачи предложений на участие в </w:t>
      </w:r>
      <w:r w:rsidR="00F26AB9">
        <w:rPr>
          <w:sz w:val="28"/>
          <w:szCs w:val="28"/>
        </w:rPr>
        <w:t>конкурс</w:t>
      </w:r>
      <w:r w:rsidR="00F26AB9" w:rsidRPr="00B306AE">
        <w:rPr>
          <w:sz w:val="28"/>
          <w:szCs w:val="28"/>
        </w:rPr>
        <w:t xml:space="preserve">е по согласованию с </w:t>
      </w:r>
      <w:proofErr w:type="spellStart"/>
      <w:r>
        <w:rPr>
          <w:sz w:val="28"/>
          <w:szCs w:val="28"/>
        </w:rPr>
        <w:t>соответсвующим</w:t>
      </w:r>
      <w:proofErr w:type="spellEnd"/>
      <w:r>
        <w:rPr>
          <w:sz w:val="28"/>
          <w:szCs w:val="28"/>
        </w:rPr>
        <w:t xml:space="preserve"> органом экспертизы</w:t>
      </w:r>
      <w:r w:rsidR="00F26AB9" w:rsidRPr="00074D97">
        <w:rPr>
          <w:sz w:val="28"/>
          <w:szCs w:val="28"/>
        </w:rPr>
        <w:t>.</w:t>
      </w:r>
    </w:p>
    <w:p w:rsidR="00F26AB9" w:rsidRPr="00074D97" w:rsidRDefault="008C7A2C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26AB9" w:rsidRPr="00074D97">
        <w:rPr>
          <w:sz w:val="28"/>
          <w:szCs w:val="28"/>
        </w:rPr>
        <w:t xml:space="preserve">. При этом срок окончания подачи предложений в этом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е должен быть продлен не менее чем на десять дней с даты внесения изменений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ную документацию. Одновременно с этим вносятся изменения в объявление о проведении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а, если была изменена информация, указанная в объявлении.</w:t>
      </w:r>
    </w:p>
    <w:p w:rsidR="00F26AB9" w:rsidRPr="00074D97" w:rsidRDefault="008C7A2C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F26AB9" w:rsidRPr="00074D97">
        <w:rPr>
          <w:sz w:val="28"/>
          <w:szCs w:val="28"/>
        </w:rPr>
        <w:t xml:space="preserve">. Участник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вправе направить заказчику запрос о даче разъяснений положений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ной документации в форме, определенной в объявлении на проведение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а. В течение двух рабочих дней с даты поступления указанного запроса заказчик обязан направить в установленной форме </w:t>
      </w:r>
      <w:r w:rsidR="00F26AB9" w:rsidRPr="00074D97">
        <w:rPr>
          <w:sz w:val="28"/>
          <w:szCs w:val="28"/>
        </w:rPr>
        <w:lastRenderedPageBreak/>
        <w:t xml:space="preserve">разъяснения положений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документации не должны изменять ее сущность.</w:t>
      </w:r>
    </w:p>
    <w:p w:rsidR="00F26AB9" w:rsidRPr="00074D97" w:rsidRDefault="00AC015F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F26AB9" w:rsidRPr="00074D97">
        <w:rPr>
          <w:sz w:val="28"/>
          <w:szCs w:val="28"/>
        </w:rPr>
        <w:t xml:space="preserve">. Участник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вправе внести изменения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ное предложение, представленное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ной комиссии до истечения последнего срока приема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ных предложений. Порядок внесения изменений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ное предложение осуществляется в следующем порядке: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bCs/>
          <w:sz w:val="28"/>
          <w:szCs w:val="28"/>
        </w:rPr>
        <w:t xml:space="preserve">участник </w:t>
      </w:r>
      <w:r>
        <w:rPr>
          <w:bCs/>
          <w:sz w:val="28"/>
          <w:szCs w:val="28"/>
        </w:rPr>
        <w:t>конкурс</w:t>
      </w:r>
      <w:r w:rsidRPr="00074D97">
        <w:rPr>
          <w:bCs/>
          <w:sz w:val="28"/>
          <w:szCs w:val="28"/>
        </w:rPr>
        <w:t xml:space="preserve">а представляет в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ную</w:t>
      </w:r>
      <w:r w:rsidRPr="00074D97">
        <w:rPr>
          <w:bCs/>
          <w:sz w:val="28"/>
          <w:szCs w:val="28"/>
        </w:rPr>
        <w:t xml:space="preserve"> комиссию конверт с измененным предложением в запечатанном конверте с надписью «изменение» до его вскрытия;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замененный конверт возвращается участнику в невскрытом виде.</w:t>
      </w:r>
    </w:p>
    <w:p w:rsidR="00F26AB9" w:rsidRPr="00074D97" w:rsidRDefault="00AC015F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F26AB9" w:rsidRPr="00074D97">
        <w:rPr>
          <w:sz w:val="28"/>
          <w:szCs w:val="28"/>
        </w:rPr>
        <w:t xml:space="preserve">.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 может быть объявлен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комиссией не состоявшимися: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если в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е принял участие один участник или никто не принял участие;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если по результатам рассмотрения предложений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ная комиссия отклонила все предложения или только одно предложение соответствует требованиям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ной документации;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все представленные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ные предложения не содержат необходимый пакет документов.</w:t>
      </w:r>
    </w:p>
    <w:p w:rsidR="00F26AB9" w:rsidRPr="00074D97" w:rsidRDefault="00AC015F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C7A2C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F26AB9" w:rsidRPr="00074D97">
        <w:rPr>
          <w:sz w:val="28"/>
          <w:szCs w:val="28"/>
        </w:rPr>
        <w:t xml:space="preserve">. Заказчик имеет право отменить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 в любое время до акцепта выигравшего предложения. Заказчик в случае отмены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 публикует обоснованные причины данного решения на специальном информационном портале.</w:t>
      </w:r>
    </w:p>
    <w:p w:rsidR="00F26AB9" w:rsidRPr="00074D97" w:rsidRDefault="00AC015F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F26AB9" w:rsidRPr="00074D97">
        <w:rPr>
          <w:b/>
          <w:sz w:val="28"/>
          <w:szCs w:val="28"/>
        </w:rPr>
        <w:t>. Заключение договора.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1</w:t>
      </w:r>
      <w:r w:rsidR="00AC015F">
        <w:rPr>
          <w:sz w:val="28"/>
          <w:szCs w:val="28"/>
        </w:rPr>
        <w:t>0</w:t>
      </w:r>
      <w:r w:rsidRPr="00074D97">
        <w:rPr>
          <w:sz w:val="28"/>
          <w:szCs w:val="28"/>
        </w:rPr>
        <w:t xml:space="preserve">.1. По результатам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а договор заключается на условиях, указанных в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ной документации и предложении, поданном участником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а, с которым заключается договор.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1</w:t>
      </w:r>
      <w:r w:rsidR="00AC015F">
        <w:rPr>
          <w:sz w:val="28"/>
          <w:szCs w:val="28"/>
        </w:rPr>
        <w:t>0</w:t>
      </w:r>
      <w:r w:rsidRPr="00074D97">
        <w:rPr>
          <w:sz w:val="28"/>
          <w:szCs w:val="28"/>
        </w:rPr>
        <w:t xml:space="preserve">.2. Участник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а, объявленный по решению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ной комиссии победителем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а, получит от заказчика соответствующее письменное извещение.</w:t>
      </w:r>
    </w:p>
    <w:p w:rsidR="00F26AB9" w:rsidRPr="00074D97" w:rsidRDefault="00AC015F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26AB9" w:rsidRPr="00074D97">
        <w:rPr>
          <w:sz w:val="28"/>
          <w:szCs w:val="28"/>
        </w:rPr>
        <w:t xml:space="preserve">.3 Заказчик имеет право вступать в переговоры по итогам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</w:t>
      </w:r>
      <w:r w:rsidRPr="00AC015F">
        <w:rPr>
          <w:sz w:val="28"/>
          <w:szCs w:val="28"/>
        </w:rPr>
        <w:t xml:space="preserve"> </w:t>
      </w:r>
      <w:r w:rsidRPr="00074D97">
        <w:rPr>
          <w:sz w:val="28"/>
          <w:szCs w:val="28"/>
        </w:rPr>
        <w:t>с победителем</w:t>
      </w:r>
      <w:r w:rsidR="00F26AB9" w:rsidRPr="00074D97">
        <w:rPr>
          <w:sz w:val="28"/>
          <w:szCs w:val="28"/>
        </w:rPr>
        <w:t xml:space="preserve"> о снижении цены.</w:t>
      </w:r>
    </w:p>
    <w:p w:rsidR="00F26AB9" w:rsidRPr="00074D97" w:rsidRDefault="00AC015F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26AB9" w:rsidRPr="00074D97">
        <w:rPr>
          <w:sz w:val="28"/>
          <w:szCs w:val="28"/>
        </w:rPr>
        <w:t>.4.</w:t>
      </w:r>
      <w:r w:rsidR="00F40D53">
        <w:rPr>
          <w:sz w:val="28"/>
          <w:szCs w:val="28"/>
        </w:rPr>
        <w:t> </w:t>
      </w:r>
      <w:r w:rsidR="00F26AB9" w:rsidRPr="00074D97">
        <w:rPr>
          <w:sz w:val="28"/>
          <w:szCs w:val="28"/>
        </w:rPr>
        <w:t xml:space="preserve">После уведомления об объявлении Победителя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а, Заказчик направляет Победителю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проформу контракта согласно настоящей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документации</w:t>
      </w:r>
    </w:p>
    <w:p w:rsidR="00F26AB9" w:rsidRPr="00074D97" w:rsidRDefault="00F26AB9" w:rsidP="00F40D53">
      <w:pPr>
        <w:spacing w:before="60" w:after="60"/>
        <w:ind w:firstLine="709"/>
        <w:jc w:val="both"/>
        <w:rPr>
          <w:b/>
          <w:sz w:val="28"/>
          <w:szCs w:val="28"/>
        </w:rPr>
      </w:pPr>
      <w:r w:rsidRPr="00074D97">
        <w:rPr>
          <w:sz w:val="28"/>
          <w:szCs w:val="28"/>
        </w:rPr>
        <w:t xml:space="preserve">В срок не более </w:t>
      </w:r>
      <w:r w:rsidR="008C7A2C">
        <w:rPr>
          <w:sz w:val="28"/>
          <w:szCs w:val="28"/>
        </w:rPr>
        <w:t>1</w:t>
      </w:r>
      <w:r w:rsidRPr="00074D97">
        <w:rPr>
          <w:sz w:val="28"/>
          <w:szCs w:val="28"/>
        </w:rPr>
        <w:t xml:space="preserve">0 дней с момента получения проекта договора, Победитель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 должен подписать контракт.</w:t>
      </w:r>
    </w:p>
    <w:p w:rsidR="00F26AB9" w:rsidRPr="00074D97" w:rsidRDefault="00F26AB9" w:rsidP="00F26AB9">
      <w:pPr>
        <w:spacing w:before="60" w:after="60"/>
        <w:jc w:val="center"/>
        <w:rPr>
          <w:b/>
          <w:sz w:val="28"/>
          <w:szCs w:val="28"/>
        </w:rPr>
      </w:pPr>
    </w:p>
    <w:p w:rsidR="00F26AB9" w:rsidRPr="00074D97" w:rsidRDefault="00F26AB9" w:rsidP="00F26AB9">
      <w:pPr>
        <w:ind w:firstLine="709"/>
        <w:jc w:val="right"/>
        <w:rPr>
          <w:b/>
          <w:sz w:val="28"/>
          <w:szCs w:val="28"/>
        </w:rPr>
      </w:pPr>
      <w:r w:rsidRPr="00074D97">
        <w:rPr>
          <w:b/>
          <w:sz w:val="28"/>
          <w:szCs w:val="28"/>
        </w:rPr>
        <w:br w:type="page"/>
      </w:r>
      <w:r w:rsidRPr="00074D97">
        <w:rPr>
          <w:b/>
          <w:sz w:val="28"/>
          <w:szCs w:val="28"/>
        </w:rPr>
        <w:lastRenderedPageBreak/>
        <w:t>Приложение №1</w:t>
      </w:r>
    </w:p>
    <w:p w:rsidR="00F26AB9" w:rsidRPr="00074D97" w:rsidRDefault="00F26AB9" w:rsidP="00F26AB9">
      <w:pPr>
        <w:ind w:firstLine="709"/>
        <w:jc w:val="center"/>
        <w:rPr>
          <w:b/>
          <w:sz w:val="28"/>
          <w:szCs w:val="28"/>
        </w:rPr>
      </w:pPr>
    </w:p>
    <w:p w:rsidR="00F26AB9" w:rsidRPr="00074D97" w:rsidRDefault="00F26AB9" w:rsidP="00F40D53">
      <w:pPr>
        <w:jc w:val="center"/>
        <w:rPr>
          <w:b/>
          <w:sz w:val="28"/>
          <w:szCs w:val="28"/>
        </w:rPr>
      </w:pPr>
      <w:r w:rsidRPr="00074D97">
        <w:rPr>
          <w:b/>
          <w:sz w:val="28"/>
          <w:szCs w:val="28"/>
        </w:rPr>
        <w:t>ПЕРЕЧЕНЬ</w:t>
      </w:r>
    </w:p>
    <w:p w:rsidR="00F26AB9" w:rsidRPr="001531C8" w:rsidRDefault="00F40D53" w:rsidP="00E17793">
      <w:pPr>
        <w:ind w:right="-2"/>
        <w:jc w:val="center"/>
        <w:rPr>
          <w:b/>
          <w:sz w:val="28"/>
          <w:szCs w:val="28"/>
        </w:rPr>
      </w:pPr>
      <w:r w:rsidRPr="001531C8">
        <w:rPr>
          <w:b/>
          <w:sz w:val="28"/>
          <w:szCs w:val="28"/>
        </w:rPr>
        <w:t xml:space="preserve">документов, для участие в конкурсных торгах </w:t>
      </w:r>
      <w:r w:rsidR="0098103F">
        <w:rPr>
          <w:b/>
          <w:sz w:val="28"/>
          <w:szCs w:val="28"/>
        </w:rPr>
        <w:t xml:space="preserve">по </w:t>
      </w:r>
      <w:r w:rsidR="0098103F" w:rsidRPr="0098103F">
        <w:rPr>
          <w:b/>
          <w:sz w:val="28"/>
          <w:szCs w:val="28"/>
        </w:rPr>
        <w:t>отбор</w:t>
      </w:r>
      <w:r w:rsidR="0098103F">
        <w:rPr>
          <w:b/>
          <w:sz w:val="28"/>
          <w:szCs w:val="28"/>
        </w:rPr>
        <w:t>у</w:t>
      </w:r>
      <w:r w:rsidR="0098103F" w:rsidRPr="0098103F">
        <w:rPr>
          <w:b/>
          <w:sz w:val="28"/>
          <w:szCs w:val="28"/>
        </w:rPr>
        <w:t xml:space="preserve"> аудиторской организации для </w:t>
      </w:r>
      <w:r w:rsidR="00B52ACC" w:rsidRPr="00B52ACC">
        <w:rPr>
          <w:b/>
          <w:sz w:val="28"/>
          <w:szCs w:val="28"/>
        </w:rPr>
        <w:t xml:space="preserve">проведения внешнего аудита финансовой отчетности, </w:t>
      </w:r>
      <w:r w:rsidR="00E17793">
        <w:rPr>
          <w:b/>
          <w:sz w:val="28"/>
          <w:szCs w:val="28"/>
        </w:rPr>
        <w:br/>
      </w:r>
      <w:r w:rsidR="00B52ACC" w:rsidRPr="00B52ACC">
        <w:rPr>
          <w:b/>
          <w:sz w:val="28"/>
          <w:szCs w:val="28"/>
        </w:rPr>
        <w:t xml:space="preserve">в частности валютных операций предприятия по итогам 2019 года, подготовленной в соответствии с НСБУ и расчетов значений КПЭ, ИКЭ </w:t>
      </w:r>
      <w:r w:rsidR="00E17793">
        <w:rPr>
          <w:b/>
          <w:sz w:val="28"/>
          <w:szCs w:val="28"/>
        </w:rPr>
        <w:br/>
      </w:r>
      <w:r w:rsidR="00B52ACC" w:rsidRPr="00B52ACC">
        <w:rPr>
          <w:b/>
          <w:sz w:val="28"/>
          <w:szCs w:val="28"/>
        </w:rPr>
        <w:t>и процентов их выполнения</w:t>
      </w:r>
    </w:p>
    <w:p w:rsidR="00F26AB9" w:rsidRPr="00074D97" w:rsidRDefault="00F26AB9" w:rsidP="00F26AB9">
      <w:pPr>
        <w:ind w:left="720" w:right="-365" w:firstLine="709"/>
        <w:rPr>
          <w:sz w:val="28"/>
          <w:szCs w:val="28"/>
        </w:rPr>
      </w:pPr>
    </w:p>
    <w:p w:rsidR="00F26AB9" w:rsidRPr="00074D97" w:rsidRDefault="00F26AB9" w:rsidP="00F40D53">
      <w:pPr>
        <w:tabs>
          <w:tab w:val="num" w:pos="360"/>
        </w:tabs>
        <w:ind w:right="-159"/>
        <w:jc w:val="both"/>
        <w:rPr>
          <w:sz w:val="28"/>
          <w:szCs w:val="28"/>
        </w:rPr>
      </w:pPr>
    </w:p>
    <w:p w:rsidR="00F26AB9" w:rsidRDefault="00F26AB9" w:rsidP="005F7F4B">
      <w:pPr>
        <w:widowControl/>
        <w:numPr>
          <w:ilvl w:val="0"/>
          <w:numId w:val="4"/>
        </w:numPr>
        <w:autoSpaceDE/>
        <w:autoSpaceDN/>
        <w:adjustRightInd/>
        <w:ind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Копия документа о свидетельстве Государственной регистрации организации, заверенная печатью участника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а.</w:t>
      </w:r>
    </w:p>
    <w:p w:rsidR="00F40D53" w:rsidRDefault="00F40D53" w:rsidP="00F40D53">
      <w:pPr>
        <w:widowControl/>
        <w:autoSpaceDE/>
        <w:autoSpaceDN/>
        <w:adjustRightInd/>
        <w:ind w:left="1069" w:right="-159"/>
        <w:jc w:val="both"/>
        <w:rPr>
          <w:sz w:val="28"/>
          <w:szCs w:val="28"/>
        </w:rPr>
      </w:pPr>
    </w:p>
    <w:p w:rsidR="00F40D53" w:rsidRPr="00F40D53" w:rsidRDefault="00F40D53" w:rsidP="00F40D53">
      <w:pPr>
        <w:widowControl/>
        <w:numPr>
          <w:ilvl w:val="0"/>
          <w:numId w:val="4"/>
        </w:numPr>
        <w:autoSpaceDE/>
        <w:autoSpaceDN/>
        <w:adjustRightInd/>
        <w:ind w:right="-159" w:firstLine="709"/>
        <w:jc w:val="both"/>
        <w:rPr>
          <w:bCs/>
          <w:i/>
          <w:sz w:val="28"/>
        </w:rPr>
      </w:pPr>
      <w:r w:rsidRPr="00F40D53">
        <w:rPr>
          <w:bCs/>
          <w:sz w:val="28"/>
        </w:rPr>
        <w:t xml:space="preserve">Общая информация об участнике конкурса </w:t>
      </w:r>
      <w:r w:rsidRPr="00F40D53">
        <w:rPr>
          <w:bCs/>
          <w:i/>
          <w:sz w:val="28"/>
        </w:rPr>
        <w:t>(форма №1</w:t>
      </w:r>
      <w:r>
        <w:rPr>
          <w:bCs/>
          <w:i/>
          <w:sz w:val="28"/>
        </w:rPr>
        <w:t>).</w:t>
      </w:r>
    </w:p>
    <w:p w:rsidR="00F26AB9" w:rsidRPr="00074D97" w:rsidRDefault="00F26AB9" w:rsidP="009F750A">
      <w:pPr>
        <w:tabs>
          <w:tab w:val="num" w:pos="360"/>
        </w:tabs>
        <w:ind w:right="-159"/>
        <w:jc w:val="both"/>
        <w:rPr>
          <w:sz w:val="28"/>
          <w:szCs w:val="28"/>
        </w:rPr>
      </w:pPr>
    </w:p>
    <w:p w:rsidR="00F26AB9" w:rsidRPr="00074D97" w:rsidRDefault="00F26AB9" w:rsidP="005F7F4B">
      <w:pPr>
        <w:widowControl/>
        <w:numPr>
          <w:ilvl w:val="0"/>
          <w:numId w:val="4"/>
        </w:numPr>
        <w:autoSpaceDE/>
        <w:autoSpaceDN/>
        <w:adjustRightInd/>
        <w:ind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074D97">
        <w:rPr>
          <w:i/>
          <w:sz w:val="28"/>
          <w:szCs w:val="28"/>
        </w:rPr>
        <w:t>(форма №</w:t>
      </w:r>
      <w:r w:rsidR="00F40D53">
        <w:rPr>
          <w:i/>
          <w:sz w:val="28"/>
          <w:szCs w:val="28"/>
        </w:rPr>
        <w:t>2</w:t>
      </w:r>
      <w:r w:rsidRPr="00074D97">
        <w:rPr>
          <w:i/>
          <w:sz w:val="28"/>
          <w:szCs w:val="28"/>
        </w:rPr>
        <w:t>).</w:t>
      </w:r>
      <w:r w:rsidRPr="00074D97">
        <w:rPr>
          <w:sz w:val="28"/>
          <w:szCs w:val="28"/>
        </w:rPr>
        <w:t xml:space="preserve"> </w:t>
      </w:r>
    </w:p>
    <w:p w:rsidR="00F26AB9" w:rsidRPr="00074D97" w:rsidRDefault="00F26AB9" w:rsidP="00F40D53">
      <w:pPr>
        <w:tabs>
          <w:tab w:val="num" w:pos="360"/>
        </w:tabs>
        <w:ind w:right="-159"/>
        <w:jc w:val="both"/>
        <w:rPr>
          <w:sz w:val="28"/>
          <w:szCs w:val="28"/>
        </w:rPr>
      </w:pPr>
    </w:p>
    <w:p w:rsidR="00F26AB9" w:rsidRPr="00074D97" w:rsidRDefault="00F26AB9" w:rsidP="005F7F4B">
      <w:pPr>
        <w:widowControl/>
        <w:numPr>
          <w:ilvl w:val="0"/>
          <w:numId w:val="4"/>
        </w:numPr>
        <w:autoSpaceDE/>
        <w:autoSpaceDN/>
        <w:adjustRightInd/>
        <w:ind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е, необходимо предоставить доверенность (</w:t>
      </w:r>
      <w:r w:rsidRPr="00074D97">
        <w:rPr>
          <w:i/>
          <w:sz w:val="28"/>
          <w:szCs w:val="28"/>
        </w:rPr>
        <w:t>форма №</w:t>
      </w:r>
      <w:r w:rsidR="00F40D53">
        <w:rPr>
          <w:i/>
          <w:sz w:val="28"/>
          <w:szCs w:val="28"/>
        </w:rPr>
        <w:t>3</w:t>
      </w:r>
      <w:r w:rsidRPr="00074D97">
        <w:rPr>
          <w:sz w:val="28"/>
          <w:szCs w:val="28"/>
        </w:rPr>
        <w:t>) на имя компетентного представителя, правомочного для:</w:t>
      </w:r>
    </w:p>
    <w:p w:rsidR="00F26AB9" w:rsidRPr="00074D97" w:rsidRDefault="00F26AB9" w:rsidP="00F26AB9">
      <w:pPr>
        <w:tabs>
          <w:tab w:val="num" w:pos="360"/>
        </w:tabs>
        <w:ind w:left="360"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а) представления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ных документов;</w:t>
      </w:r>
    </w:p>
    <w:p w:rsidR="00F26AB9" w:rsidRPr="00074D97" w:rsidRDefault="00F26AB9" w:rsidP="00F26AB9">
      <w:pPr>
        <w:tabs>
          <w:tab w:val="num" w:pos="360"/>
        </w:tabs>
        <w:ind w:left="360"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б) проведения переговоров с заказчиком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а;</w:t>
      </w:r>
    </w:p>
    <w:p w:rsidR="00F26AB9" w:rsidRPr="00074D97" w:rsidRDefault="00F26AB9" w:rsidP="00F26AB9">
      <w:pPr>
        <w:tabs>
          <w:tab w:val="num" w:pos="360"/>
        </w:tabs>
        <w:ind w:left="360"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в) присутствия на заседаниях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ной комиссии;</w:t>
      </w:r>
    </w:p>
    <w:p w:rsidR="00F26AB9" w:rsidRDefault="00F26AB9" w:rsidP="00F26AB9">
      <w:pPr>
        <w:tabs>
          <w:tab w:val="num" w:pos="360"/>
        </w:tabs>
        <w:ind w:left="360"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г) разъяснений вопросов касательно технической и ценовой части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ного предложения, а также других вопросов.</w:t>
      </w:r>
    </w:p>
    <w:p w:rsidR="00411121" w:rsidRPr="00411121" w:rsidRDefault="00411121" w:rsidP="00F26AB9">
      <w:pPr>
        <w:tabs>
          <w:tab w:val="num" w:pos="360"/>
        </w:tabs>
        <w:ind w:left="360" w:right="-159" w:firstLine="709"/>
        <w:jc w:val="both"/>
        <w:rPr>
          <w:sz w:val="28"/>
          <w:szCs w:val="28"/>
          <w:lang w:val="uz-Cyrl-UZ"/>
        </w:rPr>
      </w:pPr>
      <w:r w:rsidRPr="00411121">
        <w:rPr>
          <w:sz w:val="28"/>
          <w:szCs w:val="28"/>
        </w:rPr>
        <w:t xml:space="preserve">5. </w:t>
      </w:r>
      <w:r>
        <w:rPr>
          <w:sz w:val="28"/>
          <w:szCs w:val="28"/>
          <w:lang w:val="uz-Cyrl-UZ"/>
        </w:rPr>
        <w:t>Техническое предложение</w:t>
      </w:r>
    </w:p>
    <w:p w:rsidR="00411121" w:rsidRDefault="00411121" w:rsidP="00411121">
      <w:pPr>
        <w:widowControl/>
        <w:autoSpaceDE/>
        <w:autoSpaceDN/>
        <w:adjustRightInd/>
        <w:ind w:left="1069" w:right="-15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6</w:t>
      </w:r>
      <w:r w:rsidR="00407EB2" w:rsidRPr="00411121">
        <w:rPr>
          <w:sz w:val="28"/>
          <w:szCs w:val="28"/>
        </w:rPr>
        <w:t>.</w:t>
      </w:r>
      <w:r w:rsidRPr="00411121">
        <w:rPr>
          <w:sz w:val="28"/>
          <w:szCs w:val="28"/>
        </w:rPr>
        <w:t xml:space="preserve"> </w:t>
      </w:r>
      <w:r w:rsidR="001531C8">
        <w:rPr>
          <w:sz w:val="28"/>
          <w:szCs w:val="28"/>
        </w:rPr>
        <w:t xml:space="preserve">Ценовое предложение участника </w:t>
      </w:r>
      <w:r w:rsidR="001531C8" w:rsidRPr="001531C8">
        <w:rPr>
          <w:i/>
          <w:sz w:val="28"/>
          <w:szCs w:val="28"/>
        </w:rPr>
        <w:t>(форма №4)</w:t>
      </w:r>
    </w:p>
    <w:p w:rsidR="00411121" w:rsidRDefault="00411121" w:rsidP="00411121">
      <w:pPr>
        <w:widowControl/>
        <w:autoSpaceDE/>
        <w:autoSpaceDN/>
        <w:adjustRightInd/>
        <w:ind w:left="1069" w:right="-15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7. </w:t>
      </w:r>
      <w:r w:rsidR="00864C99">
        <w:rPr>
          <w:sz w:val="28"/>
          <w:szCs w:val="28"/>
        </w:rPr>
        <w:t>К</w:t>
      </w:r>
      <w:r w:rsidR="00864C99" w:rsidRPr="00864C99">
        <w:rPr>
          <w:sz w:val="28"/>
          <w:szCs w:val="28"/>
        </w:rPr>
        <w:t>опия лицензии на право занятия аудиторской деятельностью;</w:t>
      </w:r>
    </w:p>
    <w:p w:rsidR="00411121" w:rsidRDefault="00411121" w:rsidP="00411121">
      <w:pPr>
        <w:widowControl/>
        <w:autoSpaceDE/>
        <w:autoSpaceDN/>
        <w:adjustRightInd/>
        <w:ind w:left="426" w:right="-159" w:firstLine="643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8. </w:t>
      </w:r>
      <w:r w:rsidR="00864C99">
        <w:rPr>
          <w:sz w:val="28"/>
          <w:szCs w:val="28"/>
        </w:rPr>
        <w:t>П</w:t>
      </w:r>
      <w:r w:rsidR="00864C99" w:rsidRPr="00864C99">
        <w:rPr>
          <w:sz w:val="28"/>
          <w:szCs w:val="28"/>
        </w:rPr>
        <w:t>еречень наиболее крупных клиентов компании и соответствующий опыт работы аудиторской компании</w:t>
      </w:r>
      <w:r w:rsidR="00E4250B">
        <w:rPr>
          <w:sz w:val="28"/>
          <w:szCs w:val="28"/>
        </w:rPr>
        <w:t xml:space="preserve"> за 2017-2019 года</w:t>
      </w:r>
      <w:r w:rsidR="00864C99" w:rsidRPr="00864C99">
        <w:rPr>
          <w:sz w:val="28"/>
          <w:szCs w:val="28"/>
        </w:rPr>
        <w:t>;</w:t>
      </w:r>
    </w:p>
    <w:p w:rsidR="00411121" w:rsidRDefault="00411121" w:rsidP="00411121">
      <w:pPr>
        <w:widowControl/>
        <w:autoSpaceDE/>
        <w:autoSpaceDN/>
        <w:adjustRightInd/>
        <w:ind w:left="1069" w:right="-15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9. </w:t>
      </w:r>
      <w:r w:rsidR="00864C99">
        <w:rPr>
          <w:sz w:val="28"/>
          <w:szCs w:val="28"/>
        </w:rPr>
        <w:t>К</w:t>
      </w:r>
      <w:r w:rsidR="00864C99" w:rsidRPr="00864C99">
        <w:rPr>
          <w:sz w:val="28"/>
          <w:szCs w:val="28"/>
        </w:rPr>
        <w:t>опия национального квалификационного сертификата аудиторов;</w:t>
      </w:r>
    </w:p>
    <w:p w:rsidR="00864C99" w:rsidRPr="00864C99" w:rsidRDefault="00411121" w:rsidP="00411121">
      <w:pPr>
        <w:widowControl/>
        <w:autoSpaceDE/>
        <w:autoSpaceDN/>
        <w:adjustRightInd/>
        <w:ind w:left="1069" w:right="-15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10. </w:t>
      </w:r>
      <w:r w:rsidR="00864C99">
        <w:rPr>
          <w:sz w:val="28"/>
          <w:szCs w:val="28"/>
        </w:rPr>
        <w:t>К</w:t>
      </w:r>
      <w:r w:rsidR="00864C99" w:rsidRPr="00864C99">
        <w:rPr>
          <w:sz w:val="28"/>
          <w:szCs w:val="28"/>
        </w:rPr>
        <w:t>опия международного сертификата (такие как: CPA,CIPA) аудиторов;</w:t>
      </w:r>
    </w:p>
    <w:p w:rsidR="00411121" w:rsidRDefault="00411121" w:rsidP="00411121">
      <w:pPr>
        <w:ind w:left="426" w:right="-159" w:firstLine="643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11. </w:t>
      </w:r>
      <w:r w:rsidR="00864C99">
        <w:rPr>
          <w:sz w:val="28"/>
          <w:szCs w:val="28"/>
        </w:rPr>
        <w:t>И</w:t>
      </w:r>
      <w:r w:rsidR="00864C99" w:rsidRPr="00864C99">
        <w:rPr>
          <w:sz w:val="28"/>
          <w:szCs w:val="28"/>
        </w:rPr>
        <w:t xml:space="preserve">нформация (резюме) об аудиторах, участвующих в аудиторской проверке предприятия с представлением копии соответствующих документов;  </w:t>
      </w:r>
    </w:p>
    <w:p w:rsidR="00864C99" w:rsidRPr="00864C99" w:rsidRDefault="00411121" w:rsidP="00411121">
      <w:pPr>
        <w:ind w:left="426" w:right="-159" w:firstLine="643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12. </w:t>
      </w:r>
      <w:r w:rsidR="00864C99">
        <w:rPr>
          <w:sz w:val="28"/>
          <w:szCs w:val="28"/>
        </w:rPr>
        <w:t>К</w:t>
      </w:r>
      <w:r w:rsidR="00864C99" w:rsidRPr="00864C99">
        <w:rPr>
          <w:sz w:val="28"/>
          <w:szCs w:val="28"/>
        </w:rPr>
        <w:t>опию страхового полиса.</w:t>
      </w:r>
    </w:p>
    <w:p w:rsidR="00864C99" w:rsidRPr="00074D97" w:rsidRDefault="00411121" w:rsidP="00411121">
      <w:pPr>
        <w:ind w:left="426" w:right="-159" w:firstLine="643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 xml:space="preserve">13. </w:t>
      </w:r>
      <w:r w:rsidR="00864C99">
        <w:rPr>
          <w:sz w:val="28"/>
          <w:szCs w:val="28"/>
        </w:rPr>
        <w:t>И</w:t>
      </w:r>
      <w:r w:rsidR="00864C99" w:rsidRPr="00864C99">
        <w:rPr>
          <w:sz w:val="28"/>
          <w:szCs w:val="28"/>
        </w:rPr>
        <w:t>нформацию, подтверждающую участие в рейтинговой оценке деятельности аудиторских организаций республики</w:t>
      </w:r>
      <w:r w:rsidR="00864C99">
        <w:rPr>
          <w:sz w:val="28"/>
          <w:szCs w:val="28"/>
        </w:rPr>
        <w:t>.</w:t>
      </w:r>
    </w:p>
    <w:p w:rsidR="00F26AB9" w:rsidRPr="00074D97" w:rsidRDefault="00F26AB9" w:rsidP="00F26AB9">
      <w:pPr>
        <w:ind w:right="-159" w:firstLine="709"/>
        <w:jc w:val="both"/>
        <w:rPr>
          <w:sz w:val="28"/>
          <w:szCs w:val="28"/>
        </w:rPr>
      </w:pPr>
    </w:p>
    <w:p w:rsidR="00F26AB9" w:rsidRPr="00074D97" w:rsidRDefault="00F26AB9" w:rsidP="00F26AB9">
      <w:pPr>
        <w:ind w:firstLine="709"/>
        <w:jc w:val="right"/>
        <w:rPr>
          <w:i/>
          <w:sz w:val="28"/>
          <w:szCs w:val="28"/>
        </w:rPr>
      </w:pPr>
    </w:p>
    <w:p w:rsidR="00407EB2" w:rsidRDefault="00F26AB9" w:rsidP="00F26AB9">
      <w:pPr>
        <w:ind w:firstLine="709"/>
        <w:jc w:val="right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br w:type="page"/>
      </w:r>
    </w:p>
    <w:p w:rsidR="00407EB2" w:rsidRPr="00411121" w:rsidRDefault="00407EB2" w:rsidP="00407EB2">
      <w:pPr>
        <w:ind w:firstLine="709"/>
        <w:jc w:val="right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lastRenderedPageBreak/>
        <w:t>Форма №</w:t>
      </w:r>
      <w:r w:rsidRPr="00411121">
        <w:rPr>
          <w:i/>
          <w:sz w:val="28"/>
          <w:szCs w:val="28"/>
        </w:rPr>
        <w:t>1</w:t>
      </w:r>
    </w:p>
    <w:p w:rsidR="00407EB2" w:rsidRPr="00074D97" w:rsidRDefault="00407EB2" w:rsidP="00407EB2">
      <w:pPr>
        <w:ind w:firstLine="709"/>
        <w:jc w:val="center"/>
        <w:rPr>
          <w:b/>
          <w:bCs/>
          <w:sz w:val="28"/>
        </w:rPr>
      </w:pPr>
      <w:r w:rsidRPr="00074D97">
        <w:rPr>
          <w:b/>
          <w:bCs/>
          <w:sz w:val="28"/>
        </w:rPr>
        <w:t xml:space="preserve">Общая информация об участнике </w:t>
      </w:r>
      <w:r>
        <w:rPr>
          <w:b/>
          <w:bCs/>
          <w:sz w:val="28"/>
        </w:rPr>
        <w:t>конкурс</w:t>
      </w:r>
      <w:r w:rsidRPr="00074D97">
        <w:rPr>
          <w:b/>
          <w:bCs/>
          <w:sz w:val="28"/>
        </w:rPr>
        <w:t>а</w:t>
      </w:r>
    </w:p>
    <w:p w:rsidR="00407EB2" w:rsidRPr="00074D97" w:rsidRDefault="00407EB2" w:rsidP="00407EB2">
      <w:pPr>
        <w:ind w:firstLine="709"/>
        <w:rPr>
          <w:sz w:val="28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6867"/>
        <w:gridCol w:w="2410"/>
      </w:tblGrid>
      <w:tr w:rsidR="00407EB2" w:rsidRPr="007B4620" w:rsidTr="00275320">
        <w:tc>
          <w:tcPr>
            <w:tcW w:w="504" w:type="dxa"/>
          </w:tcPr>
          <w:p w:rsidR="00407EB2" w:rsidRPr="00407EB2" w:rsidRDefault="00407EB2" w:rsidP="00407EB2">
            <w:pPr>
              <w:ind w:right="-12" w:firstLine="34"/>
              <w:jc w:val="center"/>
              <w:rPr>
                <w:bCs/>
                <w:sz w:val="28"/>
              </w:rPr>
            </w:pPr>
            <w:r w:rsidRPr="00407EB2">
              <w:rPr>
                <w:bCs/>
                <w:sz w:val="28"/>
              </w:rPr>
              <w:t>1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jc w:val="both"/>
              <w:rPr>
                <w:b/>
                <w:bCs/>
                <w:sz w:val="28"/>
              </w:rPr>
            </w:pPr>
            <w:r w:rsidRPr="00074D97">
              <w:rPr>
                <w:sz w:val="28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  <w:tr w:rsidR="00407EB2" w:rsidRPr="00074D97" w:rsidTr="00275320">
        <w:tc>
          <w:tcPr>
            <w:tcW w:w="504" w:type="dxa"/>
          </w:tcPr>
          <w:p w:rsidR="00407EB2" w:rsidRPr="00407EB2" w:rsidRDefault="00407EB2" w:rsidP="00407EB2">
            <w:pPr>
              <w:ind w:firstLine="34"/>
              <w:jc w:val="center"/>
              <w:rPr>
                <w:bCs/>
                <w:sz w:val="28"/>
                <w:lang w:val="en-US"/>
              </w:rPr>
            </w:pPr>
            <w:r w:rsidRPr="00407EB2">
              <w:rPr>
                <w:bCs/>
                <w:sz w:val="28"/>
                <w:lang w:val="en-US"/>
              </w:rPr>
              <w:t>2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E73D40">
              <w:rPr>
                <w:sz w:val="28"/>
              </w:rPr>
              <w:t>меюща</w:t>
            </w:r>
            <w:r>
              <w:rPr>
                <w:sz w:val="28"/>
              </w:rPr>
              <w:t>яся</w:t>
            </w:r>
            <w:r w:rsidRPr="00E73D40">
              <w:rPr>
                <w:sz w:val="28"/>
              </w:rPr>
              <w:t xml:space="preserve"> лицензи</w:t>
            </w:r>
            <w:r>
              <w:rPr>
                <w:sz w:val="28"/>
              </w:rPr>
              <w:t>я</w:t>
            </w:r>
            <w:r w:rsidRPr="00E73D40">
              <w:rPr>
                <w:sz w:val="28"/>
              </w:rPr>
              <w:t xml:space="preserve"> на осуществление аудиторской деятельности выданн</w:t>
            </w:r>
            <w:r>
              <w:rPr>
                <w:sz w:val="28"/>
              </w:rPr>
              <w:t>ый</w:t>
            </w:r>
            <w:r w:rsidRPr="00E73D40">
              <w:rPr>
                <w:sz w:val="28"/>
              </w:rPr>
              <w:t xml:space="preserve"> Министерством финансов </w:t>
            </w:r>
            <w:proofErr w:type="spellStart"/>
            <w:r w:rsidRPr="00E73D40">
              <w:rPr>
                <w:sz w:val="28"/>
              </w:rPr>
              <w:t>РУз</w:t>
            </w:r>
            <w:proofErr w:type="spellEnd"/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  <w:tr w:rsidR="00407EB2" w:rsidRPr="00074D97" w:rsidTr="00275320">
        <w:tc>
          <w:tcPr>
            <w:tcW w:w="504" w:type="dxa"/>
          </w:tcPr>
          <w:p w:rsidR="00407EB2" w:rsidRPr="00407EB2" w:rsidRDefault="00407EB2" w:rsidP="00407EB2">
            <w:pPr>
              <w:ind w:firstLine="34"/>
              <w:jc w:val="center"/>
              <w:rPr>
                <w:bCs/>
                <w:sz w:val="28"/>
              </w:rPr>
            </w:pPr>
            <w:r w:rsidRPr="00407EB2">
              <w:rPr>
                <w:bCs/>
                <w:sz w:val="28"/>
              </w:rPr>
              <w:t>3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jc w:val="both"/>
              <w:rPr>
                <w:sz w:val="28"/>
              </w:rPr>
            </w:pPr>
            <w:r w:rsidRPr="00E73D40">
              <w:rPr>
                <w:sz w:val="28"/>
              </w:rPr>
              <w:t>Страховой полис профессиональной ответственности</w:t>
            </w:r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  <w:tr w:rsidR="00407EB2" w:rsidRPr="007B4620" w:rsidTr="00275320">
        <w:tc>
          <w:tcPr>
            <w:tcW w:w="504" w:type="dxa"/>
          </w:tcPr>
          <w:p w:rsidR="00407EB2" w:rsidRPr="00407EB2" w:rsidRDefault="00407EB2" w:rsidP="00407EB2">
            <w:pPr>
              <w:ind w:firstLine="34"/>
              <w:jc w:val="center"/>
              <w:rPr>
                <w:bCs/>
                <w:sz w:val="28"/>
              </w:rPr>
            </w:pPr>
            <w:r w:rsidRPr="00407EB2">
              <w:rPr>
                <w:bCs/>
                <w:sz w:val="28"/>
              </w:rPr>
              <w:t>4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jc w:val="both"/>
              <w:rPr>
                <w:sz w:val="28"/>
              </w:rPr>
            </w:pPr>
            <w:r w:rsidRPr="00074D97">
              <w:rPr>
                <w:sz w:val="28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  <w:tr w:rsidR="00407EB2" w:rsidRPr="00074D97" w:rsidTr="00275320">
        <w:tc>
          <w:tcPr>
            <w:tcW w:w="504" w:type="dxa"/>
          </w:tcPr>
          <w:p w:rsidR="00407EB2" w:rsidRPr="00407EB2" w:rsidRDefault="00407EB2" w:rsidP="00407EB2">
            <w:pPr>
              <w:ind w:firstLine="34"/>
              <w:jc w:val="center"/>
              <w:rPr>
                <w:bCs/>
                <w:sz w:val="28"/>
                <w:lang w:val="en-US"/>
              </w:rPr>
            </w:pPr>
            <w:r w:rsidRPr="00407EB2">
              <w:rPr>
                <w:bCs/>
                <w:sz w:val="28"/>
                <w:lang w:val="en-US"/>
              </w:rPr>
              <w:t>5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jc w:val="both"/>
              <w:rPr>
                <w:sz w:val="28"/>
              </w:rPr>
            </w:pPr>
            <w:r w:rsidRPr="00074D97">
              <w:rPr>
                <w:sz w:val="28"/>
              </w:rPr>
              <w:t>Юридический адрес</w:t>
            </w:r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  <w:tr w:rsidR="00407EB2" w:rsidRPr="007B4620" w:rsidTr="00275320">
        <w:tc>
          <w:tcPr>
            <w:tcW w:w="504" w:type="dxa"/>
          </w:tcPr>
          <w:p w:rsidR="00407EB2" w:rsidRPr="00407EB2" w:rsidRDefault="00407EB2" w:rsidP="00407EB2">
            <w:pPr>
              <w:ind w:firstLine="34"/>
              <w:jc w:val="center"/>
              <w:rPr>
                <w:bCs/>
                <w:sz w:val="28"/>
              </w:rPr>
            </w:pPr>
            <w:r w:rsidRPr="00407EB2">
              <w:rPr>
                <w:bCs/>
                <w:sz w:val="28"/>
              </w:rPr>
              <w:t>6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jc w:val="both"/>
              <w:rPr>
                <w:sz w:val="28"/>
              </w:rPr>
            </w:pPr>
            <w:r w:rsidRPr="00074D97">
              <w:rPr>
                <w:sz w:val="28"/>
              </w:rPr>
              <w:t>Контактный телефон, факс, е-</w:t>
            </w:r>
            <w:proofErr w:type="spellStart"/>
            <w:r w:rsidRPr="00074D97">
              <w:rPr>
                <w:sz w:val="28"/>
              </w:rPr>
              <w:t>mail</w:t>
            </w:r>
            <w:proofErr w:type="spellEnd"/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  <w:tr w:rsidR="00407EB2" w:rsidRPr="00074D97" w:rsidTr="00275320">
        <w:tc>
          <w:tcPr>
            <w:tcW w:w="504" w:type="dxa"/>
          </w:tcPr>
          <w:p w:rsidR="00407EB2" w:rsidRPr="00407EB2" w:rsidRDefault="00407EB2" w:rsidP="00407EB2">
            <w:pPr>
              <w:ind w:firstLine="34"/>
              <w:jc w:val="center"/>
              <w:rPr>
                <w:bCs/>
                <w:sz w:val="28"/>
              </w:rPr>
            </w:pPr>
            <w:r w:rsidRPr="00407EB2">
              <w:rPr>
                <w:bCs/>
                <w:sz w:val="28"/>
              </w:rPr>
              <w:t>7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rPr>
                <w:sz w:val="28"/>
              </w:rPr>
            </w:pPr>
            <w:r w:rsidRPr="00074D97">
              <w:rPr>
                <w:sz w:val="28"/>
              </w:rPr>
              <w:t>Полные банковские реквизиты</w:t>
            </w:r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</w:tbl>
    <w:p w:rsidR="00407EB2" w:rsidRPr="00074D97" w:rsidRDefault="00407EB2" w:rsidP="00407EB2">
      <w:pPr>
        <w:ind w:firstLine="709"/>
        <w:rPr>
          <w:sz w:val="28"/>
        </w:rPr>
      </w:pPr>
    </w:p>
    <w:p w:rsidR="00407EB2" w:rsidRPr="00074D97" w:rsidRDefault="00407EB2" w:rsidP="00407EB2">
      <w:pPr>
        <w:ind w:firstLine="709"/>
        <w:rPr>
          <w:sz w:val="28"/>
        </w:rPr>
      </w:pPr>
    </w:p>
    <w:p w:rsidR="00407EB2" w:rsidRPr="00074D97" w:rsidRDefault="00407EB2" w:rsidP="00407EB2">
      <w:pPr>
        <w:ind w:firstLine="709"/>
        <w:rPr>
          <w:sz w:val="28"/>
        </w:rPr>
      </w:pPr>
      <w:r w:rsidRPr="00074D97">
        <w:rPr>
          <w:sz w:val="28"/>
        </w:rPr>
        <w:t>__________________________________</w:t>
      </w:r>
    </w:p>
    <w:p w:rsidR="00407EB2" w:rsidRPr="00074D97" w:rsidRDefault="00407EB2" w:rsidP="00407EB2">
      <w:pPr>
        <w:ind w:firstLine="709"/>
        <w:rPr>
          <w:i/>
          <w:iCs/>
          <w:sz w:val="28"/>
        </w:rPr>
      </w:pPr>
      <w:r w:rsidRPr="00074D97">
        <w:rPr>
          <w:i/>
          <w:iCs/>
          <w:sz w:val="28"/>
        </w:rPr>
        <w:t>(подпись уполномоченного лица)</w:t>
      </w:r>
    </w:p>
    <w:p w:rsidR="00407EB2" w:rsidRPr="00074D97" w:rsidRDefault="00407EB2" w:rsidP="00407EB2">
      <w:pPr>
        <w:ind w:firstLine="709"/>
        <w:rPr>
          <w:sz w:val="28"/>
        </w:rPr>
      </w:pPr>
    </w:p>
    <w:p w:rsidR="00407EB2" w:rsidRPr="00074D97" w:rsidRDefault="00407EB2" w:rsidP="00407EB2">
      <w:pPr>
        <w:ind w:firstLine="709"/>
        <w:rPr>
          <w:sz w:val="28"/>
        </w:rPr>
      </w:pPr>
      <w:r w:rsidRPr="00074D97">
        <w:rPr>
          <w:sz w:val="28"/>
        </w:rPr>
        <w:t>____________________________________</w:t>
      </w:r>
    </w:p>
    <w:p w:rsidR="00407EB2" w:rsidRPr="00074D97" w:rsidRDefault="00407EB2" w:rsidP="00407EB2">
      <w:pPr>
        <w:ind w:firstLine="709"/>
        <w:rPr>
          <w:i/>
          <w:iCs/>
          <w:sz w:val="28"/>
        </w:rPr>
      </w:pPr>
      <w:r w:rsidRPr="00074D97">
        <w:rPr>
          <w:i/>
          <w:iCs/>
          <w:sz w:val="28"/>
        </w:rPr>
        <w:t>(Ф.И.О. и должность уполномоченного лица)</w:t>
      </w:r>
    </w:p>
    <w:p w:rsidR="00407EB2" w:rsidRPr="00074D97" w:rsidRDefault="00407EB2" w:rsidP="00407EB2">
      <w:pPr>
        <w:ind w:firstLine="709"/>
        <w:rPr>
          <w:b/>
          <w:bCs/>
          <w:sz w:val="28"/>
        </w:rPr>
      </w:pPr>
    </w:p>
    <w:p w:rsidR="00407EB2" w:rsidRPr="00074D97" w:rsidRDefault="00407EB2" w:rsidP="00407EB2">
      <w:pPr>
        <w:ind w:firstLine="709"/>
        <w:rPr>
          <w:b/>
          <w:bCs/>
          <w:sz w:val="28"/>
        </w:rPr>
      </w:pPr>
    </w:p>
    <w:p w:rsidR="00407EB2" w:rsidRPr="00074D97" w:rsidRDefault="00407EB2" w:rsidP="00407EB2">
      <w:pPr>
        <w:ind w:firstLine="709"/>
        <w:rPr>
          <w:b/>
          <w:bCs/>
          <w:sz w:val="28"/>
        </w:rPr>
      </w:pPr>
      <w:r w:rsidRPr="00074D97">
        <w:rPr>
          <w:b/>
          <w:bCs/>
          <w:sz w:val="28"/>
        </w:rPr>
        <w:t>М.П.</w:t>
      </w:r>
    </w:p>
    <w:p w:rsidR="00407EB2" w:rsidRPr="00074D97" w:rsidRDefault="00407EB2" w:rsidP="00407EB2">
      <w:pPr>
        <w:ind w:firstLine="709"/>
        <w:rPr>
          <w:sz w:val="28"/>
        </w:rPr>
      </w:pPr>
    </w:p>
    <w:p w:rsidR="00407EB2" w:rsidRPr="00074D97" w:rsidRDefault="00407EB2" w:rsidP="00407EB2">
      <w:pPr>
        <w:ind w:firstLine="709"/>
        <w:rPr>
          <w:sz w:val="28"/>
        </w:rPr>
      </w:pPr>
      <w:r w:rsidRPr="00074D97">
        <w:rPr>
          <w:sz w:val="28"/>
        </w:rPr>
        <w:t>Дата: «___» _________________</w:t>
      </w:r>
      <w:r>
        <w:rPr>
          <w:sz w:val="28"/>
        </w:rPr>
        <w:t xml:space="preserve"> 2020 </w:t>
      </w:r>
      <w:r w:rsidRPr="00074D97">
        <w:rPr>
          <w:sz w:val="28"/>
        </w:rPr>
        <w:t>г.</w:t>
      </w:r>
    </w:p>
    <w:p w:rsidR="00407EB2" w:rsidRPr="00074D97" w:rsidRDefault="00407EB2" w:rsidP="00407EB2">
      <w:pPr>
        <w:ind w:firstLine="709"/>
        <w:rPr>
          <w:i/>
        </w:rPr>
      </w:pPr>
    </w:p>
    <w:p w:rsidR="00407EB2" w:rsidRPr="00074D97" w:rsidRDefault="00407EB2" w:rsidP="00407EB2">
      <w:pPr>
        <w:ind w:firstLine="709"/>
        <w:rPr>
          <w:i/>
        </w:rPr>
      </w:pPr>
    </w:p>
    <w:p w:rsidR="00407EB2" w:rsidRPr="00074D97" w:rsidRDefault="00407EB2" w:rsidP="00407EB2">
      <w:pPr>
        <w:tabs>
          <w:tab w:val="center" w:pos="4818"/>
          <w:tab w:val="right" w:pos="9637"/>
        </w:tabs>
        <w:jc w:val="right"/>
        <w:rPr>
          <w:i/>
          <w:sz w:val="28"/>
          <w:szCs w:val="28"/>
        </w:rPr>
      </w:pPr>
    </w:p>
    <w:p w:rsidR="00407EB2" w:rsidRDefault="00407EB2" w:rsidP="00407EB2">
      <w:pPr>
        <w:ind w:firstLine="709"/>
        <w:jc w:val="right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br w:type="page"/>
      </w:r>
    </w:p>
    <w:p w:rsidR="00F26AB9" w:rsidRPr="00407EB2" w:rsidRDefault="00F26AB9" w:rsidP="00F26AB9">
      <w:pPr>
        <w:ind w:firstLine="709"/>
        <w:jc w:val="right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lastRenderedPageBreak/>
        <w:t>Форма №</w:t>
      </w:r>
      <w:r w:rsidR="00407EB2">
        <w:rPr>
          <w:i/>
          <w:sz w:val="28"/>
          <w:szCs w:val="28"/>
        </w:rPr>
        <w:t>2</w:t>
      </w:r>
    </w:p>
    <w:p w:rsidR="00F26AB9" w:rsidRPr="00074D97" w:rsidRDefault="00F26AB9" w:rsidP="00F26AB9">
      <w:pPr>
        <w:ind w:firstLine="709"/>
        <w:jc w:val="center"/>
        <w:rPr>
          <w:i/>
          <w:sz w:val="28"/>
          <w:szCs w:val="28"/>
        </w:rPr>
      </w:pPr>
    </w:p>
    <w:p w:rsidR="00F26AB9" w:rsidRPr="00074D97" w:rsidRDefault="00F26AB9" w:rsidP="00F26AB9">
      <w:pPr>
        <w:ind w:firstLine="709"/>
        <w:jc w:val="center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t>НА ФИРМЕННОМ БЛАНКЕ УЧАСТНИКА</w:t>
      </w:r>
    </w:p>
    <w:p w:rsidR="00F26AB9" w:rsidRPr="00074D97" w:rsidRDefault="00F26AB9" w:rsidP="00F26AB9">
      <w:pPr>
        <w:ind w:firstLine="709"/>
        <w:rPr>
          <w:i/>
          <w:sz w:val="28"/>
          <w:szCs w:val="28"/>
        </w:rPr>
      </w:pPr>
    </w:p>
    <w:p w:rsidR="00F26AB9" w:rsidRPr="00074D97" w:rsidRDefault="00F26AB9" w:rsidP="00F26AB9">
      <w:pPr>
        <w:ind w:firstLine="709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t>№:___________</w:t>
      </w:r>
    </w:p>
    <w:p w:rsidR="00F26AB9" w:rsidRPr="00074D97" w:rsidRDefault="00F26AB9" w:rsidP="00F26AB9">
      <w:pPr>
        <w:ind w:firstLine="709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t>Дата: _______</w:t>
      </w: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pStyle w:val="af7"/>
        <w:ind w:left="5812" w:right="-108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</w:t>
      </w:r>
      <w:r w:rsidRPr="00074D97">
        <w:rPr>
          <w:rFonts w:ascii="Times New Roman" w:hAnsi="Times New Roman"/>
          <w:b/>
          <w:bCs/>
          <w:sz w:val="28"/>
          <w:szCs w:val="28"/>
        </w:rPr>
        <w:t>ная комиссия</w:t>
      </w:r>
    </w:p>
    <w:p w:rsidR="00F26AB9" w:rsidRPr="00074D97" w:rsidRDefault="00F26AB9" w:rsidP="00F26AB9">
      <w:pPr>
        <w:ind w:left="5812" w:firstLine="709"/>
        <w:jc w:val="center"/>
        <w:rPr>
          <w:i/>
          <w:sz w:val="28"/>
          <w:szCs w:val="28"/>
        </w:rPr>
      </w:pPr>
    </w:p>
    <w:p w:rsidR="00F26AB9" w:rsidRPr="00074D97" w:rsidRDefault="00F26AB9" w:rsidP="00F26AB9">
      <w:pPr>
        <w:ind w:left="5812" w:firstLine="709"/>
        <w:jc w:val="center"/>
        <w:rPr>
          <w:i/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jc w:val="center"/>
        <w:rPr>
          <w:sz w:val="28"/>
          <w:szCs w:val="28"/>
        </w:rPr>
      </w:pPr>
      <w:r w:rsidRPr="00074D97">
        <w:rPr>
          <w:sz w:val="28"/>
          <w:szCs w:val="28"/>
        </w:rPr>
        <w:t>ГАРАНТИЙНОЕ ПИСЬМО</w:t>
      </w:r>
    </w:p>
    <w:p w:rsidR="00F26AB9" w:rsidRPr="00074D97" w:rsidRDefault="00F26AB9" w:rsidP="00F26AB9">
      <w:pPr>
        <w:ind w:firstLine="709"/>
        <w:jc w:val="center"/>
        <w:rPr>
          <w:sz w:val="28"/>
          <w:szCs w:val="28"/>
        </w:rPr>
      </w:pPr>
    </w:p>
    <w:p w:rsidR="00F26AB9" w:rsidRPr="00074D97" w:rsidRDefault="00F26AB9" w:rsidP="00F26AB9">
      <w:pPr>
        <w:ind w:firstLine="709"/>
        <w:jc w:val="both"/>
        <w:rPr>
          <w:sz w:val="28"/>
          <w:szCs w:val="28"/>
        </w:rPr>
      </w:pPr>
    </w:p>
    <w:p w:rsidR="00F26AB9" w:rsidRPr="00074D97" w:rsidRDefault="00F26AB9" w:rsidP="00F26AB9">
      <w:pPr>
        <w:ind w:firstLine="709"/>
        <w:jc w:val="both"/>
        <w:rPr>
          <w:sz w:val="28"/>
          <w:szCs w:val="28"/>
        </w:rPr>
      </w:pPr>
    </w:p>
    <w:p w:rsidR="00F26AB9" w:rsidRPr="00074D97" w:rsidRDefault="00F26AB9" w:rsidP="00F26AB9">
      <w:pPr>
        <w:ind w:firstLine="709"/>
        <w:jc w:val="both"/>
        <w:rPr>
          <w:i/>
          <w:sz w:val="28"/>
          <w:szCs w:val="28"/>
        </w:rPr>
      </w:pPr>
      <w:r w:rsidRPr="00074D97">
        <w:rPr>
          <w:sz w:val="28"/>
          <w:szCs w:val="28"/>
        </w:rPr>
        <w:t>Настоящим письмом подтверждаем, что компания ___________________________ :</w:t>
      </w:r>
      <w:r w:rsidRPr="00074D97">
        <w:rPr>
          <w:i/>
          <w:sz w:val="28"/>
          <w:szCs w:val="28"/>
        </w:rPr>
        <w:t xml:space="preserve">     (наименование компании)</w:t>
      </w:r>
    </w:p>
    <w:p w:rsidR="00F26AB9" w:rsidRPr="00074D97" w:rsidRDefault="00F26AB9" w:rsidP="00F26AB9">
      <w:pPr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- не находится в стадии реорганизации, ликвидации или банкротства. </w:t>
      </w:r>
    </w:p>
    <w:p w:rsidR="00F26AB9" w:rsidRPr="00074D97" w:rsidRDefault="00F26AB9" w:rsidP="00F26AB9">
      <w:pPr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- не находится в состоянии судебного или арбитражного разбирательства с </w:t>
      </w:r>
      <w:r w:rsidRPr="00074D97">
        <w:rPr>
          <w:i/>
          <w:sz w:val="28"/>
          <w:szCs w:val="28"/>
        </w:rPr>
        <w:t>(наименование заказчика);</w:t>
      </w:r>
    </w:p>
    <w:p w:rsidR="00F26AB9" w:rsidRPr="00074D97" w:rsidRDefault="00F26AB9" w:rsidP="00F26AB9">
      <w:pPr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- отсутствуют ненадлежащим образом исполненные обязательства по ранее заключенным договорам</w:t>
      </w:r>
    </w:p>
    <w:p w:rsidR="00F26AB9" w:rsidRPr="00074D97" w:rsidRDefault="00F26AB9" w:rsidP="00F26AB9">
      <w:pPr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- 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  <w:r w:rsidRPr="00074D97">
        <w:rPr>
          <w:sz w:val="28"/>
          <w:szCs w:val="28"/>
        </w:rPr>
        <w:t>Подписи:</w:t>
      </w: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  <w:r w:rsidRPr="00074D97">
        <w:rPr>
          <w:sz w:val="28"/>
          <w:szCs w:val="28"/>
        </w:rPr>
        <w:t>Ф.И.О. руководителя _______________</w:t>
      </w: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  <w:r w:rsidRPr="00074D97">
        <w:rPr>
          <w:sz w:val="28"/>
          <w:szCs w:val="28"/>
        </w:rPr>
        <w:t>Место печати</w:t>
      </w: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jc w:val="right"/>
        <w:rPr>
          <w:i/>
          <w:sz w:val="28"/>
          <w:szCs w:val="28"/>
        </w:rPr>
      </w:pPr>
    </w:p>
    <w:p w:rsidR="00407EB2" w:rsidRPr="00074D97" w:rsidRDefault="00F26AB9" w:rsidP="00407EB2">
      <w:pPr>
        <w:ind w:firstLine="709"/>
        <w:jc w:val="right"/>
        <w:rPr>
          <w:i/>
          <w:sz w:val="32"/>
          <w:szCs w:val="28"/>
        </w:rPr>
      </w:pPr>
      <w:r w:rsidRPr="00074D97">
        <w:rPr>
          <w:i/>
          <w:sz w:val="28"/>
          <w:szCs w:val="28"/>
        </w:rPr>
        <w:br w:type="page"/>
      </w:r>
      <w:r w:rsidR="00407EB2" w:rsidRPr="00074D97">
        <w:rPr>
          <w:i/>
          <w:sz w:val="32"/>
          <w:szCs w:val="28"/>
        </w:rPr>
        <w:lastRenderedPageBreak/>
        <w:t xml:space="preserve"> </w:t>
      </w:r>
    </w:p>
    <w:p w:rsidR="00F26AB9" w:rsidRPr="00074D97" w:rsidRDefault="00F26AB9" w:rsidP="00F40D53">
      <w:pPr>
        <w:tabs>
          <w:tab w:val="center" w:pos="4818"/>
          <w:tab w:val="right" w:pos="9637"/>
        </w:tabs>
        <w:jc w:val="right"/>
        <w:rPr>
          <w:i/>
          <w:sz w:val="32"/>
          <w:szCs w:val="28"/>
        </w:rPr>
      </w:pPr>
      <w:r w:rsidRPr="00074D97">
        <w:rPr>
          <w:i/>
          <w:sz w:val="32"/>
          <w:szCs w:val="28"/>
        </w:rPr>
        <w:t>Форма №</w:t>
      </w:r>
      <w:r w:rsidR="00F40D53">
        <w:rPr>
          <w:i/>
          <w:sz w:val="32"/>
          <w:szCs w:val="28"/>
        </w:rPr>
        <w:t>3</w:t>
      </w:r>
    </w:p>
    <w:p w:rsidR="00F26AB9" w:rsidRPr="00074D97" w:rsidRDefault="00F26AB9" w:rsidP="00F26AB9">
      <w:pPr>
        <w:jc w:val="center"/>
        <w:rPr>
          <w:sz w:val="32"/>
          <w:szCs w:val="28"/>
        </w:rPr>
      </w:pPr>
    </w:p>
    <w:p w:rsidR="00F26AB9" w:rsidRPr="00074D97" w:rsidRDefault="00F26AB9" w:rsidP="00F26AB9">
      <w:pPr>
        <w:jc w:val="center"/>
        <w:rPr>
          <w:i/>
          <w:sz w:val="28"/>
        </w:rPr>
      </w:pPr>
      <w:r w:rsidRPr="00074D97">
        <w:rPr>
          <w:i/>
          <w:sz w:val="28"/>
        </w:rPr>
        <w:t xml:space="preserve">НА ФИРМЕННОМ БЛАНКЕ </w:t>
      </w:r>
    </w:p>
    <w:p w:rsidR="00F26AB9" w:rsidRPr="00074D97" w:rsidRDefault="00F26AB9" w:rsidP="00F26AB9">
      <w:pPr>
        <w:jc w:val="center"/>
        <w:rPr>
          <w:sz w:val="28"/>
        </w:rPr>
      </w:pPr>
    </w:p>
    <w:p w:rsidR="00F26AB9" w:rsidRPr="00074D97" w:rsidRDefault="00F26AB9" w:rsidP="00F26AB9">
      <w:pPr>
        <w:jc w:val="center"/>
        <w:rPr>
          <w:sz w:val="28"/>
        </w:rPr>
      </w:pPr>
    </w:p>
    <w:p w:rsidR="00F26AB9" w:rsidRPr="00074D97" w:rsidRDefault="00F26AB9" w:rsidP="00F26AB9">
      <w:pPr>
        <w:jc w:val="center"/>
        <w:rPr>
          <w:sz w:val="28"/>
        </w:rPr>
      </w:pPr>
      <w:r w:rsidRPr="00074D97">
        <w:rPr>
          <w:sz w:val="28"/>
        </w:rPr>
        <w:t>ДОВЕРЕННОСТЬ</w:t>
      </w:r>
    </w:p>
    <w:p w:rsidR="00F26AB9" w:rsidRPr="00074D97" w:rsidRDefault="00F26AB9" w:rsidP="00F26AB9">
      <w:pPr>
        <w:ind w:firstLine="720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>Компания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:rsidR="00F26AB9" w:rsidRPr="00074D97" w:rsidRDefault="00F26AB9" w:rsidP="00F26AB9">
      <w:pPr>
        <w:ind w:right="-159" w:firstLine="540"/>
        <w:jc w:val="both"/>
        <w:rPr>
          <w:sz w:val="28"/>
        </w:rPr>
      </w:pPr>
    </w:p>
    <w:p w:rsidR="00F26AB9" w:rsidRPr="00074D97" w:rsidRDefault="00F26AB9" w:rsidP="00F26AB9">
      <w:pPr>
        <w:ind w:right="-159" w:firstLine="540"/>
        <w:jc w:val="both"/>
        <w:rPr>
          <w:sz w:val="28"/>
        </w:rPr>
      </w:pPr>
      <w:r w:rsidRPr="00074D97">
        <w:rPr>
          <w:sz w:val="28"/>
        </w:rPr>
        <w:t xml:space="preserve">а) представления </w:t>
      </w:r>
      <w:r>
        <w:rPr>
          <w:sz w:val="28"/>
        </w:rPr>
        <w:t>конкурс</w:t>
      </w:r>
      <w:r w:rsidRPr="00074D97">
        <w:rPr>
          <w:sz w:val="28"/>
        </w:rPr>
        <w:t>ных документов;</w:t>
      </w:r>
    </w:p>
    <w:p w:rsidR="00F26AB9" w:rsidRPr="00074D97" w:rsidRDefault="00F26AB9" w:rsidP="00F26AB9">
      <w:pPr>
        <w:ind w:right="-159" w:firstLine="540"/>
        <w:jc w:val="both"/>
        <w:rPr>
          <w:sz w:val="28"/>
        </w:rPr>
      </w:pPr>
      <w:r w:rsidRPr="00074D97">
        <w:rPr>
          <w:sz w:val="28"/>
        </w:rPr>
        <w:t xml:space="preserve">б) проведения переговоров с заказчиком </w:t>
      </w:r>
      <w:r>
        <w:rPr>
          <w:sz w:val="28"/>
        </w:rPr>
        <w:t>конкурс</w:t>
      </w:r>
      <w:r w:rsidRPr="00074D97">
        <w:rPr>
          <w:sz w:val="28"/>
        </w:rPr>
        <w:t>а и рабочим органом;</w:t>
      </w:r>
    </w:p>
    <w:p w:rsidR="00F26AB9" w:rsidRPr="00074D97" w:rsidRDefault="00F26AB9" w:rsidP="00F26AB9">
      <w:pPr>
        <w:ind w:right="-159" w:firstLine="540"/>
        <w:jc w:val="both"/>
        <w:rPr>
          <w:sz w:val="28"/>
        </w:rPr>
      </w:pPr>
      <w:r w:rsidRPr="00074D97">
        <w:rPr>
          <w:sz w:val="28"/>
        </w:rPr>
        <w:t xml:space="preserve">в) присутствия на заседаниях </w:t>
      </w:r>
      <w:r>
        <w:rPr>
          <w:sz w:val="28"/>
        </w:rPr>
        <w:t>конкурс</w:t>
      </w:r>
      <w:r w:rsidRPr="00074D97">
        <w:rPr>
          <w:sz w:val="28"/>
        </w:rPr>
        <w:t>ной комиссии;</w:t>
      </w:r>
    </w:p>
    <w:p w:rsidR="00F26AB9" w:rsidRPr="00074D97" w:rsidRDefault="00F26AB9" w:rsidP="00F26AB9">
      <w:pPr>
        <w:ind w:right="-159" w:firstLine="540"/>
        <w:jc w:val="both"/>
        <w:rPr>
          <w:sz w:val="28"/>
        </w:rPr>
      </w:pPr>
      <w:r w:rsidRPr="00074D97">
        <w:rPr>
          <w:sz w:val="28"/>
        </w:rPr>
        <w:t xml:space="preserve">г) разъяснений вопросов касательно технической и ценовой части </w:t>
      </w:r>
      <w:r>
        <w:rPr>
          <w:sz w:val="28"/>
        </w:rPr>
        <w:t>конкурс</w:t>
      </w:r>
      <w:r w:rsidRPr="00074D97">
        <w:rPr>
          <w:sz w:val="28"/>
        </w:rPr>
        <w:t>ного предложения, а также других вопросов.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>
        <w:rPr>
          <w:sz w:val="28"/>
        </w:rPr>
        <w:t>конкурс</w:t>
      </w:r>
      <w:r w:rsidRPr="00074D97">
        <w:rPr>
          <w:sz w:val="28"/>
        </w:rPr>
        <w:t>а договора, процедуру его подписания.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>Ф.И.О. и подпись руководителя или уполномоченного лица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>Ф.И.О. и подпись лица, на которого выдана данная доверенность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>Место печати</w:t>
      </w:r>
    </w:p>
    <w:p w:rsidR="00F26AB9" w:rsidRPr="00074D97" w:rsidRDefault="00F26AB9" w:rsidP="00F26AB9">
      <w:pPr>
        <w:ind w:right="308" w:firstLineChars="356" w:firstLine="997"/>
        <w:jc w:val="both"/>
        <w:rPr>
          <w:sz w:val="28"/>
        </w:rPr>
      </w:pPr>
    </w:p>
    <w:p w:rsidR="00F26AB9" w:rsidRPr="00074D97" w:rsidRDefault="00F26AB9" w:rsidP="00F26AB9"/>
    <w:p w:rsidR="00F26AB9" w:rsidRPr="00074D97" w:rsidRDefault="00F26AB9" w:rsidP="00F26AB9">
      <w:pPr>
        <w:jc w:val="right"/>
        <w:rPr>
          <w:i/>
          <w:sz w:val="32"/>
          <w:szCs w:val="28"/>
        </w:rPr>
      </w:pPr>
      <w:r w:rsidRPr="00074D97">
        <w:rPr>
          <w:i/>
          <w:sz w:val="28"/>
          <w:szCs w:val="28"/>
        </w:rPr>
        <w:br w:type="page"/>
      </w:r>
      <w:r w:rsidRPr="00074D97">
        <w:rPr>
          <w:i/>
          <w:sz w:val="32"/>
          <w:szCs w:val="28"/>
        </w:rPr>
        <w:lastRenderedPageBreak/>
        <w:t>Форма №</w:t>
      </w:r>
      <w:r w:rsidR="00F40D53">
        <w:rPr>
          <w:i/>
          <w:sz w:val="32"/>
          <w:szCs w:val="28"/>
        </w:rPr>
        <w:t>4</w:t>
      </w:r>
    </w:p>
    <w:p w:rsidR="00F26AB9" w:rsidRPr="00074D97" w:rsidRDefault="00F26AB9" w:rsidP="00F26AB9">
      <w:pPr>
        <w:jc w:val="right"/>
        <w:rPr>
          <w:i/>
          <w:sz w:val="28"/>
        </w:rPr>
      </w:pPr>
    </w:p>
    <w:p w:rsidR="00F26AB9" w:rsidRPr="00074D97" w:rsidRDefault="00F26AB9" w:rsidP="00F26AB9">
      <w:pPr>
        <w:jc w:val="center"/>
        <w:rPr>
          <w:i/>
          <w:sz w:val="28"/>
        </w:rPr>
      </w:pPr>
      <w:r w:rsidRPr="00074D97">
        <w:rPr>
          <w:i/>
          <w:sz w:val="28"/>
        </w:rPr>
        <w:t xml:space="preserve">НА ФИРМЕННОМ БЛАНКЕ </w:t>
      </w:r>
    </w:p>
    <w:p w:rsidR="00F26AB9" w:rsidRPr="00074D97" w:rsidRDefault="00F26AB9" w:rsidP="00F26AB9">
      <w:pPr>
        <w:ind w:firstLine="851"/>
        <w:jc w:val="center"/>
        <w:rPr>
          <w:sz w:val="28"/>
        </w:rPr>
      </w:pPr>
    </w:p>
    <w:p w:rsidR="00F26AB9" w:rsidRPr="00074D97" w:rsidRDefault="00F26AB9" w:rsidP="00F26AB9">
      <w:pPr>
        <w:jc w:val="center"/>
        <w:rPr>
          <w:b/>
          <w:sz w:val="28"/>
        </w:rPr>
      </w:pPr>
      <w:r w:rsidRPr="00074D97">
        <w:rPr>
          <w:b/>
          <w:sz w:val="28"/>
        </w:rPr>
        <w:t>ЦЕНОВОЕ ПРЕДЛОЖЕНИЕ</w:t>
      </w:r>
    </w:p>
    <w:p w:rsidR="00F26AB9" w:rsidRPr="00074D97" w:rsidRDefault="00F26AB9" w:rsidP="00F26AB9">
      <w:pPr>
        <w:ind w:right="-83" w:firstLine="540"/>
        <w:rPr>
          <w:rFonts w:eastAsia="MS Mincho"/>
          <w:sz w:val="28"/>
        </w:rPr>
      </w:pPr>
    </w:p>
    <w:p w:rsidR="00F26AB9" w:rsidRPr="00074D97" w:rsidRDefault="00F26AB9" w:rsidP="00F26AB9">
      <w:pPr>
        <w:ind w:right="-83" w:firstLine="540"/>
        <w:rPr>
          <w:rFonts w:eastAsia="MS Mincho"/>
          <w:sz w:val="28"/>
        </w:rPr>
      </w:pPr>
    </w:p>
    <w:p w:rsidR="00F26AB9" w:rsidRPr="00074D97" w:rsidRDefault="001A4690" w:rsidP="00B52ACC">
      <w:pPr>
        <w:ind w:firstLine="851"/>
        <w:jc w:val="both"/>
        <w:rPr>
          <w:sz w:val="28"/>
        </w:rPr>
      </w:pPr>
      <w:r>
        <w:rPr>
          <w:rFonts w:eastAsia="MS Mincho"/>
          <w:sz w:val="28"/>
        </w:rPr>
        <w:t xml:space="preserve">На </w:t>
      </w:r>
      <w:r w:rsidRPr="001A4690">
        <w:rPr>
          <w:rFonts w:eastAsia="MS Mincho"/>
          <w:sz w:val="28"/>
        </w:rPr>
        <w:t xml:space="preserve">отбор аудиторской организации для </w:t>
      </w:r>
      <w:r w:rsidR="00B52ACC" w:rsidRPr="00B52ACC">
        <w:rPr>
          <w:rFonts w:eastAsia="MS Mincho"/>
          <w:sz w:val="28"/>
        </w:rPr>
        <w:t>проведения внешнего аудита финансовой отчетности, в частности валютных операций предприятия по итогам 2019 года, подготовленной в соответствии с НСБУ и расчетов значений КПЭ, ИКЭ и процентов их выполнения</w:t>
      </w:r>
      <w:r w:rsidR="00B52ACC">
        <w:rPr>
          <w:rFonts w:eastAsia="MS Mincho"/>
          <w:sz w:val="28"/>
        </w:rPr>
        <w:t>.</w:t>
      </w:r>
    </w:p>
    <w:p w:rsidR="00F26AB9" w:rsidRPr="00074D97" w:rsidRDefault="00F26AB9" w:rsidP="00F26AB9">
      <w:pPr>
        <w:ind w:firstLine="851"/>
        <w:jc w:val="center"/>
        <w:rPr>
          <w:sz w:val="28"/>
        </w:rPr>
      </w:pPr>
    </w:p>
    <w:p w:rsidR="00F26AB9" w:rsidRPr="00074D97" w:rsidRDefault="00F26AB9" w:rsidP="00F26AB9">
      <w:pPr>
        <w:ind w:firstLine="567"/>
        <w:jc w:val="both"/>
        <w:rPr>
          <w:sz w:val="28"/>
        </w:rPr>
      </w:pPr>
      <w:r w:rsidRPr="00074D97">
        <w:rPr>
          <w:sz w:val="28"/>
        </w:rPr>
        <w:t>Дата: (</w:t>
      </w:r>
      <w:r w:rsidRPr="00074D97">
        <w:rPr>
          <w:i/>
          <w:sz w:val="28"/>
        </w:rPr>
        <w:t xml:space="preserve">вписать дату подачи </w:t>
      </w:r>
      <w:r>
        <w:rPr>
          <w:i/>
          <w:sz w:val="28"/>
        </w:rPr>
        <w:t>конкурс</w:t>
      </w:r>
      <w:r w:rsidRPr="00074D97">
        <w:rPr>
          <w:i/>
          <w:sz w:val="28"/>
        </w:rPr>
        <w:t>ного предложения</w:t>
      </w:r>
      <w:r w:rsidRPr="00074D97">
        <w:rPr>
          <w:sz w:val="28"/>
        </w:rPr>
        <w:t>).</w:t>
      </w:r>
    </w:p>
    <w:p w:rsidR="00F26AB9" w:rsidRPr="00074D97" w:rsidRDefault="00F26AB9" w:rsidP="00F26AB9">
      <w:pPr>
        <w:ind w:firstLine="567"/>
        <w:jc w:val="both"/>
        <w:rPr>
          <w:sz w:val="28"/>
        </w:rPr>
      </w:pPr>
      <w:r w:rsidRPr="00074D97">
        <w:rPr>
          <w:sz w:val="28"/>
        </w:rPr>
        <w:t xml:space="preserve">КОМУ: </w:t>
      </w:r>
      <w:r>
        <w:rPr>
          <w:sz w:val="28"/>
        </w:rPr>
        <w:t>Конкурс</w:t>
      </w:r>
      <w:r w:rsidRPr="00074D97">
        <w:rPr>
          <w:sz w:val="28"/>
        </w:rPr>
        <w:t>ной комиссии.</w:t>
      </w:r>
    </w:p>
    <w:p w:rsidR="00F26AB9" w:rsidRDefault="00F26AB9" w:rsidP="00F26AB9">
      <w:pPr>
        <w:ind w:right="-83" w:firstLine="567"/>
        <w:jc w:val="both"/>
        <w:rPr>
          <w:sz w:val="28"/>
        </w:rPr>
      </w:pPr>
      <w:r w:rsidRPr="00074D97">
        <w:rPr>
          <w:sz w:val="28"/>
        </w:rPr>
        <w:t xml:space="preserve">Мы, нижеподписавшиеся, заявляем, что изучили </w:t>
      </w:r>
      <w:r>
        <w:rPr>
          <w:sz w:val="28"/>
        </w:rPr>
        <w:t>конкурс</w:t>
      </w:r>
      <w:r w:rsidRPr="00074D97">
        <w:rPr>
          <w:sz w:val="28"/>
        </w:rPr>
        <w:t>ную документацию</w:t>
      </w:r>
      <w:r w:rsidRPr="00074D97">
        <w:rPr>
          <w:snapToGrid w:val="0"/>
          <w:sz w:val="28"/>
        </w:rPr>
        <w:t>,</w:t>
      </w:r>
      <w:r w:rsidRPr="00074D97">
        <w:rPr>
          <w:sz w:val="28"/>
        </w:rPr>
        <w:t xml:space="preserve"> предлагаем </w:t>
      </w:r>
      <w:r w:rsidR="00610713">
        <w:rPr>
          <w:sz w:val="28"/>
        </w:rPr>
        <w:t xml:space="preserve">услуги по </w:t>
      </w:r>
      <w:r w:rsidR="001A4690" w:rsidRPr="001A4690">
        <w:rPr>
          <w:sz w:val="28"/>
        </w:rPr>
        <w:t>прове</w:t>
      </w:r>
      <w:r w:rsidR="001A4690">
        <w:rPr>
          <w:sz w:val="28"/>
        </w:rPr>
        <w:t>дении</w:t>
      </w:r>
      <w:r w:rsidR="001A4690" w:rsidRPr="001A4690">
        <w:rPr>
          <w:sz w:val="28"/>
        </w:rPr>
        <w:t xml:space="preserve"> внешн</w:t>
      </w:r>
      <w:r w:rsidR="001A4690">
        <w:rPr>
          <w:sz w:val="28"/>
        </w:rPr>
        <w:t>ей</w:t>
      </w:r>
      <w:r w:rsidR="001A4690" w:rsidRPr="001A4690">
        <w:rPr>
          <w:sz w:val="28"/>
        </w:rPr>
        <w:t xml:space="preserve"> аудиторск</w:t>
      </w:r>
      <w:r w:rsidR="001A4690">
        <w:rPr>
          <w:sz w:val="28"/>
        </w:rPr>
        <w:t>ой</w:t>
      </w:r>
      <w:r w:rsidR="001A4690" w:rsidRPr="001A4690">
        <w:rPr>
          <w:sz w:val="28"/>
        </w:rPr>
        <w:t xml:space="preserve"> проверк</w:t>
      </w:r>
      <w:r w:rsidR="001A4690">
        <w:rPr>
          <w:sz w:val="28"/>
        </w:rPr>
        <w:t>и</w:t>
      </w:r>
      <w:r w:rsidR="001A4690" w:rsidRPr="001A4690">
        <w:rPr>
          <w:sz w:val="28"/>
        </w:rPr>
        <w:t xml:space="preserve"> по национальным стандартам аудита финансовой отчетности за период с «01» января </w:t>
      </w:r>
      <w:r w:rsidR="00CE590B">
        <w:rPr>
          <w:sz w:val="28"/>
        </w:rPr>
        <w:t>2019</w:t>
      </w:r>
      <w:r w:rsidR="001A4690" w:rsidRPr="001A4690">
        <w:rPr>
          <w:sz w:val="28"/>
        </w:rPr>
        <w:t xml:space="preserve"> года по «31» декабря </w:t>
      </w:r>
      <w:r w:rsidR="00CE590B">
        <w:rPr>
          <w:sz w:val="28"/>
        </w:rPr>
        <w:t>2019</w:t>
      </w:r>
      <w:r w:rsidR="001A4690" w:rsidRPr="001A4690">
        <w:rPr>
          <w:sz w:val="28"/>
        </w:rPr>
        <w:t xml:space="preserve"> года, составленной по национальным стандартам бухгалтерского учета</w:t>
      </w:r>
      <w:r w:rsidR="00B52ACC">
        <w:rPr>
          <w:sz w:val="28"/>
        </w:rPr>
        <w:t xml:space="preserve"> и </w:t>
      </w:r>
      <w:r w:rsidR="001A4690" w:rsidRPr="001A4690">
        <w:rPr>
          <w:sz w:val="28"/>
        </w:rPr>
        <w:t>расчетов значений КПЭ, ИКЭ и процентов их выполнения</w:t>
      </w:r>
      <w:r w:rsidR="00610713">
        <w:rPr>
          <w:sz w:val="28"/>
        </w:rPr>
        <w:t xml:space="preserve"> </w:t>
      </w:r>
      <w:r w:rsidR="00610713">
        <w:rPr>
          <w:rFonts w:eastAsia="MS Mincho"/>
          <w:sz w:val="28"/>
        </w:rPr>
        <w:t>по следующим</w:t>
      </w:r>
      <w:r w:rsidRPr="00074D97">
        <w:rPr>
          <w:sz w:val="28"/>
        </w:rPr>
        <w:t xml:space="preserve"> </w:t>
      </w:r>
      <w:r w:rsidRPr="00074D97">
        <w:rPr>
          <w:sz w:val="28"/>
          <w:lang w:val="uz-Cyrl-UZ"/>
        </w:rPr>
        <w:t>условиям</w:t>
      </w:r>
      <w:r w:rsidRPr="00074D97">
        <w:rPr>
          <w:sz w:val="28"/>
        </w:rPr>
        <w:t>:</w:t>
      </w:r>
    </w:p>
    <w:p w:rsidR="00610713" w:rsidRDefault="00610713" w:rsidP="00F26AB9">
      <w:pPr>
        <w:ind w:right="-83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стоимость услуг составляет - ___________ сум (с прописью)</w:t>
      </w:r>
      <w:r w:rsidR="00B52ACC">
        <w:rPr>
          <w:sz w:val="28"/>
        </w:rPr>
        <w:t xml:space="preserve"> (</w:t>
      </w:r>
      <w:r w:rsidR="00B52ACC" w:rsidRPr="00B52ACC">
        <w:rPr>
          <w:i/>
          <w:color w:val="FF0000"/>
          <w:sz w:val="28"/>
        </w:rPr>
        <w:t>с НДС</w:t>
      </w:r>
      <w:r w:rsidR="00B52ACC">
        <w:rPr>
          <w:sz w:val="28"/>
        </w:rPr>
        <w:t>)</w:t>
      </w:r>
      <w:r>
        <w:rPr>
          <w:sz w:val="28"/>
        </w:rPr>
        <w:t>;</w:t>
      </w:r>
    </w:p>
    <w:p w:rsidR="00610713" w:rsidRPr="00074D97" w:rsidRDefault="00610713" w:rsidP="00F26AB9">
      <w:pPr>
        <w:ind w:right="-83" w:firstLine="567"/>
        <w:jc w:val="both"/>
        <w:rPr>
          <w:sz w:val="28"/>
        </w:rPr>
      </w:pPr>
      <w:r>
        <w:rPr>
          <w:sz w:val="28"/>
        </w:rPr>
        <w:t xml:space="preserve">- общая стоимость за оказываемые услуги (заключаемого контракта) - ____________ сум (с прописью); </w:t>
      </w:r>
    </w:p>
    <w:p w:rsidR="00F26AB9" w:rsidRPr="00074D97" w:rsidRDefault="00F26AB9" w:rsidP="00F26AB9">
      <w:pPr>
        <w:ind w:right="-83" w:firstLine="567"/>
        <w:jc w:val="both"/>
        <w:rPr>
          <w:sz w:val="28"/>
        </w:rPr>
      </w:pPr>
      <w:r w:rsidRPr="00074D97">
        <w:rPr>
          <w:sz w:val="28"/>
        </w:rPr>
        <w:t xml:space="preserve">- условия </w:t>
      </w:r>
      <w:r w:rsidRPr="00074D97">
        <w:rPr>
          <w:sz w:val="28"/>
          <w:lang w:val="uz-Cyrl-UZ"/>
        </w:rPr>
        <w:t>оплат</w:t>
      </w:r>
      <w:r w:rsidRPr="00074D97">
        <w:rPr>
          <w:sz w:val="28"/>
        </w:rPr>
        <w:t>ы - _________________________;</w:t>
      </w:r>
    </w:p>
    <w:p w:rsidR="00F26AB9" w:rsidRPr="00074D97" w:rsidRDefault="00F26AB9" w:rsidP="00610713">
      <w:pPr>
        <w:ind w:firstLine="567"/>
        <w:jc w:val="both"/>
        <w:rPr>
          <w:sz w:val="28"/>
        </w:rPr>
      </w:pPr>
      <w:r w:rsidRPr="00074D97">
        <w:rPr>
          <w:sz w:val="28"/>
        </w:rPr>
        <w:t xml:space="preserve">Мы согласны придерживаться положений настоящего предложения в течение </w:t>
      </w:r>
      <w:r w:rsidR="00610713">
        <w:rPr>
          <w:sz w:val="28"/>
        </w:rPr>
        <w:t>3</w:t>
      </w:r>
      <w:r w:rsidRPr="00074D97">
        <w:rPr>
          <w:sz w:val="28"/>
        </w:rPr>
        <w:t xml:space="preserve">0 дней, начиная с даты, установленной как день окончания приема </w:t>
      </w:r>
      <w:r>
        <w:rPr>
          <w:sz w:val="28"/>
        </w:rPr>
        <w:t>Конкурс</w:t>
      </w:r>
      <w:r w:rsidRPr="00074D97">
        <w:rPr>
          <w:sz w:val="28"/>
        </w:rPr>
        <w:t xml:space="preserve">ных предложений. Это </w:t>
      </w:r>
      <w:r>
        <w:rPr>
          <w:sz w:val="28"/>
        </w:rPr>
        <w:t>Конкурс</w:t>
      </w:r>
      <w:r w:rsidRPr="00074D97">
        <w:rPr>
          <w:sz w:val="28"/>
        </w:rPr>
        <w:t xml:space="preserve">ное предложение будет оставаться для нас обязательным и может быть принято в любой момент до истечения указанного периода.  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 xml:space="preserve">Мы понимаем, что </w:t>
      </w:r>
      <w:r>
        <w:rPr>
          <w:sz w:val="28"/>
        </w:rPr>
        <w:t>конкурс</w:t>
      </w:r>
      <w:r w:rsidRPr="00074D97">
        <w:rPr>
          <w:sz w:val="28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>Дата: «___» __________20</w:t>
      </w:r>
      <w:r w:rsidR="00B52ACC">
        <w:rPr>
          <w:sz w:val="28"/>
        </w:rPr>
        <w:t>20</w:t>
      </w:r>
      <w:r w:rsidRPr="00074D97">
        <w:rPr>
          <w:sz w:val="28"/>
        </w:rPr>
        <w:t xml:space="preserve">г.  </w:t>
      </w:r>
    </w:p>
    <w:p w:rsidR="00F26AB9" w:rsidRPr="00074D97" w:rsidRDefault="00F26AB9" w:rsidP="00F26AB9">
      <w:pPr>
        <w:ind w:firstLine="851"/>
        <w:jc w:val="both"/>
        <w:rPr>
          <w:sz w:val="28"/>
        </w:rPr>
      </w:pPr>
    </w:p>
    <w:p w:rsidR="00F26AB9" w:rsidRPr="00074D97" w:rsidRDefault="00F26AB9" w:rsidP="00F26AB9">
      <w:pPr>
        <w:ind w:firstLine="851"/>
        <w:jc w:val="both"/>
        <w:rPr>
          <w:sz w:val="28"/>
        </w:rPr>
      </w:pPr>
    </w:p>
    <w:p w:rsidR="00F26AB9" w:rsidRPr="00074D97" w:rsidRDefault="00F26AB9" w:rsidP="00F26AB9">
      <w:pPr>
        <w:jc w:val="both"/>
        <w:rPr>
          <w:sz w:val="28"/>
        </w:rPr>
      </w:pPr>
      <w:r w:rsidRPr="00074D97">
        <w:rPr>
          <w:sz w:val="28"/>
        </w:rPr>
        <w:t>Ф.И.О. и подпись руководителя или уполномоченного лица</w:t>
      </w:r>
    </w:p>
    <w:p w:rsidR="00F26AB9" w:rsidRPr="00074D97" w:rsidRDefault="00F26AB9" w:rsidP="00F26AB9">
      <w:pPr>
        <w:jc w:val="both"/>
        <w:rPr>
          <w:sz w:val="28"/>
        </w:rPr>
      </w:pPr>
    </w:p>
    <w:p w:rsidR="00F26AB9" w:rsidRPr="00074D97" w:rsidRDefault="00F26AB9" w:rsidP="00F26AB9">
      <w:pPr>
        <w:jc w:val="both"/>
        <w:rPr>
          <w:sz w:val="28"/>
        </w:rPr>
      </w:pPr>
    </w:p>
    <w:p w:rsidR="00F26AB9" w:rsidRPr="00074D97" w:rsidRDefault="00F26AB9" w:rsidP="00F26AB9">
      <w:pPr>
        <w:jc w:val="both"/>
        <w:rPr>
          <w:sz w:val="28"/>
        </w:rPr>
      </w:pPr>
      <w:r w:rsidRPr="00074D97">
        <w:rPr>
          <w:sz w:val="28"/>
        </w:rPr>
        <w:t>Место печати</w:t>
      </w:r>
    </w:p>
    <w:p w:rsidR="00900E57" w:rsidRDefault="00900E57" w:rsidP="00923A3D">
      <w:pPr>
        <w:shd w:val="clear" w:color="auto" w:fill="FFFFFF"/>
        <w:rPr>
          <w:b/>
          <w:color w:val="000000"/>
          <w:spacing w:val="1"/>
          <w:sz w:val="28"/>
          <w:szCs w:val="28"/>
        </w:rPr>
      </w:pPr>
    </w:p>
    <w:p w:rsidR="00CD134B" w:rsidRDefault="00CD134B" w:rsidP="00923A3D">
      <w:pPr>
        <w:shd w:val="clear" w:color="auto" w:fill="FFFFFF"/>
        <w:rPr>
          <w:b/>
          <w:color w:val="000000"/>
          <w:spacing w:val="1"/>
          <w:sz w:val="28"/>
          <w:szCs w:val="28"/>
        </w:rPr>
      </w:pPr>
    </w:p>
    <w:p w:rsidR="00CD134B" w:rsidRDefault="00CD134B" w:rsidP="00923A3D">
      <w:pPr>
        <w:shd w:val="clear" w:color="auto" w:fill="FFFFFF"/>
        <w:rPr>
          <w:b/>
          <w:color w:val="000000"/>
          <w:spacing w:val="1"/>
          <w:sz w:val="28"/>
          <w:szCs w:val="28"/>
        </w:rPr>
      </w:pPr>
    </w:p>
    <w:p w:rsidR="00CD134B" w:rsidRDefault="00CD134B" w:rsidP="00923A3D">
      <w:pPr>
        <w:shd w:val="clear" w:color="auto" w:fill="FFFFFF"/>
        <w:rPr>
          <w:b/>
          <w:color w:val="000000"/>
          <w:spacing w:val="1"/>
          <w:sz w:val="28"/>
          <w:szCs w:val="28"/>
        </w:rPr>
      </w:pPr>
    </w:p>
    <w:p w:rsidR="00CD134B" w:rsidRPr="00BD693E" w:rsidRDefault="00CD134B" w:rsidP="00CD134B">
      <w:pPr>
        <w:spacing w:before="60" w:after="60"/>
        <w:jc w:val="center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lastRenderedPageBreak/>
        <w:t>II. ТЕХНИЧЕСКАЯ ЧАСТЬ</w:t>
      </w:r>
    </w:p>
    <w:p w:rsidR="00CD134B" w:rsidRPr="00BD693E" w:rsidRDefault="00CD134B" w:rsidP="000D648B">
      <w:pPr>
        <w:spacing w:after="120"/>
        <w:ind w:firstLine="567"/>
        <w:jc w:val="both"/>
        <w:rPr>
          <w:snapToGrid w:val="0"/>
          <w:sz w:val="28"/>
          <w:szCs w:val="28"/>
        </w:rPr>
      </w:pPr>
      <w:r w:rsidRPr="00BD693E">
        <w:rPr>
          <w:snapToGrid w:val="0"/>
          <w:sz w:val="28"/>
          <w:szCs w:val="28"/>
        </w:rPr>
        <w:t>К участникам конкурса выставляются следующие требования – оказать услуги по: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1. Аудит системных вопросов: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1.1. аудит правоустанавливающих документов: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наличия оригиналов учредительных документов; изменений и дополнений в учредительные документы, своевременности и правильности их государственной регистрации; наличия филиалов, представительств, других обособленных подразделений и положений о них;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соответствия видов деятельности, указанных в учредительных документах, осуществляемым видам деятельности; наличие уведомлений в государственные органы об осуществлении видов деятельности, не предусмотренных учредительными документами; наличия специальных разрешений (лицензий) на право осуществления лицензируемых видов деятельности;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договоров на финансово-хозяйственные операции, трудовых договоров;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1.2. аудит учетной политики: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проверка соответствия принятой учетной политики требованиям законодательства и характеру деятельности </w:t>
      </w:r>
      <w:proofErr w:type="spellStart"/>
      <w:r w:rsidRPr="00BD693E">
        <w:rPr>
          <w:sz w:val="28"/>
          <w:szCs w:val="28"/>
        </w:rPr>
        <w:t>аудируемого</w:t>
      </w:r>
      <w:proofErr w:type="spellEnd"/>
      <w:r w:rsidRPr="00BD693E">
        <w:rPr>
          <w:sz w:val="28"/>
          <w:szCs w:val="28"/>
        </w:rPr>
        <w:t xml:space="preserve"> лица;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полноты раскрытия избранных способов ведения бухгалтерского и налогового учетов;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наличия рабочего плана счетов и графика документооборота;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1.3. аудит общего состояния бухгалтерского учета и внутреннего контроля: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оценка системы бухгалтерского учета и средств внутреннего контроля, в том числе системы внутренней отчетности при ее наличии;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соблюдения требований законодательства по ведению бухгалтерского учета и составлению отчетности;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оформления первичных учетных документов;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наличие должностных инструкций работников </w:t>
      </w:r>
      <w:proofErr w:type="spellStart"/>
      <w:r w:rsidRPr="00BD693E">
        <w:rPr>
          <w:sz w:val="28"/>
          <w:szCs w:val="28"/>
        </w:rPr>
        <w:t>аудируемого</w:t>
      </w:r>
      <w:proofErr w:type="spellEnd"/>
      <w:r w:rsidRPr="00BD693E">
        <w:rPr>
          <w:sz w:val="28"/>
          <w:szCs w:val="28"/>
        </w:rPr>
        <w:t xml:space="preserve"> лица;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утвержденных форм первичных документов, используемых при оформлении финансово-хозяйственных операций в дополнение к унифицированным;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порядка проведения инвентаризаций и отражения их результатов в учете.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 xml:space="preserve">2. Аудит </w:t>
      </w:r>
      <w:proofErr w:type="spellStart"/>
      <w:r w:rsidRPr="00BD693E">
        <w:rPr>
          <w:b/>
          <w:sz w:val="28"/>
          <w:szCs w:val="28"/>
        </w:rPr>
        <w:t>внеоборотных</w:t>
      </w:r>
      <w:proofErr w:type="spellEnd"/>
      <w:r w:rsidRPr="00BD693E">
        <w:rPr>
          <w:b/>
          <w:sz w:val="28"/>
          <w:szCs w:val="28"/>
        </w:rPr>
        <w:t xml:space="preserve"> активов: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отражения в учете и бухгалтерской (финансовой) отчетности информации об основных средствах (существование на конец проверяемого периода, полнота отражения, стоимостная оценка и переоценка, права);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прочих операций с основными средствами (наличие арендованных объектов, приобретение и выбытие, модернизация и реконструкция);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операций по учету оборудования, требующего монтажа, и капитальных вложений;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lastRenderedPageBreak/>
        <w:t>проверка правильности начисления амортизации основных средств, формирования и использования амортизационного фонда;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проверка правильности стоимостной оценки и полноты отражения нематериальных активов и прав </w:t>
      </w:r>
      <w:proofErr w:type="spellStart"/>
      <w:r w:rsidRPr="00BD693E">
        <w:rPr>
          <w:sz w:val="28"/>
          <w:szCs w:val="28"/>
        </w:rPr>
        <w:t>аудируемого</w:t>
      </w:r>
      <w:proofErr w:type="spellEnd"/>
      <w:r w:rsidRPr="00BD693E">
        <w:rPr>
          <w:sz w:val="28"/>
          <w:szCs w:val="28"/>
        </w:rPr>
        <w:t xml:space="preserve"> лица на них; подтверждение существования нематериальных активов на конец проверяемого периода, раскрытие информации о них в бухгалтерской (финансовой) отчетности;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правильности начисления амортизации нематериальных активов, формирования и использования амортизационного фонда;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доходных вложений в материальные ценности.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3. Аудит производственных запасов: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проверка правильности стоимостной оценки и полноты отражения в бухгалтерском учете производственных запасов и отдельных предметов в составе средств в обороте, прав </w:t>
      </w:r>
      <w:proofErr w:type="spellStart"/>
      <w:r w:rsidRPr="00BD693E">
        <w:rPr>
          <w:sz w:val="28"/>
          <w:szCs w:val="28"/>
        </w:rPr>
        <w:t>аудируемого</w:t>
      </w:r>
      <w:proofErr w:type="spellEnd"/>
      <w:r w:rsidRPr="00BD693E">
        <w:rPr>
          <w:sz w:val="28"/>
          <w:szCs w:val="28"/>
        </w:rPr>
        <w:t xml:space="preserve"> лица на них, существования запасов на конец отчетного периода;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правильности и полноты раскрытия информации о производственных запасах в бухгалтерской (финансовой) отчетности;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правильности списания производственных запасов и отдельных предметов в составе средств в обороте на затраты по производству готовой продукции (выполнению работ, оказанию услуг).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4. Аудит расходов: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проверка обоснованности, полноты и правильности стоимостной оценки </w:t>
      </w:r>
      <w:proofErr w:type="gramStart"/>
      <w:r w:rsidRPr="00BD693E">
        <w:rPr>
          <w:sz w:val="28"/>
          <w:szCs w:val="28"/>
        </w:rPr>
        <w:t>расходов  (</w:t>
      </w:r>
      <w:proofErr w:type="gramEnd"/>
      <w:r w:rsidRPr="00BD693E">
        <w:rPr>
          <w:sz w:val="28"/>
          <w:szCs w:val="28"/>
        </w:rPr>
        <w:t>наличие раздельного учета затрат по видам деятельности, распределение общехозяйственных и общепроизводственных затрат и их соответствие учетной политике, наличие обслуживающих и вспомогательных производств, наличие резервов, относимых на расходы; прочее);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правильности отражения в учете операционных и внереализационных расходов;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расходов будущих периодов;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анализ структуры расходов.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5. Аудит учета выполненных работ: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отражения в учете и порядка определения себестоимости выполненных работ (метод оценки готовой продукции, метод определения себестоимости услуг, прочее; их соответствие учетной политике и законодательству);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проверка отражения в учете товаров (формирование покупной стоимости товаров, использование </w:t>
      </w:r>
      <w:proofErr w:type="spellStart"/>
      <w:r w:rsidRPr="00BD693E">
        <w:rPr>
          <w:sz w:val="28"/>
          <w:szCs w:val="28"/>
        </w:rPr>
        <w:t>забалансовых</w:t>
      </w:r>
      <w:proofErr w:type="spellEnd"/>
      <w:r w:rsidRPr="00BD693E">
        <w:rPr>
          <w:sz w:val="28"/>
          <w:szCs w:val="28"/>
        </w:rPr>
        <w:t xml:space="preserve"> счетов по учету товаров, прочее);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наличия документов по формированию и регистрации отпускных цен (тарифов).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6. Аудит доходов: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полноты и правильности отражения в учете выручки от реализации работ;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полноты и правильности отражения в учете операционных и вне реализационных доходов;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доходов будущих периодов.</w:t>
      </w:r>
    </w:p>
    <w:p w:rsidR="000D648B" w:rsidRDefault="000D648B" w:rsidP="00CD134B">
      <w:pPr>
        <w:ind w:firstLine="567"/>
        <w:jc w:val="both"/>
        <w:rPr>
          <w:b/>
          <w:sz w:val="28"/>
          <w:szCs w:val="28"/>
        </w:rPr>
      </w:pP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lastRenderedPageBreak/>
        <w:t>7. Аудит операций с денежными средствами: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кассовых операций;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переводов в пути;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денежных документов;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операций по расчетному, валютным и специальным банковским счетам.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8. Аудит расчетов: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расчетов с подотчетными лицами;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расчетов с юридическими лицами;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расчетов с физическими лицами.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9. Аудит правильности оплаты труда работников.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10. Аудит расчетов по социальному страхованию и обеспечению.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11. Аудит финансовых вложений. Анализ движения денежных средств, полученных и выданных займов/кредитов.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12. Аудит, анализ и оценка финансовых результатов и использования прибыли.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13. Аудит расчетов значений КПЭ, ИКЭ и процентов их выполнения: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Аудит расчетов значений КПЭ, ИКЭ и процентов их выполнения в соответствии с ПКМ №207 от 28.07.2015г.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14. Аудит расчетов с бюджетом и правильности ведения налогового учета.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15. Аудит и анализ показателей бухгалтерской (финансовой) отчетности: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показателей аналитического и синтетического учета и показателей отчетности;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начальных и сопоставимых данных в бухгалтерской (финансовой) отчетности при первичном аудите;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анализ показателей бухгалтерской (финансовой) отчетности.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16. Аудит событий, произошедших после отчетной даты и условных фактов финансовой и хозяйственной деятельности.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17. Аудит соблюдения принципа непрерывности деятельности организаций.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18. Анализ структуры расходов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Аудитор проводит проверку субъекта по указанным вопросам, а также всё, что имеет значение и существенно в отдельности или в совокупности с другими похожими операциями.</w:t>
      </w: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BD693E" w:rsidRDefault="00BD693E" w:rsidP="00CD134B">
      <w:pPr>
        <w:spacing w:before="60" w:after="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134B" w:rsidRPr="00CD134B" w:rsidRDefault="00CD134B" w:rsidP="00CD134B">
      <w:pPr>
        <w:spacing w:before="60" w:after="60"/>
        <w:jc w:val="center"/>
        <w:rPr>
          <w:b/>
          <w:sz w:val="28"/>
          <w:szCs w:val="28"/>
        </w:rPr>
      </w:pPr>
      <w:r w:rsidRPr="00CD134B">
        <w:rPr>
          <w:b/>
          <w:sz w:val="28"/>
          <w:szCs w:val="28"/>
          <w:lang w:val="en-US"/>
        </w:rPr>
        <w:lastRenderedPageBreak/>
        <w:t>III</w:t>
      </w:r>
      <w:r w:rsidRPr="00CD134B">
        <w:rPr>
          <w:b/>
          <w:sz w:val="28"/>
          <w:szCs w:val="28"/>
        </w:rPr>
        <w:t>. ЦЕНОВАЯ ЧАСТЬ</w:t>
      </w:r>
    </w:p>
    <w:p w:rsidR="00CD134B" w:rsidRPr="00BD693E" w:rsidRDefault="00CD134B" w:rsidP="00CD134B">
      <w:pPr>
        <w:jc w:val="center"/>
        <w:rPr>
          <w:b/>
          <w:sz w:val="28"/>
          <w:szCs w:val="28"/>
        </w:rPr>
      </w:pPr>
    </w:p>
    <w:p w:rsidR="00CD134B" w:rsidRPr="00BD693E" w:rsidRDefault="00CD134B" w:rsidP="00CD134B">
      <w:pPr>
        <w:pStyle w:val="17"/>
        <w:numPr>
          <w:ilvl w:val="0"/>
          <w:numId w:val="7"/>
        </w:numPr>
        <w:ind w:left="0" w:firstLine="284"/>
        <w:jc w:val="center"/>
        <w:rPr>
          <w:rFonts w:ascii="Times New Roman" w:hAnsi="Times New Roman"/>
          <w:b/>
          <w:snapToGrid w:val="0"/>
          <w:sz w:val="28"/>
          <w:szCs w:val="28"/>
          <w:lang w:val="ru-RU"/>
        </w:rPr>
      </w:pPr>
      <w:r w:rsidRPr="00BD693E">
        <w:rPr>
          <w:rFonts w:ascii="Times New Roman" w:hAnsi="Times New Roman"/>
          <w:b/>
          <w:snapToGrid w:val="0"/>
          <w:sz w:val="28"/>
          <w:szCs w:val="28"/>
          <w:lang w:val="ru-RU"/>
        </w:rPr>
        <w:t>Предельная цена заказчика</w:t>
      </w:r>
    </w:p>
    <w:p w:rsidR="00CD134B" w:rsidRPr="00BD693E" w:rsidRDefault="00CD134B" w:rsidP="00CD134B">
      <w:pPr>
        <w:pStyle w:val="17"/>
        <w:ind w:left="0"/>
        <w:rPr>
          <w:rFonts w:ascii="Times New Roman" w:hAnsi="Times New Roman"/>
          <w:b/>
          <w:snapToGrid w:val="0"/>
          <w:sz w:val="28"/>
          <w:szCs w:val="28"/>
          <w:lang w:val="ru-RU"/>
        </w:rPr>
      </w:pPr>
    </w:p>
    <w:p w:rsidR="00CD134B" w:rsidRPr="00BD693E" w:rsidRDefault="00CD134B" w:rsidP="0068311E">
      <w:pPr>
        <w:widowControl/>
        <w:numPr>
          <w:ilvl w:val="1"/>
          <w:numId w:val="7"/>
        </w:numPr>
        <w:tabs>
          <w:tab w:val="left" w:pos="1134"/>
        </w:tabs>
        <w:autoSpaceDE/>
        <w:autoSpaceDN/>
        <w:adjustRightInd/>
        <w:ind w:left="0" w:firstLine="360"/>
        <w:jc w:val="both"/>
        <w:rPr>
          <w:snapToGrid w:val="0"/>
          <w:sz w:val="28"/>
          <w:szCs w:val="28"/>
        </w:rPr>
      </w:pPr>
      <w:r w:rsidRPr="00BD693E">
        <w:rPr>
          <w:snapToGrid w:val="0"/>
          <w:sz w:val="28"/>
          <w:szCs w:val="28"/>
        </w:rPr>
        <w:t xml:space="preserve">Предельная </w:t>
      </w:r>
      <w:r w:rsidR="00BD693E">
        <w:rPr>
          <w:snapToGrid w:val="0"/>
          <w:sz w:val="28"/>
          <w:szCs w:val="28"/>
          <w:lang w:val="uz-Cyrl-UZ"/>
        </w:rPr>
        <w:t xml:space="preserve">стоимость работ – </w:t>
      </w:r>
      <w:r w:rsidR="007607C0">
        <w:rPr>
          <w:snapToGrid w:val="0"/>
          <w:sz w:val="28"/>
          <w:szCs w:val="28"/>
          <w:lang w:val="uz-Cyrl-UZ"/>
        </w:rPr>
        <w:t>25</w:t>
      </w:r>
      <w:r w:rsidR="00BD693E">
        <w:rPr>
          <w:snapToGrid w:val="0"/>
          <w:sz w:val="28"/>
          <w:szCs w:val="28"/>
          <w:lang w:val="uz-Cyrl-UZ"/>
        </w:rPr>
        <w:t> 000</w:t>
      </w:r>
      <w:r w:rsidR="007607C0">
        <w:rPr>
          <w:snapToGrid w:val="0"/>
          <w:sz w:val="28"/>
          <w:szCs w:val="28"/>
          <w:lang w:val="uz-Cyrl-UZ"/>
        </w:rPr>
        <w:t> </w:t>
      </w:r>
      <w:r w:rsidR="00BD693E">
        <w:rPr>
          <w:snapToGrid w:val="0"/>
          <w:sz w:val="28"/>
          <w:szCs w:val="28"/>
          <w:lang w:val="uz-Cyrl-UZ"/>
        </w:rPr>
        <w:t>000</w:t>
      </w:r>
      <w:r w:rsidR="007607C0">
        <w:rPr>
          <w:snapToGrid w:val="0"/>
          <w:sz w:val="28"/>
          <w:szCs w:val="28"/>
          <w:lang w:val="uz-Cyrl-UZ"/>
        </w:rPr>
        <w:t>,0</w:t>
      </w:r>
      <w:r w:rsidR="00BD693E">
        <w:rPr>
          <w:snapToGrid w:val="0"/>
          <w:sz w:val="28"/>
          <w:szCs w:val="28"/>
          <w:lang w:val="uz-Cyrl-UZ"/>
        </w:rPr>
        <w:t xml:space="preserve"> сум с НДС</w:t>
      </w:r>
      <w:r w:rsidRPr="00BD693E">
        <w:rPr>
          <w:snapToGrid w:val="0"/>
          <w:sz w:val="28"/>
          <w:szCs w:val="28"/>
        </w:rPr>
        <w:t>.</w:t>
      </w:r>
      <w:r w:rsidR="0068311E" w:rsidRPr="0068311E">
        <w:rPr>
          <w:snapToGrid w:val="0"/>
          <w:sz w:val="28"/>
          <w:szCs w:val="28"/>
        </w:rPr>
        <w:t xml:space="preserve"> </w:t>
      </w:r>
      <w:proofErr w:type="spellStart"/>
      <w:r w:rsidR="0068311E" w:rsidRPr="0068311E">
        <w:rPr>
          <w:snapToGrid w:val="0"/>
          <w:sz w:val="28"/>
          <w:szCs w:val="28"/>
        </w:rPr>
        <w:t>Указанн</w:t>
      </w:r>
      <w:proofErr w:type="spellEnd"/>
      <w:r w:rsidR="0068311E">
        <w:rPr>
          <w:snapToGrid w:val="0"/>
          <w:sz w:val="28"/>
          <w:szCs w:val="28"/>
          <w:lang w:val="uz-Cyrl-UZ"/>
        </w:rPr>
        <w:t>ая</w:t>
      </w:r>
      <w:r w:rsidR="0068311E">
        <w:rPr>
          <w:snapToGrid w:val="0"/>
          <w:sz w:val="28"/>
          <w:szCs w:val="28"/>
        </w:rPr>
        <w:t xml:space="preserve"> цена являе</w:t>
      </w:r>
      <w:r w:rsidR="0068311E" w:rsidRPr="0068311E">
        <w:rPr>
          <w:snapToGrid w:val="0"/>
          <w:sz w:val="28"/>
          <w:szCs w:val="28"/>
        </w:rPr>
        <w:t xml:space="preserve">тся </w:t>
      </w:r>
      <w:proofErr w:type="spellStart"/>
      <w:r w:rsidR="0068311E" w:rsidRPr="0068311E">
        <w:rPr>
          <w:snapToGrid w:val="0"/>
          <w:sz w:val="28"/>
          <w:szCs w:val="28"/>
        </w:rPr>
        <w:t>предельн</w:t>
      </w:r>
      <w:proofErr w:type="spellEnd"/>
      <w:r w:rsidR="0068311E">
        <w:rPr>
          <w:snapToGrid w:val="0"/>
          <w:sz w:val="28"/>
          <w:szCs w:val="28"/>
          <w:lang w:val="uz-Cyrl-UZ"/>
        </w:rPr>
        <w:t>ая</w:t>
      </w:r>
      <w:r w:rsidR="0068311E" w:rsidRPr="0068311E">
        <w:rPr>
          <w:snapToGrid w:val="0"/>
          <w:sz w:val="28"/>
          <w:szCs w:val="28"/>
        </w:rPr>
        <w:t>, то есть цена предложения не должна превышать указанную предельную стоимость.</w:t>
      </w:r>
    </w:p>
    <w:p w:rsidR="00CD134B" w:rsidRPr="00BD693E" w:rsidRDefault="00CD134B" w:rsidP="00BD693E">
      <w:pPr>
        <w:ind w:firstLine="425"/>
        <w:jc w:val="center"/>
        <w:rPr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center"/>
        <w:rPr>
          <w:b/>
          <w:snapToGrid w:val="0"/>
          <w:sz w:val="28"/>
          <w:szCs w:val="28"/>
        </w:rPr>
      </w:pPr>
      <w:r w:rsidRPr="00BD693E">
        <w:rPr>
          <w:b/>
          <w:snapToGrid w:val="0"/>
          <w:sz w:val="28"/>
          <w:szCs w:val="28"/>
          <w:lang w:val="en-US"/>
        </w:rPr>
        <w:t>II</w:t>
      </w:r>
      <w:r w:rsidRPr="00BD693E">
        <w:rPr>
          <w:b/>
          <w:snapToGrid w:val="0"/>
          <w:sz w:val="28"/>
          <w:szCs w:val="28"/>
        </w:rPr>
        <w:t>. Срок выполнения аудиторской проверки, установленный заказчиком</w:t>
      </w:r>
    </w:p>
    <w:p w:rsidR="00CD134B" w:rsidRPr="00BD693E" w:rsidRDefault="00CD134B" w:rsidP="00BD693E">
      <w:pPr>
        <w:ind w:firstLine="425"/>
        <w:rPr>
          <w:b/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napToGrid w:val="0"/>
          <w:sz w:val="28"/>
          <w:szCs w:val="28"/>
        </w:rPr>
      </w:pPr>
      <w:r w:rsidRPr="00BD693E">
        <w:rPr>
          <w:snapToGrid w:val="0"/>
          <w:sz w:val="28"/>
          <w:szCs w:val="28"/>
        </w:rPr>
        <w:t xml:space="preserve">2.1. </w:t>
      </w:r>
      <w:r w:rsidR="00BD693E" w:rsidRPr="00BD693E">
        <w:rPr>
          <w:snapToGrid w:val="0"/>
          <w:sz w:val="28"/>
          <w:szCs w:val="28"/>
        </w:rPr>
        <w:t>Срок выполнения работ</w:t>
      </w:r>
      <w:r w:rsidR="00BD693E">
        <w:rPr>
          <w:snapToGrid w:val="0"/>
          <w:sz w:val="28"/>
          <w:szCs w:val="28"/>
          <w:lang w:val="uz-Cyrl-UZ"/>
        </w:rPr>
        <w:t xml:space="preserve"> – не более </w:t>
      </w:r>
      <w:r w:rsidR="000D648B">
        <w:rPr>
          <w:snapToGrid w:val="0"/>
          <w:sz w:val="28"/>
          <w:szCs w:val="28"/>
          <w:lang w:val="uz-Cyrl-UZ"/>
        </w:rPr>
        <w:t>6</w:t>
      </w:r>
      <w:r w:rsidR="00BD693E">
        <w:rPr>
          <w:snapToGrid w:val="0"/>
          <w:sz w:val="28"/>
          <w:szCs w:val="28"/>
          <w:lang w:val="uz-Cyrl-UZ"/>
        </w:rPr>
        <w:t>0 календарн</w:t>
      </w:r>
      <w:proofErr w:type="spellStart"/>
      <w:r w:rsidR="00BD693E">
        <w:rPr>
          <w:snapToGrid w:val="0"/>
          <w:sz w:val="28"/>
          <w:szCs w:val="28"/>
        </w:rPr>
        <w:t>ых</w:t>
      </w:r>
      <w:proofErr w:type="spellEnd"/>
      <w:r w:rsidR="00BD693E">
        <w:rPr>
          <w:snapToGrid w:val="0"/>
          <w:sz w:val="28"/>
          <w:szCs w:val="28"/>
        </w:rPr>
        <w:t xml:space="preserve"> дней</w:t>
      </w:r>
      <w:r w:rsidRPr="00BD693E">
        <w:rPr>
          <w:snapToGrid w:val="0"/>
          <w:sz w:val="28"/>
          <w:szCs w:val="28"/>
        </w:rPr>
        <w:t>.</w:t>
      </w:r>
    </w:p>
    <w:p w:rsidR="00CD134B" w:rsidRPr="00BD693E" w:rsidRDefault="00CD134B" w:rsidP="00BD693E">
      <w:pPr>
        <w:ind w:firstLine="425"/>
        <w:jc w:val="both"/>
        <w:rPr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center"/>
        <w:rPr>
          <w:b/>
          <w:snapToGrid w:val="0"/>
          <w:sz w:val="28"/>
          <w:szCs w:val="28"/>
        </w:rPr>
      </w:pPr>
      <w:r w:rsidRPr="00BD693E">
        <w:rPr>
          <w:b/>
          <w:snapToGrid w:val="0"/>
          <w:sz w:val="28"/>
          <w:szCs w:val="28"/>
          <w:lang w:val="en-US"/>
        </w:rPr>
        <w:t>III</w:t>
      </w:r>
      <w:r w:rsidRPr="00BD693E">
        <w:rPr>
          <w:b/>
          <w:snapToGrid w:val="0"/>
          <w:sz w:val="28"/>
          <w:szCs w:val="28"/>
        </w:rPr>
        <w:t>. Источник финансирования</w:t>
      </w:r>
    </w:p>
    <w:p w:rsidR="00CD134B" w:rsidRPr="00BD693E" w:rsidRDefault="00CD134B" w:rsidP="00BD693E">
      <w:pPr>
        <w:ind w:firstLine="425"/>
        <w:rPr>
          <w:b/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napToGrid w:val="0"/>
          <w:sz w:val="28"/>
          <w:szCs w:val="28"/>
        </w:rPr>
      </w:pPr>
      <w:r w:rsidRPr="00BD693E">
        <w:rPr>
          <w:snapToGrid w:val="0"/>
          <w:sz w:val="28"/>
          <w:szCs w:val="28"/>
        </w:rPr>
        <w:t>3.1. Финансирование объекта будет осуществляться за счет</w:t>
      </w:r>
      <w:r w:rsidR="00DE45E0">
        <w:rPr>
          <w:snapToGrid w:val="0"/>
          <w:sz w:val="28"/>
          <w:szCs w:val="28"/>
        </w:rPr>
        <w:t xml:space="preserve"> собственных средств</w:t>
      </w:r>
      <w:r w:rsidRPr="00BD693E">
        <w:rPr>
          <w:snapToGrid w:val="0"/>
          <w:sz w:val="28"/>
          <w:szCs w:val="28"/>
        </w:rPr>
        <w:t xml:space="preserve"> </w:t>
      </w:r>
      <w:r w:rsidR="00DE45E0">
        <w:rPr>
          <w:snapToGrid w:val="0"/>
          <w:sz w:val="28"/>
          <w:szCs w:val="28"/>
        </w:rPr>
        <w:t>Заказчика</w:t>
      </w:r>
      <w:r w:rsidRPr="00BD693E">
        <w:rPr>
          <w:snapToGrid w:val="0"/>
          <w:sz w:val="28"/>
          <w:szCs w:val="28"/>
        </w:rPr>
        <w:t>.</w:t>
      </w:r>
    </w:p>
    <w:p w:rsidR="00CD134B" w:rsidRPr="00BD693E" w:rsidRDefault="00CD134B" w:rsidP="00BD693E">
      <w:pPr>
        <w:ind w:firstLine="425"/>
        <w:jc w:val="both"/>
        <w:rPr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napToGrid w:val="0"/>
          <w:sz w:val="28"/>
          <w:szCs w:val="28"/>
        </w:rPr>
      </w:pPr>
    </w:p>
    <w:p w:rsidR="00CD134B" w:rsidRPr="0068311E" w:rsidRDefault="00CD134B" w:rsidP="00BD693E">
      <w:pPr>
        <w:ind w:firstLine="425"/>
        <w:jc w:val="center"/>
        <w:rPr>
          <w:b/>
          <w:snapToGrid w:val="0"/>
          <w:sz w:val="28"/>
          <w:szCs w:val="28"/>
        </w:rPr>
      </w:pPr>
      <w:r w:rsidRPr="00BD693E">
        <w:rPr>
          <w:b/>
          <w:snapToGrid w:val="0"/>
          <w:sz w:val="28"/>
          <w:szCs w:val="28"/>
          <w:lang w:val="en-US"/>
        </w:rPr>
        <w:t>IV</w:t>
      </w:r>
      <w:r w:rsidRPr="00BD693E">
        <w:rPr>
          <w:b/>
          <w:snapToGrid w:val="0"/>
          <w:sz w:val="28"/>
          <w:szCs w:val="28"/>
        </w:rPr>
        <w:t xml:space="preserve">. Условия </w:t>
      </w:r>
      <w:r w:rsidR="0068311E">
        <w:rPr>
          <w:b/>
          <w:snapToGrid w:val="0"/>
          <w:sz w:val="28"/>
          <w:szCs w:val="28"/>
          <w:lang w:val="uz-Cyrl-UZ"/>
        </w:rPr>
        <w:t>оплат</w:t>
      </w:r>
      <w:r w:rsidR="0068311E">
        <w:rPr>
          <w:b/>
          <w:snapToGrid w:val="0"/>
          <w:sz w:val="28"/>
          <w:szCs w:val="28"/>
        </w:rPr>
        <w:t>ы</w:t>
      </w:r>
    </w:p>
    <w:p w:rsidR="00CD134B" w:rsidRPr="00BD693E" w:rsidRDefault="00CD134B" w:rsidP="00BD693E">
      <w:pPr>
        <w:ind w:firstLine="425"/>
        <w:rPr>
          <w:b/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  <w:r w:rsidRPr="00BD693E">
        <w:rPr>
          <w:snapToGrid w:val="0"/>
          <w:sz w:val="28"/>
          <w:szCs w:val="28"/>
        </w:rPr>
        <w:t>4.1.</w:t>
      </w:r>
      <w:r w:rsidR="0068311E">
        <w:rPr>
          <w:snapToGrid w:val="0"/>
          <w:sz w:val="28"/>
          <w:szCs w:val="28"/>
        </w:rPr>
        <w:t xml:space="preserve"> </w:t>
      </w:r>
      <w:r w:rsidR="0068311E" w:rsidRPr="0068311E">
        <w:rPr>
          <w:snapToGrid w:val="0"/>
          <w:sz w:val="28"/>
          <w:szCs w:val="28"/>
        </w:rPr>
        <w:t xml:space="preserve">Оплата будет произведена в национальной валюте в виде предоплаты – 15% от общей суммы договора. Остальная сумма в размере 85% оплачивается после фактического </w:t>
      </w:r>
      <w:r w:rsidR="0068311E">
        <w:rPr>
          <w:snapToGrid w:val="0"/>
          <w:sz w:val="28"/>
          <w:szCs w:val="28"/>
        </w:rPr>
        <w:t>оказания услуг</w:t>
      </w:r>
      <w:r w:rsidR="0068311E" w:rsidRPr="0068311E">
        <w:rPr>
          <w:snapToGrid w:val="0"/>
          <w:sz w:val="28"/>
          <w:szCs w:val="28"/>
        </w:rPr>
        <w:t xml:space="preserve"> согласно </w:t>
      </w:r>
      <w:r w:rsidR="0068311E">
        <w:rPr>
          <w:snapToGrid w:val="0"/>
          <w:sz w:val="28"/>
          <w:szCs w:val="28"/>
        </w:rPr>
        <w:t xml:space="preserve">акт выполненных работ и </w:t>
      </w:r>
      <w:r w:rsidR="0068311E" w:rsidRPr="0068311E">
        <w:rPr>
          <w:snapToGrid w:val="0"/>
          <w:sz w:val="28"/>
          <w:szCs w:val="28"/>
        </w:rPr>
        <w:t>счет-</w:t>
      </w:r>
      <w:proofErr w:type="spellStart"/>
      <w:r w:rsidR="0068311E" w:rsidRPr="0068311E">
        <w:rPr>
          <w:snapToGrid w:val="0"/>
          <w:sz w:val="28"/>
          <w:szCs w:val="28"/>
        </w:rPr>
        <w:t>фартуры</w:t>
      </w:r>
      <w:proofErr w:type="spellEnd"/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4.2. Платежи будут производиться заказчиком в соответствии с условиями договора, заключенным между ним и победителем конкурса. </w:t>
      </w:r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4.3. Договор на оказание аудиторских услуг должен соответствовать регулирующим положениям: </w:t>
      </w:r>
      <w:r w:rsidRPr="00BD693E">
        <w:rPr>
          <w:bCs/>
          <w:iCs/>
          <w:sz w:val="28"/>
          <w:szCs w:val="28"/>
        </w:rPr>
        <w:t>Гражданскому Кодексу</w:t>
      </w:r>
      <w:r w:rsidRPr="00BD693E">
        <w:rPr>
          <w:sz w:val="28"/>
          <w:szCs w:val="28"/>
        </w:rPr>
        <w:t xml:space="preserve"> Республики Узбекистан, </w:t>
      </w:r>
      <w:r w:rsidRPr="00BD693E">
        <w:rPr>
          <w:bCs/>
          <w:iCs/>
          <w:sz w:val="28"/>
          <w:szCs w:val="28"/>
        </w:rPr>
        <w:t>Закону</w:t>
      </w:r>
      <w:r w:rsidRPr="00BD693E">
        <w:rPr>
          <w:sz w:val="28"/>
          <w:szCs w:val="28"/>
        </w:rPr>
        <w:t xml:space="preserve"> Республики Узбекистан «О договорно-правовой базе деятельности хозяйствующих субъектов». </w:t>
      </w:r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</w:p>
    <w:p w:rsidR="00CD134B" w:rsidRPr="00BD693E" w:rsidRDefault="00CD134B" w:rsidP="00BD693E">
      <w:pPr>
        <w:ind w:firstLine="425"/>
        <w:jc w:val="center"/>
        <w:rPr>
          <w:b/>
          <w:sz w:val="28"/>
          <w:szCs w:val="28"/>
          <w:lang w:val="uz-Cyrl-UZ"/>
        </w:rPr>
      </w:pPr>
      <w:r w:rsidRPr="00BD693E">
        <w:rPr>
          <w:b/>
          <w:sz w:val="28"/>
          <w:szCs w:val="28"/>
          <w:lang w:val="en-US"/>
        </w:rPr>
        <w:t>V</w:t>
      </w:r>
      <w:r w:rsidRPr="00BD693E">
        <w:rPr>
          <w:b/>
          <w:sz w:val="28"/>
          <w:szCs w:val="28"/>
        </w:rPr>
        <w:t>. Валюта договора</w:t>
      </w:r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 5.1. Валюта договора – узбекский сум.</w:t>
      </w:r>
    </w:p>
    <w:p w:rsidR="00CD134B" w:rsidRPr="00BD693E" w:rsidRDefault="00CD134B" w:rsidP="00BD693E">
      <w:pPr>
        <w:ind w:firstLine="425"/>
        <w:jc w:val="right"/>
        <w:rPr>
          <w:b/>
          <w:snapToGrid w:val="0"/>
          <w:sz w:val="28"/>
          <w:szCs w:val="28"/>
        </w:rPr>
      </w:pPr>
    </w:p>
    <w:p w:rsidR="00CD134B" w:rsidRDefault="00CD134B" w:rsidP="00BD693E">
      <w:pPr>
        <w:ind w:firstLine="425"/>
        <w:jc w:val="right"/>
        <w:rPr>
          <w:b/>
          <w:snapToGrid w:val="0"/>
          <w:sz w:val="24"/>
          <w:szCs w:val="24"/>
        </w:rPr>
      </w:pPr>
    </w:p>
    <w:p w:rsidR="00CD134B" w:rsidRDefault="00CD134B" w:rsidP="00BD693E">
      <w:pPr>
        <w:ind w:firstLine="425"/>
        <w:jc w:val="right"/>
        <w:rPr>
          <w:b/>
          <w:snapToGrid w:val="0"/>
          <w:sz w:val="24"/>
          <w:szCs w:val="24"/>
        </w:rPr>
      </w:pPr>
    </w:p>
    <w:p w:rsidR="00CD134B" w:rsidRDefault="00CD134B" w:rsidP="00BD693E">
      <w:pPr>
        <w:ind w:firstLine="425"/>
        <w:jc w:val="right"/>
        <w:rPr>
          <w:b/>
          <w:snapToGrid w:val="0"/>
          <w:sz w:val="24"/>
          <w:szCs w:val="24"/>
        </w:rPr>
      </w:pPr>
    </w:p>
    <w:p w:rsidR="00CD134B" w:rsidRDefault="00CD134B" w:rsidP="00BD693E">
      <w:pPr>
        <w:ind w:firstLine="425"/>
        <w:jc w:val="right"/>
        <w:rPr>
          <w:b/>
          <w:snapToGrid w:val="0"/>
          <w:sz w:val="24"/>
          <w:szCs w:val="24"/>
        </w:rPr>
      </w:pPr>
    </w:p>
    <w:p w:rsidR="00CD134B" w:rsidRDefault="00DE45E0" w:rsidP="00DE45E0">
      <w:pPr>
        <w:tabs>
          <w:tab w:val="left" w:pos="7083"/>
        </w:tabs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ab/>
      </w:r>
    </w:p>
    <w:p w:rsidR="00DE45E0" w:rsidRDefault="00DE45E0" w:rsidP="00DE45E0">
      <w:pPr>
        <w:tabs>
          <w:tab w:val="left" w:pos="7083"/>
        </w:tabs>
        <w:rPr>
          <w:b/>
          <w:snapToGrid w:val="0"/>
          <w:sz w:val="24"/>
          <w:szCs w:val="24"/>
        </w:rPr>
      </w:pPr>
    </w:p>
    <w:p w:rsidR="00DE45E0" w:rsidRDefault="00DE45E0" w:rsidP="00DE45E0">
      <w:pPr>
        <w:tabs>
          <w:tab w:val="left" w:pos="7083"/>
        </w:tabs>
        <w:rPr>
          <w:b/>
          <w:snapToGrid w:val="0"/>
          <w:sz w:val="24"/>
          <w:szCs w:val="24"/>
        </w:rPr>
      </w:pPr>
    </w:p>
    <w:p w:rsidR="00DE45E0" w:rsidRDefault="00DE45E0" w:rsidP="00DE45E0">
      <w:pPr>
        <w:tabs>
          <w:tab w:val="left" w:pos="7083"/>
        </w:tabs>
        <w:rPr>
          <w:b/>
          <w:snapToGrid w:val="0"/>
          <w:sz w:val="24"/>
          <w:szCs w:val="24"/>
        </w:rPr>
      </w:pPr>
    </w:p>
    <w:p w:rsidR="000D648B" w:rsidRDefault="000D648B">
      <w:pPr>
        <w:widowControl/>
        <w:autoSpaceDE/>
        <w:autoSpaceDN/>
        <w:adjustRightInd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br w:type="page"/>
      </w:r>
    </w:p>
    <w:p w:rsidR="00DE45E0" w:rsidRPr="00DE45E0" w:rsidRDefault="00DE45E0" w:rsidP="00DE45E0">
      <w:pPr>
        <w:spacing w:before="60" w:after="60"/>
        <w:jc w:val="center"/>
        <w:rPr>
          <w:b/>
          <w:sz w:val="28"/>
          <w:szCs w:val="28"/>
        </w:rPr>
      </w:pPr>
      <w:r w:rsidRPr="00DE45E0">
        <w:rPr>
          <w:b/>
          <w:sz w:val="28"/>
          <w:szCs w:val="28"/>
          <w:lang w:val="en-US"/>
        </w:rPr>
        <w:lastRenderedPageBreak/>
        <w:t>IV</w:t>
      </w:r>
      <w:r w:rsidRPr="00DE45E0">
        <w:rPr>
          <w:b/>
          <w:sz w:val="28"/>
          <w:szCs w:val="28"/>
        </w:rPr>
        <w:t>.</w:t>
      </w:r>
      <w:r w:rsidRPr="00DE45E0">
        <w:rPr>
          <w:b/>
          <w:sz w:val="28"/>
          <w:szCs w:val="28"/>
          <w:lang w:val="en-US"/>
        </w:rPr>
        <w:t> </w:t>
      </w:r>
      <w:r w:rsidRPr="00DE45E0">
        <w:rPr>
          <w:b/>
          <w:sz w:val="28"/>
          <w:szCs w:val="28"/>
        </w:rPr>
        <w:t>ПРОФОРМА ДОГОВОРА</w:t>
      </w:r>
    </w:p>
    <w:p w:rsidR="00DE45E0" w:rsidRDefault="00DE45E0" w:rsidP="00DE45E0">
      <w:pPr>
        <w:spacing w:line="0" w:lineRule="atLeast"/>
        <w:jc w:val="center"/>
        <w:rPr>
          <w:b/>
          <w:sz w:val="24"/>
          <w:szCs w:val="24"/>
        </w:rPr>
      </w:pPr>
    </w:p>
    <w:p w:rsidR="00DE45E0" w:rsidRPr="00D204E6" w:rsidRDefault="00DE45E0" w:rsidP="00DE45E0">
      <w:pPr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ДОГОВОР №_____</w:t>
      </w:r>
    </w:p>
    <w:p w:rsidR="00DE45E0" w:rsidRPr="00D204E6" w:rsidRDefault="00DE45E0" w:rsidP="00DE45E0">
      <w:pPr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об оказании аудиторских услуг</w:t>
      </w:r>
    </w:p>
    <w:p w:rsidR="00DE45E0" w:rsidRPr="00D204E6" w:rsidRDefault="00DE45E0" w:rsidP="00DE45E0">
      <w:pPr>
        <w:spacing w:line="0" w:lineRule="atLeast"/>
        <w:jc w:val="center"/>
        <w:rPr>
          <w:b/>
          <w:sz w:val="24"/>
          <w:szCs w:val="24"/>
        </w:rPr>
      </w:pPr>
    </w:p>
    <w:p w:rsidR="00DE45E0" w:rsidRPr="00D204E6" w:rsidRDefault="00DE45E0" w:rsidP="00DE45E0">
      <w:pPr>
        <w:tabs>
          <w:tab w:val="left" w:pos="720"/>
        </w:tabs>
        <w:spacing w:line="0" w:lineRule="atLeast"/>
        <w:jc w:val="center"/>
        <w:rPr>
          <w:b/>
          <w:sz w:val="24"/>
          <w:szCs w:val="24"/>
        </w:rPr>
      </w:pPr>
    </w:p>
    <w:p w:rsidR="00DE45E0" w:rsidRPr="00AA48B2" w:rsidRDefault="00DE45E0" w:rsidP="00AA48B2">
      <w:pPr>
        <w:tabs>
          <w:tab w:val="left" w:pos="72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г. Ташкент</w:t>
      </w:r>
      <w:r w:rsidRPr="00AA48B2">
        <w:rPr>
          <w:sz w:val="24"/>
          <w:szCs w:val="24"/>
        </w:rPr>
        <w:tab/>
      </w:r>
      <w:r w:rsidRPr="00AA48B2">
        <w:rPr>
          <w:sz w:val="24"/>
          <w:szCs w:val="24"/>
        </w:rPr>
        <w:tab/>
      </w:r>
      <w:r w:rsidRPr="00AA48B2">
        <w:rPr>
          <w:sz w:val="24"/>
          <w:szCs w:val="24"/>
        </w:rPr>
        <w:tab/>
      </w:r>
      <w:r w:rsidRPr="00AA48B2">
        <w:rPr>
          <w:sz w:val="24"/>
          <w:szCs w:val="24"/>
        </w:rPr>
        <w:tab/>
      </w:r>
      <w:r w:rsidRPr="00AA48B2">
        <w:rPr>
          <w:sz w:val="24"/>
          <w:szCs w:val="24"/>
        </w:rPr>
        <w:tab/>
      </w:r>
      <w:r w:rsidRPr="00AA48B2">
        <w:rPr>
          <w:sz w:val="24"/>
          <w:szCs w:val="24"/>
        </w:rPr>
        <w:tab/>
      </w:r>
      <w:r w:rsidRPr="00AA48B2">
        <w:rPr>
          <w:sz w:val="24"/>
          <w:szCs w:val="24"/>
        </w:rPr>
        <w:tab/>
      </w:r>
      <w:r w:rsidRPr="00AA48B2">
        <w:rPr>
          <w:sz w:val="24"/>
          <w:szCs w:val="24"/>
        </w:rPr>
        <w:tab/>
      </w:r>
      <w:r w:rsidRPr="00AA48B2">
        <w:rPr>
          <w:sz w:val="24"/>
          <w:szCs w:val="24"/>
        </w:rPr>
        <w:tab/>
        <w:t>__________2020г.</w:t>
      </w:r>
    </w:p>
    <w:p w:rsidR="00DE45E0" w:rsidRPr="00AA48B2" w:rsidRDefault="00DE45E0" w:rsidP="00AA48B2">
      <w:pPr>
        <w:tabs>
          <w:tab w:val="left" w:pos="720"/>
        </w:tabs>
        <w:spacing w:line="0" w:lineRule="atLeast"/>
        <w:ind w:firstLine="567"/>
        <w:jc w:val="both"/>
        <w:rPr>
          <w:b/>
          <w:sz w:val="24"/>
          <w:szCs w:val="24"/>
        </w:rPr>
      </w:pPr>
    </w:p>
    <w:p w:rsidR="00DE45E0" w:rsidRPr="00AA48B2" w:rsidRDefault="00DE45E0" w:rsidP="00AA48B2">
      <w:pPr>
        <w:tabs>
          <w:tab w:val="left" w:pos="720"/>
          <w:tab w:val="left" w:pos="108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Мы, нижеподписавшиеся: ГУП «</w:t>
      </w:r>
      <w:proofErr w:type="spellStart"/>
      <w:r w:rsidRPr="00AA48B2">
        <w:rPr>
          <w:sz w:val="24"/>
          <w:szCs w:val="24"/>
        </w:rPr>
        <w:t>O’zmedimpeks</w:t>
      </w:r>
      <w:proofErr w:type="spellEnd"/>
      <w:r w:rsidRPr="00AA48B2">
        <w:rPr>
          <w:sz w:val="24"/>
          <w:szCs w:val="24"/>
        </w:rPr>
        <w:t xml:space="preserve">», в лице Директора </w:t>
      </w:r>
      <w:proofErr w:type="spellStart"/>
      <w:r w:rsidRPr="00AA48B2">
        <w:rPr>
          <w:sz w:val="24"/>
          <w:szCs w:val="24"/>
        </w:rPr>
        <w:t>Ташпулатова</w:t>
      </w:r>
      <w:proofErr w:type="spellEnd"/>
      <w:r w:rsidRPr="00AA48B2">
        <w:rPr>
          <w:sz w:val="24"/>
          <w:szCs w:val="24"/>
        </w:rPr>
        <w:t xml:space="preserve"> А.П., действующего на основании Устава, именуемый в дальнейшем «Заказчик», с одной стороны, и _______________, в лице Директора _______________, действующего(ей) на основании Устава, именуемое в дальнейшем «Заказчик», с другой стороны, заключили настоящий Договор о нижеследующем:</w:t>
      </w:r>
    </w:p>
    <w:p w:rsidR="00DE45E0" w:rsidRPr="00AA48B2" w:rsidRDefault="00DE45E0" w:rsidP="00AA48B2">
      <w:pPr>
        <w:tabs>
          <w:tab w:val="left" w:pos="720"/>
          <w:tab w:val="left" w:pos="1080"/>
        </w:tabs>
        <w:spacing w:line="0" w:lineRule="atLeast"/>
        <w:ind w:firstLine="567"/>
        <w:jc w:val="both"/>
        <w:rPr>
          <w:sz w:val="24"/>
          <w:szCs w:val="24"/>
        </w:rPr>
      </w:pPr>
    </w:p>
    <w:p w:rsidR="00DE45E0" w:rsidRPr="00AA48B2" w:rsidRDefault="00DE45E0" w:rsidP="00AA48B2">
      <w:pPr>
        <w:spacing w:line="0" w:lineRule="atLeast"/>
        <w:ind w:firstLine="567"/>
        <w:jc w:val="center"/>
        <w:rPr>
          <w:b/>
          <w:sz w:val="24"/>
          <w:szCs w:val="24"/>
        </w:rPr>
      </w:pPr>
      <w:r w:rsidRPr="00AA48B2">
        <w:rPr>
          <w:b/>
          <w:sz w:val="24"/>
          <w:szCs w:val="24"/>
        </w:rPr>
        <w:t>1. Предмет Договора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1.1. В соответствии с настоящим Договором Исполнитель обязуется предоставить услуги по проведению аудиторской проверки Заказчика финансовой (бухгалтерской) отчетности и иной финансовой информации, в том числе расчетов значений КПЭ, ИКЭ и процентов их выполнения, во всех существенных аспектах, перечисленных в Приложении № 1 к настоящему Договору, (далее «Проверка») а Заказчик принять и оплатить услуги Исполнителя.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В соответствии с национальными стандартами аудита (НСА) аудиторская проверка заключается в оценке достоверности и соответствия финансовой отчетности и иной финансовой информации законодательству, а также фактическому состоянию финансово-хозяйственной деятельности, во всех существенных аспектах, перечисленных в Приложении № 1 к настоящему Договору. Уровень существенность определяется в соответствии с НСА Республики Узбекистан № 9 «Существенность и аудиторский риск».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Исполнитель оказывает услуги в соответствии с Законами РУ «Об аудиторской деятельности», «О бухгалтерском учете», а также другими нормативно-правовыми актами Республики Узбекистан.</w:t>
      </w:r>
    </w:p>
    <w:p w:rsidR="00DE45E0" w:rsidRPr="00AA48B2" w:rsidRDefault="00DE45E0" w:rsidP="00AA48B2">
      <w:pPr>
        <w:shd w:val="clear" w:color="auto" w:fill="FFFFFF"/>
        <w:tabs>
          <w:tab w:val="left" w:pos="893"/>
        </w:tabs>
        <w:spacing w:line="0" w:lineRule="atLeast"/>
        <w:ind w:right="7"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1.2. Проверяемый период: 2019 год.</w:t>
      </w:r>
    </w:p>
    <w:p w:rsidR="00DE45E0" w:rsidRPr="00AA48B2" w:rsidRDefault="00DE45E0" w:rsidP="00AA48B2">
      <w:pPr>
        <w:pStyle w:val="a8"/>
        <w:spacing w:line="0" w:lineRule="atLeast"/>
        <w:ind w:firstLine="567"/>
        <w:jc w:val="both"/>
        <w:rPr>
          <w:kern w:val="2"/>
          <w:sz w:val="24"/>
          <w:szCs w:val="24"/>
        </w:rPr>
      </w:pPr>
      <w:r w:rsidRPr="00AA48B2">
        <w:rPr>
          <w:kern w:val="2"/>
          <w:sz w:val="24"/>
          <w:szCs w:val="24"/>
        </w:rPr>
        <w:t xml:space="preserve">1.3. Исполнитель проводит проверку в течение </w:t>
      </w:r>
      <w:r w:rsidR="00D34F2B" w:rsidRPr="00AA48B2">
        <w:rPr>
          <w:kern w:val="2"/>
          <w:sz w:val="24"/>
          <w:szCs w:val="24"/>
          <w:lang w:val="ru-RU"/>
        </w:rPr>
        <w:t>60</w:t>
      </w:r>
      <w:r w:rsidRPr="00AA48B2">
        <w:rPr>
          <w:kern w:val="2"/>
          <w:sz w:val="24"/>
          <w:szCs w:val="24"/>
        </w:rPr>
        <w:t xml:space="preserve"> календарных дней с момента осуществления Заказчиком своего обязательства по оплате авансового платежа, но не позднее </w:t>
      </w:r>
      <w:r w:rsidR="00C467F1" w:rsidRPr="00AA48B2">
        <w:rPr>
          <w:kern w:val="2"/>
          <w:sz w:val="24"/>
          <w:szCs w:val="24"/>
        </w:rPr>
        <w:br/>
      </w:r>
      <w:r w:rsidR="00C467F1" w:rsidRPr="00AA48B2">
        <w:rPr>
          <w:kern w:val="2"/>
          <w:sz w:val="24"/>
          <w:szCs w:val="24"/>
          <w:lang w:val="ru-RU"/>
        </w:rPr>
        <w:t>10</w:t>
      </w:r>
      <w:r w:rsidRPr="00AA48B2">
        <w:rPr>
          <w:kern w:val="2"/>
          <w:sz w:val="24"/>
          <w:szCs w:val="24"/>
        </w:rPr>
        <w:t xml:space="preserve"> </w:t>
      </w:r>
      <w:r w:rsidR="00D34F2B" w:rsidRPr="00AA48B2">
        <w:rPr>
          <w:kern w:val="2"/>
          <w:sz w:val="24"/>
          <w:szCs w:val="24"/>
          <w:lang w:val="ru-RU"/>
        </w:rPr>
        <w:t>августа</w:t>
      </w:r>
      <w:r w:rsidRPr="00AA48B2">
        <w:rPr>
          <w:kern w:val="2"/>
          <w:sz w:val="24"/>
          <w:szCs w:val="24"/>
        </w:rPr>
        <w:t xml:space="preserve"> 2020 года.</w:t>
      </w:r>
    </w:p>
    <w:p w:rsidR="00DE45E0" w:rsidRPr="00AA48B2" w:rsidRDefault="00DE45E0" w:rsidP="00AA48B2">
      <w:pPr>
        <w:pStyle w:val="a8"/>
        <w:spacing w:line="0" w:lineRule="atLeast"/>
        <w:ind w:firstLine="567"/>
        <w:jc w:val="both"/>
        <w:rPr>
          <w:kern w:val="2"/>
          <w:sz w:val="24"/>
          <w:szCs w:val="24"/>
        </w:rPr>
      </w:pPr>
      <w:r w:rsidRPr="00AA48B2">
        <w:rPr>
          <w:kern w:val="2"/>
          <w:sz w:val="24"/>
          <w:szCs w:val="24"/>
        </w:rPr>
        <w:t xml:space="preserve">1.4. По результатам завершения «Проверки» Исполнитель предоставляет Заказчику письмо с замечаниями и рекомендациями по их устранению, один экземпляр Отчета, составленного по итогам аудита финансового года, </w:t>
      </w:r>
      <w:r w:rsidRPr="00AA48B2">
        <w:rPr>
          <w:sz w:val="24"/>
          <w:szCs w:val="24"/>
        </w:rPr>
        <w:t>аудиторское Заключение в двух экземплярах, подготовленные в соответствии с НСАД РУ № 70,</w:t>
      </w:r>
      <w:r w:rsidRPr="00AA48B2">
        <w:rPr>
          <w:kern w:val="2"/>
          <w:sz w:val="24"/>
          <w:szCs w:val="24"/>
        </w:rPr>
        <w:t xml:space="preserve"> которые передаются Заказчику вместе с Актом оказанных услуг и счётом-фактурой.</w:t>
      </w:r>
    </w:p>
    <w:p w:rsidR="00DE45E0" w:rsidRPr="00AA48B2" w:rsidRDefault="00DE45E0" w:rsidP="00AA48B2">
      <w:pPr>
        <w:tabs>
          <w:tab w:val="num" w:pos="0"/>
          <w:tab w:val="left" w:pos="720"/>
          <w:tab w:val="left" w:pos="1260"/>
        </w:tabs>
        <w:spacing w:line="0" w:lineRule="atLeast"/>
        <w:ind w:firstLine="567"/>
        <w:jc w:val="center"/>
        <w:rPr>
          <w:b/>
          <w:sz w:val="24"/>
          <w:szCs w:val="24"/>
        </w:rPr>
      </w:pPr>
    </w:p>
    <w:p w:rsidR="00DE45E0" w:rsidRPr="00AA48B2" w:rsidRDefault="00DE45E0" w:rsidP="00AA48B2">
      <w:pPr>
        <w:spacing w:line="0" w:lineRule="atLeast"/>
        <w:ind w:firstLine="567"/>
        <w:jc w:val="center"/>
        <w:rPr>
          <w:b/>
          <w:sz w:val="24"/>
          <w:szCs w:val="24"/>
        </w:rPr>
      </w:pPr>
      <w:r w:rsidRPr="00AA48B2">
        <w:rPr>
          <w:b/>
          <w:sz w:val="24"/>
          <w:szCs w:val="24"/>
        </w:rPr>
        <w:t>2. Стоимость услуг и порядок расчетов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2.1. Стоимость услуг Исполнителя, оказываемых в соответствии с настоящим Договором, составляет ___ (__) сум без НДС (далее «Сумма Договора»).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2.2. Заказчик осуществляет оплату по настоящему Договору в следующем порядке: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2.2.1. в течение 5 (пяти) календарных дней с момента подписания настоящего Договора перечисляет на расчетный счет Исполнителя денежные средства в размере 15% от Суммы Договора в качестве предварительной оплаты;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2.2.2. в течение 5 (пяти) календарных дней с момента подписания Сторонами акта оказанных услуг и счета-фактуры за услугу и предоставления аудиторского заключения перечисляет на расчетный счет Исполнителя денежные средства в размере 85% от Суммы Договора.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2.3. Обязательство оплаты считается исполненным с момента списания денежных средств с расчетного счета Заказчика.</w:t>
      </w:r>
    </w:p>
    <w:p w:rsidR="00DE45E0" w:rsidRPr="00AA48B2" w:rsidRDefault="00DE45E0" w:rsidP="00AA48B2">
      <w:pPr>
        <w:spacing w:line="0" w:lineRule="atLeast"/>
        <w:ind w:firstLine="567"/>
        <w:jc w:val="center"/>
        <w:rPr>
          <w:b/>
          <w:sz w:val="24"/>
          <w:szCs w:val="24"/>
        </w:rPr>
      </w:pPr>
      <w:r w:rsidRPr="00AA48B2">
        <w:rPr>
          <w:b/>
          <w:sz w:val="24"/>
          <w:szCs w:val="24"/>
        </w:rPr>
        <w:lastRenderedPageBreak/>
        <w:t>3. Права Сторон</w:t>
      </w:r>
    </w:p>
    <w:p w:rsidR="00DE45E0" w:rsidRPr="00AA48B2" w:rsidRDefault="00DE45E0" w:rsidP="00AA48B2">
      <w:pPr>
        <w:tabs>
          <w:tab w:val="left" w:pos="108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3.1. Заказчик имеет право:</w:t>
      </w:r>
    </w:p>
    <w:p w:rsidR="00DE45E0" w:rsidRPr="00AA48B2" w:rsidRDefault="00DE45E0" w:rsidP="00AA48B2">
      <w:pPr>
        <w:tabs>
          <w:tab w:val="left" w:pos="108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3.1.1. получать от Исполнителя исчерпывающую информацию о требованиях законодательства, касающихся проведения аудита, правах и обязанностях сторон, а после ознакомления с аудиторским заключением – о нормативных актах, на которых основаны замечания и выводы аудитора.</w:t>
      </w:r>
    </w:p>
    <w:p w:rsidR="00DE45E0" w:rsidRPr="00AA48B2" w:rsidRDefault="00DE45E0" w:rsidP="00AA48B2">
      <w:pPr>
        <w:tabs>
          <w:tab w:val="left" w:pos="108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3.1.2. Заказчик имеет право получать в письменном и устном виде консультации и рекомендации в рамках предмета настоящего Договора с учетом проверяемого периода.</w:t>
      </w:r>
    </w:p>
    <w:p w:rsidR="00DE45E0" w:rsidRPr="00AA48B2" w:rsidRDefault="00DE45E0" w:rsidP="00AA48B2">
      <w:pPr>
        <w:tabs>
          <w:tab w:val="left" w:pos="108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3.2. Исполнитель имеет право: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b/>
          <w:sz w:val="24"/>
          <w:szCs w:val="24"/>
        </w:rPr>
      </w:pPr>
      <w:r w:rsidRPr="00AA48B2">
        <w:rPr>
          <w:sz w:val="24"/>
          <w:szCs w:val="24"/>
        </w:rPr>
        <w:t>3.2.1. Самостоятельно организовывать свою работу и руководить ею, определять формы и методы аудиторской проверки, очередность отдельных операций;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3.2.2. При возникновении спорных вопросов при проверке Заказчика контролирующими органами Исполнитель может привлекать за свой счет и по согласованию с Заказчиком, независимую аудиторскую организацию для осуществления перепроверки с целью подтверждения достоверности или недостоверности выводов, изложенных в Отчете и Заключении Исполнителя, подготовленных согласно пункта 1.4. статьи 1 настоящего Договора.</w:t>
      </w:r>
    </w:p>
    <w:p w:rsidR="00DE45E0" w:rsidRPr="00AA48B2" w:rsidRDefault="00DE45E0" w:rsidP="00AA48B2">
      <w:pPr>
        <w:tabs>
          <w:tab w:val="left" w:pos="720"/>
        </w:tabs>
        <w:spacing w:line="0" w:lineRule="atLeast"/>
        <w:ind w:firstLine="567"/>
        <w:rPr>
          <w:sz w:val="24"/>
          <w:szCs w:val="24"/>
        </w:rPr>
      </w:pPr>
    </w:p>
    <w:p w:rsidR="00DE45E0" w:rsidRPr="00AA48B2" w:rsidRDefault="00DE45E0" w:rsidP="00AA48B2">
      <w:pPr>
        <w:spacing w:line="0" w:lineRule="atLeast"/>
        <w:ind w:firstLine="567"/>
        <w:jc w:val="center"/>
        <w:rPr>
          <w:b/>
          <w:sz w:val="24"/>
          <w:szCs w:val="24"/>
        </w:rPr>
      </w:pPr>
      <w:r w:rsidRPr="00AA48B2">
        <w:rPr>
          <w:b/>
          <w:sz w:val="24"/>
          <w:szCs w:val="24"/>
        </w:rPr>
        <w:t>4. Обязанности Сторон</w:t>
      </w:r>
    </w:p>
    <w:p w:rsidR="00DE45E0" w:rsidRPr="00AA48B2" w:rsidRDefault="00DE45E0" w:rsidP="00AA48B2">
      <w:pPr>
        <w:pStyle w:val="ac"/>
        <w:spacing w:line="0" w:lineRule="atLeast"/>
        <w:ind w:left="0" w:firstLine="567"/>
        <w:jc w:val="both"/>
      </w:pPr>
      <w:r w:rsidRPr="00AA48B2">
        <w:t>4.1. Заказчик для выполнения работ по настоящему Договору обязан обеспечить следующие условия:</w:t>
      </w:r>
    </w:p>
    <w:p w:rsidR="00DE45E0" w:rsidRPr="00AA48B2" w:rsidRDefault="00DE45E0" w:rsidP="00AA48B2">
      <w:pPr>
        <w:pStyle w:val="ac"/>
        <w:tabs>
          <w:tab w:val="left" w:pos="1260"/>
        </w:tabs>
        <w:spacing w:line="0" w:lineRule="atLeast"/>
        <w:ind w:left="0" w:firstLine="567"/>
        <w:jc w:val="both"/>
      </w:pPr>
      <w:r w:rsidRPr="00AA48B2">
        <w:t>4.1.1. Беспрепятственный доступ аудиторов и привлеченных Исполнителем специалистов в необходимые для выполнения Договора во все структурные подразделения Заказчика;</w:t>
      </w:r>
    </w:p>
    <w:p w:rsidR="00DE45E0" w:rsidRPr="00AA48B2" w:rsidRDefault="00DE45E0" w:rsidP="00AA48B2">
      <w:pPr>
        <w:pStyle w:val="ac"/>
        <w:tabs>
          <w:tab w:val="left" w:pos="1260"/>
        </w:tabs>
        <w:spacing w:line="0" w:lineRule="atLeast"/>
        <w:ind w:left="0" w:firstLine="567"/>
        <w:jc w:val="both"/>
      </w:pPr>
      <w:r w:rsidRPr="00AA48B2">
        <w:t>4.1.2. Беспрепятственный доступ к базе программы ведения бухгалтерского учёта: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4.1.3. Выделение Исполнителю для работы отдельного рабочего места для хранения документов, но без предоставления компьютера, средств связи, канцелярских принадлежностей и бумаги;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4.1.4. Предоставление первичной документации, учетных регистров, финансовой отчетности, а также иной информации, необходимой для выполнения настоящего Договора в полном объеме и в сроки, обеспечивающие выполнение условий Договора;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4.1.5. Предоставление Исполнителю объяснений должностных лиц и материально-ответственных работников Заказчика, а также присутствие и участие последних в работе в необходимых случаях;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4.1.6. Предоставление Исполнителю возможности проверять наличие основных средств, товарно-материальных ценностей, денежных средств и денежных документов, ценных бумаг и других активов;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4.1.7. Оказание содействия Исполнителю при необходимости в получении им по письменному запросу информации от третьих лиц, в том числе от дебиторов и кредиторов проверяемого хозяйствующего субъекта.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4.2. Для получения консультаций в рамках предмета Договора Заказчик должен подготовить запросы к Исполнителю в письменной форме или в устной форме по телефону.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4.3. Заказчик должен оперативно устранять выявленные аудиторской проверкой существенные нарушения порядка бухгалтерского учета и составления бухгалтерской (финансовой) отчетности. По замечаниям, имеющим системный характер, Заказчик обязан представить скорректированные данные, заверенные главным бухгалтером и подготовленные в соответствии с поручением Исполнителя.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В случае неисполнения Заказчиком корректировок в установленные Поручением сроки или проведение их в неполном объеме, Исполнитель подготавливает аудиторское Заключение на основе имеющихся данных.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4.4. При осуществлении проверок со стороны контролирующих органов Заказчик должен пригласить в письменной форме представителей Исполнителя.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b/>
          <w:sz w:val="24"/>
          <w:szCs w:val="24"/>
        </w:rPr>
      </w:pPr>
      <w:r w:rsidRPr="00AA48B2">
        <w:rPr>
          <w:sz w:val="24"/>
          <w:szCs w:val="24"/>
        </w:rPr>
        <w:t xml:space="preserve">4.5. Заказчик обязан своевременно оплачивать Исполнителю стоимость работ по </w:t>
      </w:r>
      <w:r w:rsidRPr="00AA48B2">
        <w:rPr>
          <w:sz w:val="24"/>
          <w:szCs w:val="24"/>
        </w:rPr>
        <w:lastRenderedPageBreak/>
        <w:t xml:space="preserve">настоящему Договору. </w:t>
      </w:r>
    </w:p>
    <w:p w:rsidR="00DE45E0" w:rsidRPr="00AA48B2" w:rsidRDefault="00DE45E0" w:rsidP="00AA48B2">
      <w:pPr>
        <w:tabs>
          <w:tab w:val="left" w:pos="851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4.6. Исполнитель обязан: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4.6.1. Проводить аудиторскую проверку в соответствии с требованиями законодательства Республики Узбекистан и национальными стандартами аудита;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4.6.2. Предъявлять по требованию Заказчика перед заключением Договора соответствующую лицензию на право осуществления аудиторской деятельности, квалификационный сертификат аудитора;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 xml:space="preserve">4.6.3. направить Заказчику в качестве лиц, непосредственно осуществляющих проверку, не менее </w:t>
      </w:r>
      <w:r w:rsidR="00AA48B2">
        <w:rPr>
          <w:sz w:val="24"/>
          <w:szCs w:val="24"/>
        </w:rPr>
        <w:t>одного</w:t>
      </w:r>
      <w:r w:rsidRPr="00AA48B2">
        <w:rPr>
          <w:sz w:val="24"/>
          <w:szCs w:val="24"/>
        </w:rPr>
        <w:t xml:space="preserve"> сертифицированных аудиторов;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4.6.4. Осуществлять свою деятельность на высоком профессиональном уровне, соблюдая принципы верховенства закона, объективности, независимости и конфиденциальности;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4.6.5. Немедленно сообщать Заказчику о невозможности своего участия в проверке вследствие обстоятельств, указанных в нормативных актах, регулирующих аудиторскую деятельность;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4.6.6. По окончании аудита представить Заказчику аудиторское Заключение и Отчет, составленные в соответствии с национальными стандартами аудита;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4.6.7. Предоставлять Заказчику консультации и экспертные Заключения в рамках предмета Договора как письменной, так и в устной форме в согласованные сторонами сроки;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 xml:space="preserve">4.6.8. Не разглашать сведений, составляющих коммерческую тайну Заказчика, ставших известными в процессе работы по настоящему Договору, кроме как с согласия Заказчика. Данное условие не распространяется на информацию, доступную неопределенному кругу лиц или полученную из других источников, а также случаи, предусмотренные законодательством </w:t>
      </w:r>
      <w:proofErr w:type="spellStart"/>
      <w:r w:rsidRPr="00AA48B2">
        <w:rPr>
          <w:sz w:val="24"/>
          <w:szCs w:val="24"/>
        </w:rPr>
        <w:t>РУз</w:t>
      </w:r>
      <w:proofErr w:type="spellEnd"/>
      <w:r w:rsidRPr="00AA48B2">
        <w:rPr>
          <w:sz w:val="24"/>
          <w:szCs w:val="24"/>
        </w:rPr>
        <w:t>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4.6.9. Обеспечить сохранность документов, получаемых и составляемых в ходе аудиторской проверки и выполнении других видов аудиторской деятельности по настоящему Договору;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4.6.10. Сообщать Директору Заказчика об обнаруженных фактах, явно свидетельствующих о причинении Заказчику убытков его работниками, и делать об этом запись в аудиторском отчете;</w:t>
      </w:r>
    </w:p>
    <w:p w:rsidR="00DE45E0" w:rsidRPr="00AA48B2" w:rsidRDefault="00DE45E0" w:rsidP="00AA48B2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4.6.11. Защищать интересы Заказчика при осуществлении проверок контролирующими органами.</w:t>
      </w:r>
    </w:p>
    <w:p w:rsidR="00DE45E0" w:rsidRPr="00AA48B2" w:rsidRDefault="00DE45E0" w:rsidP="00AA48B2">
      <w:pPr>
        <w:tabs>
          <w:tab w:val="left" w:pos="720"/>
          <w:tab w:val="left" w:pos="851"/>
        </w:tabs>
        <w:spacing w:line="0" w:lineRule="atLeast"/>
        <w:ind w:firstLine="567"/>
        <w:jc w:val="both"/>
        <w:rPr>
          <w:sz w:val="24"/>
          <w:szCs w:val="24"/>
        </w:rPr>
      </w:pPr>
    </w:p>
    <w:p w:rsidR="00DE45E0" w:rsidRPr="00AA48B2" w:rsidRDefault="00DE45E0" w:rsidP="00AA48B2">
      <w:pPr>
        <w:tabs>
          <w:tab w:val="left" w:pos="720"/>
        </w:tabs>
        <w:spacing w:line="0" w:lineRule="atLeast"/>
        <w:ind w:firstLine="567"/>
        <w:jc w:val="center"/>
        <w:rPr>
          <w:b/>
          <w:sz w:val="24"/>
          <w:szCs w:val="24"/>
        </w:rPr>
      </w:pPr>
      <w:r w:rsidRPr="00AA48B2">
        <w:rPr>
          <w:b/>
          <w:sz w:val="24"/>
          <w:szCs w:val="24"/>
        </w:rPr>
        <w:t>5. Ответственность Сторон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5.1. За нарушение обязательств по настоящему Договору, виновная сторона несет ответственность, предусмотренную настоящим Договором и законодательством Республики Узбекистан.</w:t>
      </w:r>
    </w:p>
    <w:p w:rsidR="00DE45E0" w:rsidRPr="00AA48B2" w:rsidRDefault="00DE45E0" w:rsidP="00AA48B2">
      <w:pPr>
        <w:pStyle w:val="ac"/>
        <w:spacing w:line="0" w:lineRule="atLeast"/>
        <w:ind w:left="0" w:firstLine="567"/>
        <w:jc w:val="both"/>
        <w:rPr>
          <w:b/>
        </w:rPr>
      </w:pPr>
      <w:r w:rsidRPr="00AA48B2">
        <w:t>5.2. Заказчик несет полную ответственность за недостоверность предоставляемых Исполнителю документов и информационного материала для проведения работ по настоящему Договору.</w:t>
      </w:r>
    </w:p>
    <w:p w:rsidR="00DE45E0" w:rsidRPr="00AA48B2" w:rsidRDefault="00DE45E0" w:rsidP="00AA48B2">
      <w:pPr>
        <w:tabs>
          <w:tab w:val="left" w:pos="1080"/>
        </w:tabs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5.3. В случае нарушения Исполнителем сроков оказания услуг, Заказчик вправе взыскать с Исполнителя пеню в размере 0,4% от суммы Договора за каждый календарный день просрочки исполнения обязательств, но не более 50% от суммы Договора.</w:t>
      </w:r>
    </w:p>
    <w:p w:rsidR="00DE45E0" w:rsidRPr="00AA48B2" w:rsidRDefault="00DE45E0" w:rsidP="00AA48B2">
      <w:pPr>
        <w:pStyle w:val="ac"/>
        <w:tabs>
          <w:tab w:val="left" w:pos="1080"/>
        </w:tabs>
        <w:spacing w:line="0" w:lineRule="atLeast"/>
        <w:ind w:left="0" w:firstLine="567"/>
        <w:jc w:val="both"/>
      </w:pPr>
      <w:r w:rsidRPr="00AA48B2">
        <w:t>5.4. В случае нарушения Заказчиком своих обязательств оплаты, исполнитель вправе взыскать с Заказчика пеню в размере 0,4 % от суммы, подлежащей уплате, за каждый календарный день просрочки, но не более 50% от просроченной суммы.</w:t>
      </w:r>
    </w:p>
    <w:p w:rsidR="00DE45E0" w:rsidRPr="00AA48B2" w:rsidRDefault="00DE45E0" w:rsidP="00AA48B2">
      <w:pPr>
        <w:pStyle w:val="ac"/>
        <w:tabs>
          <w:tab w:val="left" w:pos="1080"/>
        </w:tabs>
        <w:spacing w:line="0" w:lineRule="atLeast"/>
        <w:ind w:left="0" w:firstLine="567"/>
        <w:jc w:val="both"/>
      </w:pPr>
      <w:r w:rsidRPr="00AA48B2">
        <w:t>5.5. Исполнитель несет ответственность перед Заказчиком за причинение им ущерба вследствие составления аудиторского Заключения, содержащего неправильный вывод о финансовой отчетности и иной финансовой информации. Убытки, причиненные Заказчику, подлежат возмещению, в полном объеме в порядке, предусмотренном законодательством.</w:t>
      </w:r>
    </w:p>
    <w:p w:rsidR="00DE45E0" w:rsidRPr="00AA48B2" w:rsidRDefault="00DE45E0" w:rsidP="00AA48B2">
      <w:pPr>
        <w:pStyle w:val="ac"/>
        <w:tabs>
          <w:tab w:val="left" w:pos="567"/>
        </w:tabs>
        <w:spacing w:line="0" w:lineRule="atLeast"/>
        <w:ind w:left="0" w:firstLine="567"/>
        <w:jc w:val="both"/>
      </w:pPr>
      <w:r w:rsidRPr="00AA48B2">
        <w:t xml:space="preserve">5.6. Исполнитель несет ответственность за наложенные на Заказчика проверяющими органами штрафы и пени (при условии, что все рекомендации Исполнителя были выполнены) в полном размере. Исполнитель начинает нести такую ответственность, если проверяющий орган выявит неуплаченные налоги или к Заказчику предъявляются иные претензии, связанные с </w:t>
      </w:r>
      <w:r w:rsidRPr="00AA48B2">
        <w:lastRenderedPageBreak/>
        <w:t>аудиторской проверкой (т.е. причиной которых является ненадлежащее качество аудиторских услуг). Не подлежат возмещению убытки, понесенные Заказчиком вследствие несоблюдения им рекомендаций Исполнителя, зафиксированных в аудиторском Отчете.</w:t>
      </w:r>
      <w:r w:rsidRPr="00AA48B2">
        <w:tab/>
      </w:r>
    </w:p>
    <w:p w:rsidR="00DE45E0" w:rsidRPr="00AA48B2" w:rsidRDefault="00DE45E0" w:rsidP="00AA48B2">
      <w:pPr>
        <w:pStyle w:val="ac"/>
        <w:tabs>
          <w:tab w:val="left" w:pos="0"/>
        </w:tabs>
        <w:spacing w:line="0" w:lineRule="atLeast"/>
        <w:ind w:left="0" w:firstLine="567"/>
        <w:jc w:val="both"/>
      </w:pPr>
      <w:r w:rsidRPr="00AA48B2">
        <w:t>5.7. Перед третьими лицами Исполнитель несет ответственность только за достоверность своего аудиторского Заключения по данным финансовой отчетности, подготовленного на основе аудиторской выборки в соответствии с НСА № 9, НСА № 14 и отраженной в рабочих документах аудитора и аудиторском Отчете.</w:t>
      </w:r>
    </w:p>
    <w:p w:rsidR="00DE45E0" w:rsidRPr="00AA48B2" w:rsidRDefault="00DE45E0" w:rsidP="00AA48B2">
      <w:pPr>
        <w:pStyle w:val="ac"/>
        <w:tabs>
          <w:tab w:val="left" w:pos="567"/>
          <w:tab w:val="left" w:pos="1080"/>
        </w:tabs>
        <w:spacing w:line="0" w:lineRule="atLeast"/>
        <w:ind w:left="0" w:firstLine="567"/>
        <w:jc w:val="both"/>
      </w:pPr>
      <w:r w:rsidRPr="00AA48B2">
        <w:t>5.8. Исполнитель</w:t>
      </w:r>
      <w:r w:rsidRPr="00AA48B2">
        <w:rPr>
          <w:b/>
        </w:rPr>
        <w:t xml:space="preserve"> </w:t>
      </w:r>
      <w:r w:rsidRPr="00AA48B2">
        <w:t>не несет ответственность за последствия выданного Заключения и рекомендаций в случае, если они сделаны на основе документов и информации, полученных от Заказчика, содержащих неполные или недостоверные сведения, а также в случае подлога документов.</w:t>
      </w:r>
    </w:p>
    <w:p w:rsidR="00DE45E0" w:rsidRPr="00AA48B2" w:rsidRDefault="00DE45E0" w:rsidP="00AA48B2">
      <w:pPr>
        <w:pStyle w:val="ac"/>
        <w:tabs>
          <w:tab w:val="left" w:pos="1080"/>
        </w:tabs>
        <w:spacing w:line="0" w:lineRule="atLeast"/>
        <w:ind w:left="0" w:firstLine="567"/>
        <w:jc w:val="both"/>
      </w:pPr>
      <w:r w:rsidRPr="00AA48B2">
        <w:t>5.9. Исполнитель отвечает за порчу и уничтожение документации, предоставленной ему для работы Заказчиком, за исключением случаев, когда такая порча или уничтожение вызваны действиями Заказчика.</w:t>
      </w:r>
    </w:p>
    <w:p w:rsidR="00DE45E0" w:rsidRPr="00AA48B2" w:rsidRDefault="00DE45E0" w:rsidP="00AA48B2">
      <w:pPr>
        <w:pStyle w:val="ac"/>
        <w:tabs>
          <w:tab w:val="left" w:pos="1260"/>
        </w:tabs>
        <w:spacing w:line="0" w:lineRule="atLeast"/>
        <w:ind w:left="0" w:firstLine="567"/>
        <w:jc w:val="both"/>
      </w:pPr>
      <w:r w:rsidRPr="00AA48B2">
        <w:t>5.10. Исполнитель не несет ответственности за события и обстоятельства, произошедшие или выявившиеся после выдачи Заключения, повлекшие изменение отчетности и, как следствие, самого Заключения, если Заказчик не известил Исполнителя об этих событиях и обстоятельствах в течение 5 рабочих дней после их выявления.</w:t>
      </w:r>
    </w:p>
    <w:p w:rsidR="00DE45E0" w:rsidRPr="00AA48B2" w:rsidRDefault="00DE45E0" w:rsidP="00AA48B2">
      <w:pPr>
        <w:pStyle w:val="ac"/>
        <w:tabs>
          <w:tab w:val="left" w:pos="1260"/>
        </w:tabs>
        <w:spacing w:line="0" w:lineRule="atLeast"/>
        <w:ind w:left="0" w:firstLine="567"/>
        <w:jc w:val="both"/>
      </w:pPr>
      <w:r w:rsidRPr="00AA48B2">
        <w:t>5.11. При возникновении каких-либо споров Стороны обязаны принимать все меры для урегулирования их путем переговоров. В случае невозможности урегулирования споров мирным путем, они подлежат рассмотрению в Экономическом межрайонном суде города Ташкента.</w:t>
      </w:r>
    </w:p>
    <w:p w:rsidR="00DE45E0" w:rsidRPr="00AA48B2" w:rsidRDefault="00DE45E0" w:rsidP="00AA48B2">
      <w:pPr>
        <w:tabs>
          <w:tab w:val="left" w:pos="720"/>
        </w:tabs>
        <w:spacing w:line="0" w:lineRule="atLeast"/>
        <w:ind w:firstLine="567"/>
        <w:jc w:val="center"/>
        <w:rPr>
          <w:b/>
          <w:sz w:val="24"/>
          <w:szCs w:val="24"/>
        </w:rPr>
      </w:pPr>
    </w:p>
    <w:p w:rsidR="00DE45E0" w:rsidRPr="00AA48B2" w:rsidRDefault="00DE45E0" w:rsidP="00AA48B2">
      <w:pPr>
        <w:tabs>
          <w:tab w:val="left" w:pos="720"/>
        </w:tabs>
        <w:spacing w:line="0" w:lineRule="atLeast"/>
        <w:ind w:firstLine="567"/>
        <w:jc w:val="center"/>
        <w:rPr>
          <w:b/>
          <w:sz w:val="24"/>
          <w:szCs w:val="24"/>
        </w:rPr>
      </w:pPr>
      <w:r w:rsidRPr="00AA48B2">
        <w:rPr>
          <w:b/>
          <w:sz w:val="24"/>
          <w:szCs w:val="24"/>
        </w:rPr>
        <w:t>6. Срок действия Договора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b/>
          <w:sz w:val="24"/>
          <w:szCs w:val="24"/>
        </w:rPr>
      </w:pPr>
      <w:r w:rsidRPr="00AA48B2">
        <w:rPr>
          <w:sz w:val="24"/>
          <w:szCs w:val="24"/>
        </w:rPr>
        <w:t>6.1. Настоящий Договор вступает в силу с момента его подписания обеими Сторонами и действует до выполнения ими всех обязательств по настоящему Договору.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6.2. Настоящий Договор может быть изменен или дополнен путем подписания уполномоченными представителями Сторон дополнительного соглашения, являющегося неотъемлемой частью Договора.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6.3. Настоящий Договор может быть расторгнут досрочно: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– по взаимному согласию Сторон,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– Заказчиком в одностороннем порядке при условии предварительного уведомления Исполнителя в срок не позднее 3 (трех) календарных дней до предполагаемой даты расторжения, а также оплаты Исполнителю фактических затрат по исполнению настоящего Договора, понесенных им к моменту уведомления о расторжении Договора.</w:t>
      </w:r>
    </w:p>
    <w:p w:rsidR="00DE45E0" w:rsidRPr="00AA48B2" w:rsidRDefault="00DE45E0" w:rsidP="00AA48B2">
      <w:pPr>
        <w:tabs>
          <w:tab w:val="left" w:pos="720"/>
        </w:tabs>
        <w:spacing w:line="0" w:lineRule="atLeast"/>
        <w:ind w:firstLine="567"/>
        <w:jc w:val="both"/>
        <w:rPr>
          <w:sz w:val="24"/>
          <w:szCs w:val="24"/>
        </w:rPr>
      </w:pPr>
    </w:p>
    <w:p w:rsidR="00DE45E0" w:rsidRPr="00AA48B2" w:rsidRDefault="00DE45E0" w:rsidP="00AA48B2">
      <w:pPr>
        <w:tabs>
          <w:tab w:val="left" w:pos="720"/>
        </w:tabs>
        <w:spacing w:line="0" w:lineRule="atLeast"/>
        <w:ind w:firstLine="567"/>
        <w:jc w:val="center"/>
        <w:rPr>
          <w:b/>
          <w:sz w:val="24"/>
          <w:szCs w:val="24"/>
        </w:rPr>
      </w:pPr>
      <w:r w:rsidRPr="00AA48B2">
        <w:rPr>
          <w:b/>
          <w:sz w:val="24"/>
          <w:szCs w:val="24"/>
        </w:rPr>
        <w:t>7. Специальные положения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7.1. Во время аудиторской проверки и составления Заключения, аудиторы независимы от Заказчика, а также от любой третьей стороны.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7.2. Стороны не имеют по отношению друг к другу никаких иных обязательств, кроме как указанных в настоящем Договоре.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7.3. Уплата сумм в виде штрафных санкций не освобождает стороны от выполнения обязательств по настоящему Договору.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7.4. Исполнитель может учитывать предложения Заказчика, оставаясь при этом в рамках требований нормативных актов Республики Узбекистан и настоящего договора. При этом возражения Заказчика против того или иного аудиторского Заключения и отказ аудитора внести соответствующие изменения не могут являться основанием для расторжения Договора.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7.5. Исполнитель в письменной форме уведомляет Заказчика о необходимости каких-либо изменений в системе бухгалтерского учета, внутреннего контроля или при требовании отдельных документов.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 xml:space="preserve">7.6. Исполнитель не несет ответственность, связанную с систематическим и </w:t>
      </w:r>
      <w:r w:rsidRPr="00AA48B2">
        <w:rPr>
          <w:sz w:val="24"/>
          <w:szCs w:val="24"/>
        </w:rPr>
        <w:lastRenderedPageBreak/>
        <w:t>несистематическим риском Заказчика.</w:t>
      </w:r>
    </w:p>
    <w:p w:rsidR="00DE45E0" w:rsidRPr="00AA48B2" w:rsidRDefault="00DE45E0" w:rsidP="00AA48B2">
      <w:pPr>
        <w:spacing w:line="0" w:lineRule="atLeast"/>
        <w:ind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7.7. Исполнитель не несет ответственности за идентификацию событий, происходящих после подлежащего проверке периода и после составления аудиторского отчета. Если Исполнителю станет известно о фактах, существенно меняющих финансовые отчеты, но неизвестных на момент датирования аудиторского Отчета, он может обсудить эти вопросы с Заказчиком и внести изменения в аудиторский Отчет.</w:t>
      </w:r>
    </w:p>
    <w:p w:rsidR="00DE45E0" w:rsidRPr="00AA48B2" w:rsidRDefault="00DE45E0" w:rsidP="00AA48B2">
      <w:pPr>
        <w:pStyle w:val="ae"/>
        <w:tabs>
          <w:tab w:val="num" w:pos="0"/>
        </w:tabs>
        <w:spacing w:line="0" w:lineRule="atLeast"/>
        <w:ind w:firstLine="567"/>
        <w:jc w:val="both"/>
      </w:pPr>
      <w:r w:rsidRPr="00AA48B2">
        <w:t xml:space="preserve">7.8. Исполнитель не несет ответственность за достоверность данных бухгалтерского учета и отчетности за периоды, не указанные в пункте 1.2 статьи 1 настоящего Договора. Стороны признают, что содержание настоящего Договора не подлежит разглашению за исключением случаев, предусмотренных действующим законодательством </w:t>
      </w:r>
      <w:proofErr w:type="spellStart"/>
      <w:r w:rsidRPr="00AA48B2">
        <w:t>РУз</w:t>
      </w:r>
      <w:proofErr w:type="spellEnd"/>
      <w:r w:rsidRPr="00AA48B2">
        <w:t>.</w:t>
      </w:r>
    </w:p>
    <w:p w:rsidR="00DE45E0" w:rsidRPr="00AA48B2" w:rsidRDefault="00DE45E0" w:rsidP="00AA48B2">
      <w:pPr>
        <w:tabs>
          <w:tab w:val="left" w:pos="720"/>
        </w:tabs>
        <w:spacing w:line="0" w:lineRule="atLeast"/>
        <w:ind w:firstLine="567"/>
        <w:jc w:val="center"/>
        <w:rPr>
          <w:b/>
          <w:sz w:val="24"/>
          <w:szCs w:val="24"/>
        </w:rPr>
      </w:pPr>
    </w:p>
    <w:p w:rsidR="00DE45E0" w:rsidRPr="00AA48B2" w:rsidRDefault="00DE45E0" w:rsidP="00AA48B2">
      <w:pPr>
        <w:tabs>
          <w:tab w:val="left" w:pos="720"/>
        </w:tabs>
        <w:spacing w:line="0" w:lineRule="atLeast"/>
        <w:ind w:firstLine="567"/>
        <w:jc w:val="center"/>
        <w:rPr>
          <w:b/>
          <w:sz w:val="24"/>
          <w:szCs w:val="24"/>
        </w:rPr>
      </w:pPr>
      <w:r w:rsidRPr="00AA48B2">
        <w:rPr>
          <w:b/>
          <w:sz w:val="24"/>
          <w:szCs w:val="24"/>
        </w:rPr>
        <w:t>8. Дополнительные условия.</w:t>
      </w:r>
    </w:p>
    <w:p w:rsidR="00DE45E0" w:rsidRPr="00AA48B2" w:rsidRDefault="00DE45E0" w:rsidP="00AA48B2">
      <w:pPr>
        <w:spacing w:line="0" w:lineRule="atLeast"/>
        <w:ind w:right="-1"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>8.1. В случаях, не предусмотренных настоящим Договором, Стороны руководствуются действующим законодательством Республики Узбекистан.</w:t>
      </w:r>
    </w:p>
    <w:p w:rsidR="00DE45E0" w:rsidRPr="00AA48B2" w:rsidRDefault="00DE45E0" w:rsidP="00AA48B2">
      <w:pPr>
        <w:spacing w:line="0" w:lineRule="atLeast"/>
        <w:ind w:right="-1" w:firstLine="567"/>
        <w:jc w:val="both"/>
        <w:rPr>
          <w:sz w:val="24"/>
          <w:szCs w:val="24"/>
        </w:rPr>
      </w:pPr>
      <w:r w:rsidRPr="00AA48B2">
        <w:rPr>
          <w:sz w:val="24"/>
          <w:szCs w:val="24"/>
        </w:rPr>
        <w:t xml:space="preserve">8.2. Настоящий Договор составлен в двух экземплярах, имеющих одинаковую юридическую силу, каждый из которых составлен на русском языке и является оригиналом. </w:t>
      </w:r>
    </w:p>
    <w:p w:rsidR="00DE45E0" w:rsidRPr="00AA48B2" w:rsidRDefault="00DE45E0" w:rsidP="00AA48B2">
      <w:pPr>
        <w:shd w:val="clear" w:color="auto" w:fill="FFFFFF"/>
        <w:spacing w:line="0" w:lineRule="atLeast"/>
        <w:ind w:right="-1" w:firstLine="567"/>
        <w:jc w:val="both"/>
        <w:textAlignment w:val="baseline"/>
        <w:rPr>
          <w:sz w:val="24"/>
          <w:szCs w:val="24"/>
        </w:rPr>
      </w:pPr>
      <w:r w:rsidRPr="00AA48B2">
        <w:rPr>
          <w:sz w:val="24"/>
          <w:szCs w:val="24"/>
        </w:rPr>
        <w:t>8.3. Стороны обязуются письменно извещать друг друга о смене реквизитов, адресов и иных существенных изменениях.</w:t>
      </w:r>
    </w:p>
    <w:p w:rsidR="00DE45E0" w:rsidRPr="00AA48B2" w:rsidRDefault="00DE45E0" w:rsidP="00AA48B2">
      <w:pPr>
        <w:shd w:val="clear" w:color="auto" w:fill="FFFFFF"/>
        <w:spacing w:line="0" w:lineRule="atLeast"/>
        <w:ind w:right="-1" w:firstLine="567"/>
        <w:jc w:val="both"/>
        <w:textAlignment w:val="baseline"/>
        <w:rPr>
          <w:sz w:val="24"/>
          <w:szCs w:val="24"/>
        </w:rPr>
      </w:pPr>
      <w:r w:rsidRPr="00AA48B2">
        <w:rPr>
          <w:sz w:val="24"/>
          <w:szCs w:val="24"/>
        </w:rPr>
        <w:t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E45E0" w:rsidRPr="00AA48B2" w:rsidRDefault="00DE45E0" w:rsidP="00AA48B2">
      <w:pPr>
        <w:tabs>
          <w:tab w:val="left" w:pos="720"/>
        </w:tabs>
        <w:spacing w:line="0" w:lineRule="atLeast"/>
        <w:ind w:firstLine="567"/>
        <w:jc w:val="both"/>
        <w:rPr>
          <w:sz w:val="24"/>
          <w:szCs w:val="24"/>
        </w:rPr>
      </w:pPr>
    </w:p>
    <w:p w:rsidR="00DE45E0" w:rsidRPr="00D204E6" w:rsidRDefault="00DE45E0" w:rsidP="00DE45E0">
      <w:pPr>
        <w:tabs>
          <w:tab w:val="left" w:pos="720"/>
        </w:tabs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9. Адреса и реквизиты Сторон.</w:t>
      </w:r>
    </w:p>
    <w:p w:rsidR="00DE45E0" w:rsidRPr="00D204E6" w:rsidRDefault="00DE45E0" w:rsidP="00DE45E0">
      <w:pPr>
        <w:tabs>
          <w:tab w:val="left" w:pos="720"/>
        </w:tabs>
        <w:spacing w:line="0" w:lineRule="atLeast"/>
        <w:rPr>
          <w:sz w:val="24"/>
          <w:szCs w:val="24"/>
        </w:rPr>
      </w:pPr>
    </w:p>
    <w:p w:rsidR="00DE45E0" w:rsidRPr="00D204E6" w:rsidRDefault="00DE45E0" w:rsidP="00DE45E0">
      <w:pPr>
        <w:tabs>
          <w:tab w:val="left" w:pos="720"/>
        </w:tabs>
        <w:spacing w:line="0" w:lineRule="atLeast"/>
        <w:rPr>
          <w:sz w:val="24"/>
          <w:szCs w:val="24"/>
          <w:lang w:val="en-US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94"/>
        <w:gridCol w:w="5220"/>
      </w:tblGrid>
      <w:tr w:rsidR="00DE45E0" w:rsidRPr="00D204E6" w:rsidTr="003A0FA9">
        <w:trPr>
          <w:trHeight w:val="322"/>
        </w:trPr>
        <w:tc>
          <w:tcPr>
            <w:tcW w:w="5094" w:type="dxa"/>
          </w:tcPr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  <w:r w:rsidRPr="00D204E6">
              <w:rPr>
                <w:b/>
                <w:sz w:val="24"/>
                <w:szCs w:val="24"/>
              </w:rPr>
              <w:t>9.1. Заказчик</w:t>
            </w:r>
          </w:p>
        </w:tc>
        <w:tc>
          <w:tcPr>
            <w:tcW w:w="5220" w:type="dxa"/>
          </w:tcPr>
          <w:p w:rsidR="00DE45E0" w:rsidRPr="00D204E6" w:rsidRDefault="00DE45E0" w:rsidP="003A0FA9">
            <w:pPr>
              <w:tabs>
                <w:tab w:val="left" w:pos="1016"/>
                <w:tab w:val="center" w:pos="2502"/>
              </w:tabs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  <w:r w:rsidRPr="00D204E6">
              <w:rPr>
                <w:b/>
                <w:sz w:val="24"/>
                <w:szCs w:val="24"/>
              </w:rPr>
              <w:t>9.2. Исполнитель</w:t>
            </w:r>
          </w:p>
        </w:tc>
      </w:tr>
      <w:tr w:rsidR="00DE45E0" w:rsidRPr="00D204E6" w:rsidTr="003A0FA9">
        <w:tc>
          <w:tcPr>
            <w:tcW w:w="5094" w:type="dxa"/>
          </w:tcPr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ГУП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O’zmedimpeks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 xml:space="preserve">г. Ташкент, </w:t>
            </w: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D20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Улугбека</w:t>
            </w:r>
            <w:r w:rsidRPr="00D204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32б</w:t>
            </w: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Pr="00A10BD9">
              <w:rPr>
                <w:rFonts w:ascii="Times New Roman" w:hAnsi="Times New Roman"/>
                <w:sz w:val="24"/>
                <w:szCs w:val="24"/>
              </w:rPr>
              <w:t>20210000200600118001</w:t>
            </w:r>
          </w:p>
          <w:p w:rsidR="00DE45E0" w:rsidRPr="00A10BD9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>в</w:t>
            </w:r>
            <w:r w:rsidRPr="00A10B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0BD9">
              <w:rPr>
                <w:rFonts w:ascii="Times New Roman" w:hAnsi="Times New Roman"/>
                <w:sz w:val="24"/>
                <w:szCs w:val="24"/>
              </w:rPr>
              <w:t>АО</w:t>
            </w:r>
            <w:r w:rsidRPr="00A10B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«KDB Bank </w:t>
            </w:r>
            <w:proofErr w:type="spellStart"/>
            <w:r w:rsidRPr="00A10BD9">
              <w:rPr>
                <w:rFonts w:ascii="Times New Roman" w:hAnsi="Times New Roman"/>
                <w:sz w:val="24"/>
                <w:szCs w:val="24"/>
                <w:lang w:val="en-US"/>
              </w:rPr>
              <w:t>O’zbekiston</w:t>
            </w:r>
            <w:proofErr w:type="spellEnd"/>
            <w:r w:rsidRPr="00A10BD9">
              <w:rPr>
                <w:rFonts w:ascii="Times New Roman" w:hAnsi="Times New Roman"/>
                <w:sz w:val="24"/>
                <w:szCs w:val="24"/>
                <w:lang w:val="en-US"/>
              </w:rPr>
              <w:t>»,</w:t>
            </w: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>МФО 008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D204E6">
              <w:rPr>
                <w:rFonts w:ascii="Times New Roman" w:hAnsi="Times New Roman"/>
                <w:sz w:val="24"/>
                <w:szCs w:val="24"/>
              </w:rPr>
              <w:t>, ИНН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200523284</w:t>
            </w:r>
            <w:r w:rsidRPr="00D204E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 xml:space="preserve">ОКЭД </w:t>
            </w:r>
            <w:r>
              <w:rPr>
                <w:rFonts w:ascii="Times New Roman" w:hAnsi="Times New Roman"/>
                <w:sz w:val="24"/>
                <w:szCs w:val="24"/>
              </w:rPr>
              <w:t>46460</w:t>
            </w: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sz w:val="24"/>
                <w:szCs w:val="24"/>
              </w:rPr>
            </w:pPr>
            <w:r w:rsidRPr="00D204E6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Ташпулатов</w:t>
            </w:r>
            <w:proofErr w:type="spellEnd"/>
            <w:r w:rsidRPr="00D204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D204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Pr="00D204E6">
              <w:rPr>
                <w:sz w:val="24"/>
                <w:szCs w:val="24"/>
              </w:rPr>
              <w:t>.)</w:t>
            </w:r>
          </w:p>
        </w:tc>
        <w:tc>
          <w:tcPr>
            <w:tcW w:w="5220" w:type="dxa"/>
          </w:tcPr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sz w:val="24"/>
                <w:szCs w:val="24"/>
              </w:rPr>
            </w:pPr>
            <w:r w:rsidRPr="00D204E6">
              <w:rPr>
                <w:sz w:val="24"/>
                <w:szCs w:val="24"/>
              </w:rPr>
              <w:t>Директор</w:t>
            </w: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sz w:val="24"/>
                <w:szCs w:val="24"/>
              </w:rPr>
            </w:pPr>
            <w:r w:rsidRPr="00D204E6">
              <w:rPr>
                <w:sz w:val="24"/>
                <w:szCs w:val="24"/>
              </w:rPr>
              <w:t>__________________</w:t>
            </w:r>
          </w:p>
          <w:p w:rsidR="00DE45E0" w:rsidRPr="00D204E6" w:rsidRDefault="00DE45E0" w:rsidP="003A0FA9">
            <w:pPr>
              <w:snapToGrid w:val="0"/>
              <w:spacing w:line="0" w:lineRule="atLeast"/>
              <w:ind w:right="-1"/>
              <w:jc w:val="center"/>
              <w:rPr>
                <w:sz w:val="24"/>
                <w:szCs w:val="24"/>
              </w:rPr>
            </w:pPr>
            <w:r w:rsidRPr="00D204E6">
              <w:rPr>
                <w:sz w:val="24"/>
                <w:szCs w:val="24"/>
              </w:rPr>
              <w:t>(____________)</w:t>
            </w:r>
          </w:p>
        </w:tc>
      </w:tr>
    </w:tbl>
    <w:p w:rsidR="00DE45E0" w:rsidRPr="00E12B90" w:rsidRDefault="00DE45E0" w:rsidP="00275320">
      <w:pPr>
        <w:tabs>
          <w:tab w:val="left" w:pos="720"/>
        </w:tabs>
        <w:spacing w:line="0" w:lineRule="atLeast"/>
        <w:rPr>
          <w:sz w:val="24"/>
          <w:szCs w:val="24"/>
        </w:rPr>
      </w:pPr>
    </w:p>
    <w:sectPr w:rsidR="00DE45E0" w:rsidRPr="00E12B90" w:rsidSect="00BD693E">
      <w:footerReference w:type="even" r:id="rId11"/>
      <w:footerReference w:type="default" r:id="rId12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5F1" w:rsidRDefault="00D245F1">
      <w:r>
        <w:separator/>
      </w:r>
    </w:p>
  </w:endnote>
  <w:endnote w:type="continuationSeparator" w:id="0">
    <w:p w:rsidR="00D245F1" w:rsidRDefault="00D2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B9" w:rsidRDefault="00F26AB9" w:rsidP="00CC7144">
    <w:pPr>
      <w:pStyle w:val="a8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F26AB9" w:rsidRDefault="00F26AB9" w:rsidP="003C477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B9" w:rsidRDefault="00F26AB9" w:rsidP="00CC7144">
    <w:pPr>
      <w:pStyle w:val="a8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4E4E56">
      <w:rPr>
        <w:rStyle w:val="aff3"/>
        <w:noProof/>
      </w:rPr>
      <w:t>2</w:t>
    </w:r>
    <w:r>
      <w:rPr>
        <w:rStyle w:val="aff3"/>
      </w:rPr>
      <w:fldChar w:fldCharType="end"/>
    </w:r>
  </w:p>
  <w:p w:rsidR="00F26AB9" w:rsidRPr="00543371" w:rsidRDefault="00F26AB9" w:rsidP="003C4777">
    <w:pPr>
      <w:pStyle w:val="a8"/>
      <w:ind w:right="36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B9" w:rsidRDefault="00F26AB9" w:rsidP="00C530B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26AB9" w:rsidRDefault="00F26AB9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B9" w:rsidRDefault="00F26AB9" w:rsidP="00F26AB9">
    <w:pPr>
      <w:pStyle w:val="a8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F26AB9" w:rsidRDefault="00F26AB9" w:rsidP="00F26AB9">
    <w:pPr>
      <w:pStyle w:val="a8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B9" w:rsidRDefault="00F26AB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E4E56">
      <w:rPr>
        <w:noProof/>
      </w:rPr>
      <w:t>21</w:t>
    </w:r>
    <w:r>
      <w:fldChar w:fldCharType="end"/>
    </w:r>
  </w:p>
  <w:p w:rsidR="00F26AB9" w:rsidRPr="008226C1" w:rsidRDefault="00F26AB9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5F1" w:rsidRDefault="00D245F1">
      <w:r>
        <w:separator/>
      </w:r>
    </w:p>
  </w:footnote>
  <w:footnote w:type="continuationSeparator" w:id="0">
    <w:p w:rsidR="00D245F1" w:rsidRDefault="00D2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AC5726"/>
    <w:multiLevelType w:val="multilevel"/>
    <w:tmpl w:val="DBE458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" w15:restartNumberingAfterBreak="0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52C26"/>
    <w:multiLevelType w:val="hybridMultilevel"/>
    <w:tmpl w:val="D4B001AC"/>
    <w:lvl w:ilvl="0" w:tplc="618A6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E4054"/>
    <w:multiLevelType w:val="hybridMultilevel"/>
    <w:tmpl w:val="302A4BF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1672880"/>
    <w:multiLevelType w:val="multilevel"/>
    <w:tmpl w:val="D6E215B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53EB1320"/>
    <w:multiLevelType w:val="hybridMultilevel"/>
    <w:tmpl w:val="DEBEC242"/>
    <w:name w:val="WW8Num511"/>
    <w:lvl w:ilvl="0" w:tplc="FFFFFFFF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A7"/>
    <w:rsid w:val="00000064"/>
    <w:rsid w:val="000017F0"/>
    <w:rsid w:val="00002998"/>
    <w:rsid w:val="00002F04"/>
    <w:rsid w:val="000034C1"/>
    <w:rsid w:val="00003D16"/>
    <w:rsid w:val="00004842"/>
    <w:rsid w:val="00004AFA"/>
    <w:rsid w:val="00005707"/>
    <w:rsid w:val="00005851"/>
    <w:rsid w:val="000065F6"/>
    <w:rsid w:val="00006792"/>
    <w:rsid w:val="00006F6D"/>
    <w:rsid w:val="0000734A"/>
    <w:rsid w:val="00007420"/>
    <w:rsid w:val="00007E38"/>
    <w:rsid w:val="0001015B"/>
    <w:rsid w:val="0001103C"/>
    <w:rsid w:val="00011869"/>
    <w:rsid w:val="00011981"/>
    <w:rsid w:val="0001214A"/>
    <w:rsid w:val="00014284"/>
    <w:rsid w:val="000145BC"/>
    <w:rsid w:val="0001668C"/>
    <w:rsid w:val="00020511"/>
    <w:rsid w:val="00020C5A"/>
    <w:rsid w:val="00020E20"/>
    <w:rsid w:val="000215C9"/>
    <w:rsid w:val="0002236E"/>
    <w:rsid w:val="000226FB"/>
    <w:rsid w:val="00022787"/>
    <w:rsid w:val="000251B7"/>
    <w:rsid w:val="000253E9"/>
    <w:rsid w:val="00032419"/>
    <w:rsid w:val="00032B9A"/>
    <w:rsid w:val="00033501"/>
    <w:rsid w:val="00034F4B"/>
    <w:rsid w:val="00035BBC"/>
    <w:rsid w:val="00035D3C"/>
    <w:rsid w:val="00035DCD"/>
    <w:rsid w:val="00035DCE"/>
    <w:rsid w:val="00036546"/>
    <w:rsid w:val="00037FFE"/>
    <w:rsid w:val="00040D7D"/>
    <w:rsid w:val="000411C3"/>
    <w:rsid w:val="00042B8E"/>
    <w:rsid w:val="00042E04"/>
    <w:rsid w:val="00043EA6"/>
    <w:rsid w:val="00045B70"/>
    <w:rsid w:val="00047359"/>
    <w:rsid w:val="00047C80"/>
    <w:rsid w:val="00050972"/>
    <w:rsid w:val="00050FE9"/>
    <w:rsid w:val="000510F1"/>
    <w:rsid w:val="00051FD1"/>
    <w:rsid w:val="00052533"/>
    <w:rsid w:val="00054262"/>
    <w:rsid w:val="0005551F"/>
    <w:rsid w:val="000575AE"/>
    <w:rsid w:val="00057874"/>
    <w:rsid w:val="0005793E"/>
    <w:rsid w:val="0006047F"/>
    <w:rsid w:val="00061012"/>
    <w:rsid w:val="0006168D"/>
    <w:rsid w:val="0006236A"/>
    <w:rsid w:val="00063BFB"/>
    <w:rsid w:val="00063D84"/>
    <w:rsid w:val="00064C2D"/>
    <w:rsid w:val="00067304"/>
    <w:rsid w:val="000676A6"/>
    <w:rsid w:val="000714B6"/>
    <w:rsid w:val="00071D41"/>
    <w:rsid w:val="000729CA"/>
    <w:rsid w:val="00073222"/>
    <w:rsid w:val="0007463C"/>
    <w:rsid w:val="00075ABD"/>
    <w:rsid w:val="00077A93"/>
    <w:rsid w:val="00077C18"/>
    <w:rsid w:val="00083A87"/>
    <w:rsid w:val="000873C6"/>
    <w:rsid w:val="00091EAF"/>
    <w:rsid w:val="00093D3A"/>
    <w:rsid w:val="00095B8E"/>
    <w:rsid w:val="00095CCF"/>
    <w:rsid w:val="0009612F"/>
    <w:rsid w:val="000A01D0"/>
    <w:rsid w:val="000A183F"/>
    <w:rsid w:val="000A19E8"/>
    <w:rsid w:val="000A5031"/>
    <w:rsid w:val="000A534D"/>
    <w:rsid w:val="000A567F"/>
    <w:rsid w:val="000A5A6A"/>
    <w:rsid w:val="000A6C1B"/>
    <w:rsid w:val="000A7D83"/>
    <w:rsid w:val="000B13BE"/>
    <w:rsid w:val="000B1A2E"/>
    <w:rsid w:val="000B1B40"/>
    <w:rsid w:val="000B4104"/>
    <w:rsid w:val="000B5D49"/>
    <w:rsid w:val="000B65D7"/>
    <w:rsid w:val="000B7167"/>
    <w:rsid w:val="000B799B"/>
    <w:rsid w:val="000C0EAA"/>
    <w:rsid w:val="000C173D"/>
    <w:rsid w:val="000C198E"/>
    <w:rsid w:val="000C3EE6"/>
    <w:rsid w:val="000C5CA2"/>
    <w:rsid w:val="000C60CC"/>
    <w:rsid w:val="000C718D"/>
    <w:rsid w:val="000C745F"/>
    <w:rsid w:val="000C7F9C"/>
    <w:rsid w:val="000D01CD"/>
    <w:rsid w:val="000D0333"/>
    <w:rsid w:val="000D165A"/>
    <w:rsid w:val="000D2E33"/>
    <w:rsid w:val="000D3AF3"/>
    <w:rsid w:val="000D4AB0"/>
    <w:rsid w:val="000D5281"/>
    <w:rsid w:val="000D648B"/>
    <w:rsid w:val="000D75A7"/>
    <w:rsid w:val="000D75B7"/>
    <w:rsid w:val="000E0FFA"/>
    <w:rsid w:val="000E4D19"/>
    <w:rsid w:val="000E550B"/>
    <w:rsid w:val="000E5733"/>
    <w:rsid w:val="000E60CC"/>
    <w:rsid w:val="000E6C30"/>
    <w:rsid w:val="000F1252"/>
    <w:rsid w:val="000F1294"/>
    <w:rsid w:val="000F12A8"/>
    <w:rsid w:val="000F209A"/>
    <w:rsid w:val="000F3E4F"/>
    <w:rsid w:val="000F4118"/>
    <w:rsid w:val="000F45A2"/>
    <w:rsid w:val="000F4794"/>
    <w:rsid w:val="000F59BE"/>
    <w:rsid w:val="000F6737"/>
    <w:rsid w:val="000F72B0"/>
    <w:rsid w:val="00100167"/>
    <w:rsid w:val="0010033B"/>
    <w:rsid w:val="00100C96"/>
    <w:rsid w:val="00100CE0"/>
    <w:rsid w:val="00100D12"/>
    <w:rsid w:val="00101997"/>
    <w:rsid w:val="0010310E"/>
    <w:rsid w:val="001035B2"/>
    <w:rsid w:val="00104392"/>
    <w:rsid w:val="0010459D"/>
    <w:rsid w:val="00104C4F"/>
    <w:rsid w:val="00105771"/>
    <w:rsid w:val="00107543"/>
    <w:rsid w:val="001112C4"/>
    <w:rsid w:val="001115B2"/>
    <w:rsid w:val="00111677"/>
    <w:rsid w:val="0011248F"/>
    <w:rsid w:val="00113CE4"/>
    <w:rsid w:val="00115093"/>
    <w:rsid w:val="00116843"/>
    <w:rsid w:val="00116E53"/>
    <w:rsid w:val="00117CBB"/>
    <w:rsid w:val="00120025"/>
    <w:rsid w:val="0012119A"/>
    <w:rsid w:val="0012399E"/>
    <w:rsid w:val="00123E20"/>
    <w:rsid w:val="00124FC3"/>
    <w:rsid w:val="00126DF5"/>
    <w:rsid w:val="00127881"/>
    <w:rsid w:val="00127B0F"/>
    <w:rsid w:val="00133338"/>
    <w:rsid w:val="001336DF"/>
    <w:rsid w:val="00134670"/>
    <w:rsid w:val="00134F8D"/>
    <w:rsid w:val="0013523C"/>
    <w:rsid w:val="00136698"/>
    <w:rsid w:val="001367A7"/>
    <w:rsid w:val="00137896"/>
    <w:rsid w:val="001378C4"/>
    <w:rsid w:val="00137BA1"/>
    <w:rsid w:val="001410BE"/>
    <w:rsid w:val="001416AF"/>
    <w:rsid w:val="001428DD"/>
    <w:rsid w:val="00143E22"/>
    <w:rsid w:val="001442EC"/>
    <w:rsid w:val="001448A4"/>
    <w:rsid w:val="0014597D"/>
    <w:rsid w:val="001461DF"/>
    <w:rsid w:val="0014684F"/>
    <w:rsid w:val="00146A26"/>
    <w:rsid w:val="00146C19"/>
    <w:rsid w:val="001476B6"/>
    <w:rsid w:val="0015175E"/>
    <w:rsid w:val="001525CF"/>
    <w:rsid w:val="00152BA4"/>
    <w:rsid w:val="001531C8"/>
    <w:rsid w:val="0015582B"/>
    <w:rsid w:val="0015680F"/>
    <w:rsid w:val="00160420"/>
    <w:rsid w:val="00160C24"/>
    <w:rsid w:val="001625C7"/>
    <w:rsid w:val="00167C2F"/>
    <w:rsid w:val="001700B5"/>
    <w:rsid w:val="00170306"/>
    <w:rsid w:val="001708AF"/>
    <w:rsid w:val="001717D0"/>
    <w:rsid w:val="001728AB"/>
    <w:rsid w:val="001756B0"/>
    <w:rsid w:val="00177FB5"/>
    <w:rsid w:val="001800FA"/>
    <w:rsid w:val="00181AC3"/>
    <w:rsid w:val="00181B80"/>
    <w:rsid w:val="00182378"/>
    <w:rsid w:val="00182890"/>
    <w:rsid w:val="00182EEB"/>
    <w:rsid w:val="001853B6"/>
    <w:rsid w:val="001855D9"/>
    <w:rsid w:val="00185D6F"/>
    <w:rsid w:val="00186E9C"/>
    <w:rsid w:val="001878AD"/>
    <w:rsid w:val="00190D11"/>
    <w:rsid w:val="0019236D"/>
    <w:rsid w:val="001923F0"/>
    <w:rsid w:val="001924D3"/>
    <w:rsid w:val="00192ACD"/>
    <w:rsid w:val="001953B3"/>
    <w:rsid w:val="001954BD"/>
    <w:rsid w:val="00195DEA"/>
    <w:rsid w:val="00196646"/>
    <w:rsid w:val="00196D4C"/>
    <w:rsid w:val="00196E48"/>
    <w:rsid w:val="001A214A"/>
    <w:rsid w:val="001A21DE"/>
    <w:rsid w:val="001A2CFD"/>
    <w:rsid w:val="001A43CB"/>
    <w:rsid w:val="001A4690"/>
    <w:rsid w:val="001A5B0D"/>
    <w:rsid w:val="001A72E4"/>
    <w:rsid w:val="001A76D1"/>
    <w:rsid w:val="001A7A90"/>
    <w:rsid w:val="001B072E"/>
    <w:rsid w:val="001B07EC"/>
    <w:rsid w:val="001B1523"/>
    <w:rsid w:val="001B1B84"/>
    <w:rsid w:val="001B32FB"/>
    <w:rsid w:val="001B33BF"/>
    <w:rsid w:val="001B40E6"/>
    <w:rsid w:val="001B437F"/>
    <w:rsid w:val="001B553A"/>
    <w:rsid w:val="001B6553"/>
    <w:rsid w:val="001B6690"/>
    <w:rsid w:val="001B6FD1"/>
    <w:rsid w:val="001B72FA"/>
    <w:rsid w:val="001B7512"/>
    <w:rsid w:val="001C0ABD"/>
    <w:rsid w:val="001C1A62"/>
    <w:rsid w:val="001C1FF9"/>
    <w:rsid w:val="001C55AD"/>
    <w:rsid w:val="001C72FD"/>
    <w:rsid w:val="001D055A"/>
    <w:rsid w:val="001D0CE2"/>
    <w:rsid w:val="001D19F4"/>
    <w:rsid w:val="001D2125"/>
    <w:rsid w:val="001D2253"/>
    <w:rsid w:val="001D235A"/>
    <w:rsid w:val="001D24FB"/>
    <w:rsid w:val="001D3003"/>
    <w:rsid w:val="001D3045"/>
    <w:rsid w:val="001D3BC6"/>
    <w:rsid w:val="001D4749"/>
    <w:rsid w:val="001D4973"/>
    <w:rsid w:val="001D4B9F"/>
    <w:rsid w:val="001D4F30"/>
    <w:rsid w:val="001D4FDB"/>
    <w:rsid w:val="001D5CF6"/>
    <w:rsid w:val="001D6831"/>
    <w:rsid w:val="001D6F0F"/>
    <w:rsid w:val="001D7B8A"/>
    <w:rsid w:val="001D7D29"/>
    <w:rsid w:val="001E0304"/>
    <w:rsid w:val="001E101F"/>
    <w:rsid w:val="001E2346"/>
    <w:rsid w:val="001E39A9"/>
    <w:rsid w:val="001E4716"/>
    <w:rsid w:val="001E4852"/>
    <w:rsid w:val="001E6619"/>
    <w:rsid w:val="001F11FA"/>
    <w:rsid w:val="001F1DF2"/>
    <w:rsid w:val="001F2D79"/>
    <w:rsid w:val="001F4FCA"/>
    <w:rsid w:val="001F556F"/>
    <w:rsid w:val="001F5FDC"/>
    <w:rsid w:val="001F69FA"/>
    <w:rsid w:val="001F6BF5"/>
    <w:rsid w:val="002007B3"/>
    <w:rsid w:val="00200DE8"/>
    <w:rsid w:val="002011AB"/>
    <w:rsid w:val="002025FB"/>
    <w:rsid w:val="00203087"/>
    <w:rsid w:val="00204610"/>
    <w:rsid w:val="00205A89"/>
    <w:rsid w:val="00205F08"/>
    <w:rsid w:val="002107FC"/>
    <w:rsid w:val="00210D99"/>
    <w:rsid w:val="00212B21"/>
    <w:rsid w:val="00212DA7"/>
    <w:rsid w:val="00212E2E"/>
    <w:rsid w:val="00213BC3"/>
    <w:rsid w:val="002142F6"/>
    <w:rsid w:val="002143E3"/>
    <w:rsid w:val="00214A2F"/>
    <w:rsid w:val="00215F1F"/>
    <w:rsid w:val="00217875"/>
    <w:rsid w:val="002207CA"/>
    <w:rsid w:val="002209A9"/>
    <w:rsid w:val="00221282"/>
    <w:rsid w:val="00222453"/>
    <w:rsid w:val="00222BEF"/>
    <w:rsid w:val="0022328E"/>
    <w:rsid w:val="00224945"/>
    <w:rsid w:val="0022495A"/>
    <w:rsid w:val="00226AFB"/>
    <w:rsid w:val="00227328"/>
    <w:rsid w:val="00227A81"/>
    <w:rsid w:val="00227C1D"/>
    <w:rsid w:val="00227F24"/>
    <w:rsid w:val="00230234"/>
    <w:rsid w:val="00230995"/>
    <w:rsid w:val="00230F40"/>
    <w:rsid w:val="00231E50"/>
    <w:rsid w:val="002336D5"/>
    <w:rsid w:val="00233E1E"/>
    <w:rsid w:val="00237139"/>
    <w:rsid w:val="0023770B"/>
    <w:rsid w:val="00237ADC"/>
    <w:rsid w:val="00240644"/>
    <w:rsid w:val="00242414"/>
    <w:rsid w:val="00242CAF"/>
    <w:rsid w:val="00243AAC"/>
    <w:rsid w:val="00244129"/>
    <w:rsid w:val="0024474D"/>
    <w:rsid w:val="00244F45"/>
    <w:rsid w:val="0024555B"/>
    <w:rsid w:val="002468B1"/>
    <w:rsid w:val="00246A3C"/>
    <w:rsid w:val="00247327"/>
    <w:rsid w:val="002504EE"/>
    <w:rsid w:val="00250E73"/>
    <w:rsid w:val="002514E6"/>
    <w:rsid w:val="00251D19"/>
    <w:rsid w:val="002541EC"/>
    <w:rsid w:val="002543C4"/>
    <w:rsid w:val="0025471E"/>
    <w:rsid w:val="00257AE0"/>
    <w:rsid w:val="00265CF6"/>
    <w:rsid w:val="00267A2C"/>
    <w:rsid w:val="00270234"/>
    <w:rsid w:val="00270B7B"/>
    <w:rsid w:val="00274816"/>
    <w:rsid w:val="00275320"/>
    <w:rsid w:val="002753C5"/>
    <w:rsid w:val="00280D18"/>
    <w:rsid w:val="002818F5"/>
    <w:rsid w:val="00282252"/>
    <w:rsid w:val="00283AB8"/>
    <w:rsid w:val="00284397"/>
    <w:rsid w:val="0028465C"/>
    <w:rsid w:val="00286EF8"/>
    <w:rsid w:val="002901EB"/>
    <w:rsid w:val="00290280"/>
    <w:rsid w:val="00290F52"/>
    <w:rsid w:val="0029228A"/>
    <w:rsid w:val="002949CC"/>
    <w:rsid w:val="002950C8"/>
    <w:rsid w:val="00295F87"/>
    <w:rsid w:val="00296350"/>
    <w:rsid w:val="002A24F8"/>
    <w:rsid w:val="002A3481"/>
    <w:rsid w:val="002A46E8"/>
    <w:rsid w:val="002A58F3"/>
    <w:rsid w:val="002A5A8F"/>
    <w:rsid w:val="002A6804"/>
    <w:rsid w:val="002A7969"/>
    <w:rsid w:val="002B1881"/>
    <w:rsid w:val="002B1DD0"/>
    <w:rsid w:val="002B1FB8"/>
    <w:rsid w:val="002B4EED"/>
    <w:rsid w:val="002B4EF8"/>
    <w:rsid w:val="002B7C06"/>
    <w:rsid w:val="002C03A8"/>
    <w:rsid w:val="002C133E"/>
    <w:rsid w:val="002C16E2"/>
    <w:rsid w:val="002C17B3"/>
    <w:rsid w:val="002C1A4F"/>
    <w:rsid w:val="002C1EFD"/>
    <w:rsid w:val="002C2297"/>
    <w:rsid w:val="002C27D4"/>
    <w:rsid w:val="002C29FC"/>
    <w:rsid w:val="002C4341"/>
    <w:rsid w:val="002C54AC"/>
    <w:rsid w:val="002C5A9E"/>
    <w:rsid w:val="002C5BB5"/>
    <w:rsid w:val="002C5FA3"/>
    <w:rsid w:val="002D18E8"/>
    <w:rsid w:val="002D224D"/>
    <w:rsid w:val="002D24A6"/>
    <w:rsid w:val="002D2E5C"/>
    <w:rsid w:val="002D5195"/>
    <w:rsid w:val="002D6305"/>
    <w:rsid w:val="002D7C5E"/>
    <w:rsid w:val="002E079F"/>
    <w:rsid w:val="002E6622"/>
    <w:rsid w:val="002E6704"/>
    <w:rsid w:val="002E6E65"/>
    <w:rsid w:val="002F00D3"/>
    <w:rsid w:val="002F03E5"/>
    <w:rsid w:val="002F075F"/>
    <w:rsid w:val="002F2896"/>
    <w:rsid w:val="002F2992"/>
    <w:rsid w:val="002F2DEF"/>
    <w:rsid w:val="002F3651"/>
    <w:rsid w:val="002F566F"/>
    <w:rsid w:val="003002BA"/>
    <w:rsid w:val="00301062"/>
    <w:rsid w:val="0030179D"/>
    <w:rsid w:val="00301D54"/>
    <w:rsid w:val="00302D40"/>
    <w:rsid w:val="00303AD8"/>
    <w:rsid w:val="00303DB0"/>
    <w:rsid w:val="00305B1D"/>
    <w:rsid w:val="0030619E"/>
    <w:rsid w:val="003063DA"/>
    <w:rsid w:val="00307321"/>
    <w:rsid w:val="00307A60"/>
    <w:rsid w:val="00307F72"/>
    <w:rsid w:val="00311103"/>
    <w:rsid w:val="00311677"/>
    <w:rsid w:val="0031260B"/>
    <w:rsid w:val="00312B8D"/>
    <w:rsid w:val="00312F03"/>
    <w:rsid w:val="00313790"/>
    <w:rsid w:val="00313EF0"/>
    <w:rsid w:val="003151E6"/>
    <w:rsid w:val="00316513"/>
    <w:rsid w:val="003169E0"/>
    <w:rsid w:val="003205C8"/>
    <w:rsid w:val="00321D80"/>
    <w:rsid w:val="00321E09"/>
    <w:rsid w:val="0032356E"/>
    <w:rsid w:val="003238DA"/>
    <w:rsid w:val="00323D09"/>
    <w:rsid w:val="003242A9"/>
    <w:rsid w:val="00324949"/>
    <w:rsid w:val="00324C24"/>
    <w:rsid w:val="00325B3C"/>
    <w:rsid w:val="00325BE2"/>
    <w:rsid w:val="0032634C"/>
    <w:rsid w:val="00327DF4"/>
    <w:rsid w:val="0033153D"/>
    <w:rsid w:val="00332678"/>
    <w:rsid w:val="00332B7D"/>
    <w:rsid w:val="00333375"/>
    <w:rsid w:val="003350DE"/>
    <w:rsid w:val="00336634"/>
    <w:rsid w:val="00336FFF"/>
    <w:rsid w:val="003439AA"/>
    <w:rsid w:val="0034471C"/>
    <w:rsid w:val="003458D7"/>
    <w:rsid w:val="00346714"/>
    <w:rsid w:val="00346D13"/>
    <w:rsid w:val="00351E1B"/>
    <w:rsid w:val="00356761"/>
    <w:rsid w:val="00357649"/>
    <w:rsid w:val="0036247F"/>
    <w:rsid w:val="0036354E"/>
    <w:rsid w:val="00363F13"/>
    <w:rsid w:val="003651CD"/>
    <w:rsid w:val="00365231"/>
    <w:rsid w:val="0036623E"/>
    <w:rsid w:val="003667E4"/>
    <w:rsid w:val="003671E0"/>
    <w:rsid w:val="00371235"/>
    <w:rsid w:val="00371C82"/>
    <w:rsid w:val="00371E5B"/>
    <w:rsid w:val="00372F6D"/>
    <w:rsid w:val="003733DD"/>
    <w:rsid w:val="003820BE"/>
    <w:rsid w:val="0038445B"/>
    <w:rsid w:val="003853B4"/>
    <w:rsid w:val="00386ACF"/>
    <w:rsid w:val="00386C8F"/>
    <w:rsid w:val="0038776E"/>
    <w:rsid w:val="00390400"/>
    <w:rsid w:val="00390526"/>
    <w:rsid w:val="003907BD"/>
    <w:rsid w:val="003911D3"/>
    <w:rsid w:val="0039538C"/>
    <w:rsid w:val="0039556A"/>
    <w:rsid w:val="0039573B"/>
    <w:rsid w:val="00397D05"/>
    <w:rsid w:val="00397EC5"/>
    <w:rsid w:val="003A08A0"/>
    <w:rsid w:val="003A0FED"/>
    <w:rsid w:val="003A1691"/>
    <w:rsid w:val="003A245E"/>
    <w:rsid w:val="003A2B29"/>
    <w:rsid w:val="003A5A88"/>
    <w:rsid w:val="003B0AD6"/>
    <w:rsid w:val="003B102F"/>
    <w:rsid w:val="003B16DD"/>
    <w:rsid w:val="003B2798"/>
    <w:rsid w:val="003B2B5B"/>
    <w:rsid w:val="003B301D"/>
    <w:rsid w:val="003B3262"/>
    <w:rsid w:val="003B3CE1"/>
    <w:rsid w:val="003B5353"/>
    <w:rsid w:val="003B7781"/>
    <w:rsid w:val="003B7AE4"/>
    <w:rsid w:val="003C102D"/>
    <w:rsid w:val="003C2255"/>
    <w:rsid w:val="003C2E02"/>
    <w:rsid w:val="003C3CDA"/>
    <w:rsid w:val="003C4777"/>
    <w:rsid w:val="003C5DCF"/>
    <w:rsid w:val="003C7D17"/>
    <w:rsid w:val="003D1075"/>
    <w:rsid w:val="003D11D3"/>
    <w:rsid w:val="003D268A"/>
    <w:rsid w:val="003D2CAA"/>
    <w:rsid w:val="003D3ED3"/>
    <w:rsid w:val="003D40CB"/>
    <w:rsid w:val="003D4AF9"/>
    <w:rsid w:val="003D538E"/>
    <w:rsid w:val="003D59E6"/>
    <w:rsid w:val="003D5B3C"/>
    <w:rsid w:val="003D5DF6"/>
    <w:rsid w:val="003D65E8"/>
    <w:rsid w:val="003D7637"/>
    <w:rsid w:val="003E256E"/>
    <w:rsid w:val="003E25B1"/>
    <w:rsid w:val="003E2763"/>
    <w:rsid w:val="003E45AC"/>
    <w:rsid w:val="003E4824"/>
    <w:rsid w:val="003E4BF6"/>
    <w:rsid w:val="003E4F0D"/>
    <w:rsid w:val="003E6292"/>
    <w:rsid w:val="003F022B"/>
    <w:rsid w:val="003F0301"/>
    <w:rsid w:val="003F1344"/>
    <w:rsid w:val="003F1B4B"/>
    <w:rsid w:val="003F22A3"/>
    <w:rsid w:val="003F2397"/>
    <w:rsid w:val="003F47C5"/>
    <w:rsid w:val="003F6BD5"/>
    <w:rsid w:val="003F6E61"/>
    <w:rsid w:val="00400210"/>
    <w:rsid w:val="00400E10"/>
    <w:rsid w:val="00401E0A"/>
    <w:rsid w:val="0040221C"/>
    <w:rsid w:val="004029E1"/>
    <w:rsid w:val="00402DF8"/>
    <w:rsid w:val="00404353"/>
    <w:rsid w:val="00404D0E"/>
    <w:rsid w:val="0040545D"/>
    <w:rsid w:val="00406A22"/>
    <w:rsid w:val="004070F1"/>
    <w:rsid w:val="00407EB2"/>
    <w:rsid w:val="00411121"/>
    <w:rsid w:val="00412214"/>
    <w:rsid w:val="004129A7"/>
    <w:rsid w:val="00413C74"/>
    <w:rsid w:val="00414D95"/>
    <w:rsid w:val="00414E1F"/>
    <w:rsid w:val="00416F07"/>
    <w:rsid w:val="0041762B"/>
    <w:rsid w:val="004202FB"/>
    <w:rsid w:val="00420ECD"/>
    <w:rsid w:val="004210A7"/>
    <w:rsid w:val="00421BE3"/>
    <w:rsid w:val="00421ED7"/>
    <w:rsid w:val="00422042"/>
    <w:rsid w:val="0042405A"/>
    <w:rsid w:val="00425B03"/>
    <w:rsid w:val="00426840"/>
    <w:rsid w:val="004303B9"/>
    <w:rsid w:val="00430FC1"/>
    <w:rsid w:val="004328DC"/>
    <w:rsid w:val="00433B80"/>
    <w:rsid w:val="0043499B"/>
    <w:rsid w:val="00434CA4"/>
    <w:rsid w:val="0043517C"/>
    <w:rsid w:val="00441A96"/>
    <w:rsid w:val="00441D35"/>
    <w:rsid w:val="00442292"/>
    <w:rsid w:val="00442877"/>
    <w:rsid w:val="00446627"/>
    <w:rsid w:val="00447965"/>
    <w:rsid w:val="00447A4D"/>
    <w:rsid w:val="0045008D"/>
    <w:rsid w:val="00451C29"/>
    <w:rsid w:val="00455C9E"/>
    <w:rsid w:val="00460FC3"/>
    <w:rsid w:val="00461E40"/>
    <w:rsid w:val="00462879"/>
    <w:rsid w:val="00463C80"/>
    <w:rsid w:val="00463D04"/>
    <w:rsid w:val="00464C92"/>
    <w:rsid w:val="0046530F"/>
    <w:rsid w:val="004664E7"/>
    <w:rsid w:val="0046720A"/>
    <w:rsid w:val="004673EC"/>
    <w:rsid w:val="00467471"/>
    <w:rsid w:val="004715B1"/>
    <w:rsid w:val="00471792"/>
    <w:rsid w:val="00473CB0"/>
    <w:rsid w:val="004746EF"/>
    <w:rsid w:val="004748A0"/>
    <w:rsid w:val="00474BEF"/>
    <w:rsid w:val="0047546F"/>
    <w:rsid w:val="00477045"/>
    <w:rsid w:val="004822A3"/>
    <w:rsid w:val="00482A52"/>
    <w:rsid w:val="0048396A"/>
    <w:rsid w:val="004842BF"/>
    <w:rsid w:val="004851CE"/>
    <w:rsid w:val="004856E8"/>
    <w:rsid w:val="00486835"/>
    <w:rsid w:val="00491281"/>
    <w:rsid w:val="00491824"/>
    <w:rsid w:val="0049205C"/>
    <w:rsid w:val="00493078"/>
    <w:rsid w:val="0049334B"/>
    <w:rsid w:val="0049463A"/>
    <w:rsid w:val="00494D9C"/>
    <w:rsid w:val="0049677A"/>
    <w:rsid w:val="00497445"/>
    <w:rsid w:val="004A08C5"/>
    <w:rsid w:val="004A08CC"/>
    <w:rsid w:val="004A21CA"/>
    <w:rsid w:val="004A304E"/>
    <w:rsid w:val="004A3FE2"/>
    <w:rsid w:val="004A4116"/>
    <w:rsid w:val="004A41B0"/>
    <w:rsid w:val="004A41C8"/>
    <w:rsid w:val="004A43C4"/>
    <w:rsid w:val="004A46E5"/>
    <w:rsid w:val="004B0AEE"/>
    <w:rsid w:val="004B0B02"/>
    <w:rsid w:val="004B1052"/>
    <w:rsid w:val="004B12B1"/>
    <w:rsid w:val="004B5ABF"/>
    <w:rsid w:val="004B609E"/>
    <w:rsid w:val="004B6321"/>
    <w:rsid w:val="004B681A"/>
    <w:rsid w:val="004B6FB0"/>
    <w:rsid w:val="004C0EFB"/>
    <w:rsid w:val="004C0FA2"/>
    <w:rsid w:val="004C1D5C"/>
    <w:rsid w:val="004C1FCD"/>
    <w:rsid w:val="004C4F39"/>
    <w:rsid w:val="004C54EC"/>
    <w:rsid w:val="004C6155"/>
    <w:rsid w:val="004D03E3"/>
    <w:rsid w:val="004D0ECF"/>
    <w:rsid w:val="004D1F8B"/>
    <w:rsid w:val="004D29EF"/>
    <w:rsid w:val="004D3008"/>
    <w:rsid w:val="004D332B"/>
    <w:rsid w:val="004E0A06"/>
    <w:rsid w:val="004E1AF1"/>
    <w:rsid w:val="004E33F5"/>
    <w:rsid w:val="004E4E56"/>
    <w:rsid w:val="004E6166"/>
    <w:rsid w:val="004E649E"/>
    <w:rsid w:val="004E6B92"/>
    <w:rsid w:val="004F0A4F"/>
    <w:rsid w:val="004F620C"/>
    <w:rsid w:val="004F7B19"/>
    <w:rsid w:val="004F7D07"/>
    <w:rsid w:val="004F7F9F"/>
    <w:rsid w:val="00500869"/>
    <w:rsid w:val="00500A8B"/>
    <w:rsid w:val="00500EEF"/>
    <w:rsid w:val="00503346"/>
    <w:rsid w:val="005035E9"/>
    <w:rsid w:val="005038A8"/>
    <w:rsid w:val="0050482F"/>
    <w:rsid w:val="00504F1C"/>
    <w:rsid w:val="005052E5"/>
    <w:rsid w:val="0051114C"/>
    <w:rsid w:val="00511970"/>
    <w:rsid w:val="005127F9"/>
    <w:rsid w:val="00512C6B"/>
    <w:rsid w:val="00512DCE"/>
    <w:rsid w:val="00513559"/>
    <w:rsid w:val="005147D9"/>
    <w:rsid w:val="00514A14"/>
    <w:rsid w:val="0052005D"/>
    <w:rsid w:val="0052031D"/>
    <w:rsid w:val="00520351"/>
    <w:rsid w:val="0052075A"/>
    <w:rsid w:val="00520E8B"/>
    <w:rsid w:val="00524D75"/>
    <w:rsid w:val="00525E1B"/>
    <w:rsid w:val="005262A7"/>
    <w:rsid w:val="00527512"/>
    <w:rsid w:val="00527759"/>
    <w:rsid w:val="005306F9"/>
    <w:rsid w:val="00533B4F"/>
    <w:rsid w:val="0053418A"/>
    <w:rsid w:val="00534953"/>
    <w:rsid w:val="005353CB"/>
    <w:rsid w:val="00535605"/>
    <w:rsid w:val="0053608F"/>
    <w:rsid w:val="005370E6"/>
    <w:rsid w:val="005371E2"/>
    <w:rsid w:val="005373A9"/>
    <w:rsid w:val="00537699"/>
    <w:rsid w:val="00542226"/>
    <w:rsid w:val="0054229C"/>
    <w:rsid w:val="00542A04"/>
    <w:rsid w:val="00543371"/>
    <w:rsid w:val="00545070"/>
    <w:rsid w:val="005459A2"/>
    <w:rsid w:val="00545A8B"/>
    <w:rsid w:val="00545DF9"/>
    <w:rsid w:val="0054759F"/>
    <w:rsid w:val="00547CEA"/>
    <w:rsid w:val="00550006"/>
    <w:rsid w:val="00550C9B"/>
    <w:rsid w:val="00551579"/>
    <w:rsid w:val="00553A34"/>
    <w:rsid w:val="00553B81"/>
    <w:rsid w:val="005574C4"/>
    <w:rsid w:val="0055778D"/>
    <w:rsid w:val="005616EE"/>
    <w:rsid w:val="00562CD2"/>
    <w:rsid w:val="00563632"/>
    <w:rsid w:val="00563D5A"/>
    <w:rsid w:val="005644F9"/>
    <w:rsid w:val="005647A1"/>
    <w:rsid w:val="00564DAF"/>
    <w:rsid w:val="0056521A"/>
    <w:rsid w:val="005653A9"/>
    <w:rsid w:val="00567B9C"/>
    <w:rsid w:val="00567F24"/>
    <w:rsid w:val="00571048"/>
    <w:rsid w:val="0057116E"/>
    <w:rsid w:val="00572A56"/>
    <w:rsid w:val="00572D12"/>
    <w:rsid w:val="00574018"/>
    <w:rsid w:val="005747CC"/>
    <w:rsid w:val="00575662"/>
    <w:rsid w:val="00577836"/>
    <w:rsid w:val="00580ED5"/>
    <w:rsid w:val="005812BE"/>
    <w:rsid w:val="005813F5"/>
    <w:rsid w:val="00581FFE"/>
    <w:rsid w:val="005844A2"/>
    <w:rsid w:val="00584E72"/>
    <w:rsid w:val="005850C7"/>
    <w:rsid w:val="00585661"/>
    <w:rsid w:val="00585A24"/>
    <w:rsid w:val="00585F9B"/>
    <w:rsid w:val="0058655B"/>
    <w:rsid w:val="005870A1"/>
    <w:rsid w:val="00587CB2"/>
    <w:rsid w:val="00587F0A"/>
    <w:rsid w:val="00591921"/>
    <w:rsid w:val="00591958"/>
    <w:rsid w:val="005921FB"/>
    <w:rsid w:val="0059261E"/>
    <w:rsid w:val="00594F97"/>
    <w:rsid w:val="005950CF"/>
    <w:rsid w:val="005954EB"/>
    <w:rsid w:val="005956C5"/>
    <w:rsid w:val="005959D2"/>
    <w:rsid w:val="00596B1E"/>
    <w:rsid w:val="00596CBF"/>
    <w:rsid w:val="005A0236"/>
    <w:rsid w:val="005A0391"/>
    <w:rsid w:val="005A114C"/>
    <w:rsid w:val="005A16DA"/>
    <w:rsid w:val="005A198C"/>
    <w:rsid w:val="005A1F6D"/>
    <w:rsid w:val="005A23FC"/>
    <w:rsid w:val="005A274E"/>
    <w:rsid w:val="005A4415"/>
    <w:rsid w:val="005A4792"/>
    <w:rsid w:val="005A624F"/>
    <w:rsid w:val="005A650F"/>
    <w:rsid w:val="005B05CD"/>
    <w:rsid w:val="005B2AC6"/>
    <w:rsid w:val="005B2D4C"/>
    <w:rsid w:val="005B2E32"/>
    <w:rsid w:val="005B35B4"/>
    <w:rsid w:val="005B4B86"/>
    <w:rsid w:val="005B692E"/>
    <w:rsid w:val="005B6E1B"/>
    <w:rsid w:val="005B7D26"/>
    <w:rsid w:val="005C0B87"/>
    <w:rsid w:val="005C11B8"/>
    <w:rsid w:val="005C1CF6"/>
    <w:rsid w:val="005C1DD7"/>
    <w:rsid w:val="005C1EBA"/>
    <w:rsid w:val="005C26BF"/>
    <w:rsid w:val="005C2A39"/>
    <w:rsid w:val="005C378E"/>
    <w:rsid w:val="005C38A5"/>
    <w:rsid w:val="005C3F0E"/>
    <w:rsid w:val="005C54B6"/>
    <w:rsid w:val="005C63D2"/>
    <w:rsid w:val="005C6A43"/>
    <w:rsid w:val="005C6A66"/>
    <w:rsid w:val="005D00C2"/>
    <w:rsid w:val="005D17EF"/>
    <w:rsid w:val="005D286F"/>
    <w:rsid w:val="005D2AA6"/>
    <w:rsid w:val="005D48F8"/>
    <w:rsid w:val="005D4E3D"/>
    <w:rsid w:val="005D5386"/>
    <w:rsid w:val="005D5A04"/>
    <w:rsid w:val="005D6488"/>
    <w:rsid w:val="005D65DD"/>
    <w:rsid w:val="005D7DF8"/>
    <w:rsid w:val="005E0524"/>
    <w:rsid w:val="005E1ED0"/>
    <w:rsid w:val="005E2125"/>
    <w:rsid w:val="005E3347"/>
    <w:rsid w:val="005E3859"/>
    <w:rsid w:val="005E4675"/>
    <w:rsid w:val="005E7E6B"/>
    <w:rsid w:val="005F1D2F"/>
    <w:rsid w:val="005F1F04"/>
    <w:rsid w:val="005F20D5"/>
    <w:rsid w:val="005F312A"/>
    <w:rsid w:val="005F3443"/>
    <w:rsid w:val="005F3ECA"/>
    <w:rsid w:val="005F457C"/>
    <w:rsid w:val="005F5528"/>
    <w:rsid w:val="005F7330"/>
    <w:rsid w:val="005F7F4B"/>
    <w:rsid w:val="0060008E"/>
    <w:rsid w:val="006002E3"/>
    <w:rsid w:val="00600DAB"/>
    <w:rsid w:val="00601D57"/>
    <w:rsid w:val="00602D73"/>
    <w:rsid w:val="00610640"/>
    <w:rsid w:val="00610713"/>
    <w:rsid w:val="00610A4A"/>
    <w:rsid w:val="00611130"/>
    <w:rsid w:val="006122DB"/>
    <w:rsid w:val="00612517"/>
    <w:rsid w:val="00614239"/>
    <w:rsid w:val="006169BC"/>
    <w:rsid w:val="00617CD1"/>
    <w:rsid w:val="00621430"/>
    <w:rsid w:val="0062393B"/>
    <w:rsid w:val="00623AD5"/>
    <w:rsid w:val="006241DB"/>
    <w:rsid w:val="0062436D"/>
    <w:rsid w:val="0062555B"/>
    <w:rsid w:val="006260DB"/>
    <w:rsid w:val="00626F81"/>
    <w:rsid w:val="006308A0"/>
    <w:rsid w:val="00630F3A"/>
    <w:rsid w:val="00632213"/>
    <w:rsid w:val="00632C6F"/>
    <w:rsid w:val="0063314B"/>
    <w:rsid w:val="0063374B"/>
    <w:rsid w:val="00634116"/>
    <w:rsid w:val="00634D04"/>
    <w:rsid w:val="00635E2C"/>
    <w:rsid w:val="00637AF0"/>
    <w:rsid w:val="00640445"/>
    <w:rsid w:val="00640D8E"/>
    <w:rsid w:val="00640E24"/>
    <w:rsid w:val="00643E31"/>
    <w:rsid w:val="0064566D"/>
    <w:rsid w:val="00647143"/>
    <w:rsid w:val="00647347"/>
    <w:rsid w:val="0065593B"/>
    <w:rsid w:val="00656513"/>
    <w:rsid w:val="006575E3"/>
    <w:rsid w:val="00660549"/>
    <w:rsid w:val="006607EE"/>
    <w:rsid w:val="0066081E"/>
    <w:rsid w:val="0066093A"/>
    <w:rsid w:val="006619D8"/>
    <w:rsid w:val="00662A62"/>
    <w:rsid w:val="00664B82"/>
    <w:rsid w:val="00664B95"/>
    <w:rsid w:val="00664EEA"/>
    <w:rsid w:val="006650EF"/>
    <w:rsid w:val="0066568B"/>
    <w:rsid w:val="006664BA"/>
    <w:rsid w:val="006668BC"/>
    <w:rsid w:val="006702B9"/>
    <w:rsid w:val="00670975"/>
    <w:rsid w:val="00670D0B"/>
    <w:rsid w:val="00670FF8"/>
    <w:rsid w:val="006715D2"/>
    <w:rsid w:val="00672154"/>
    <w:rsid w:val="0067324B"/>
    <w:rsid w:val="006744FA"/>
    <w:rsid w:val="00675976"/>
    <w:rsid w:val="00675FA5"/>
    <w:rsid w:val="00676CDF"/>
    <w:rsid w:val="0067749B"/>
    <w:rsid w:val="00677A22"/>
    <w:rsid w:val="0068040B"/>
    <w:rsid w:val="0068082C"/>
    <w:rsid w:val="00680D7D"/>
    <w:rsid w:val="0068210C"/>
    <w:rsid w:val="0068311E"/>
    <w:rsid w:val="00683FA7"/>
    <w:rsid w:val="0068480C"/>
    <w:rsid w:val="0068506A"/>
    <w:rsid w:val="00686EA9"/>
    <w:rsid w:val="0068770D"/>
    <w:rsid w:val="006913D9"/>
    <w:rsid w:val="006919D0"/>
    <w:rsid w:val="00692CC3"/>
    <w:rsid w:val="006957F1"/>
    <w:rsid w:val="00695C25"/>
    <w:rsid w:val="00697E52"/>
    <w:rsid w:val="006A0EF1"/>
    <w:rsid w:val="006A1229"/>
    <w:rsid w:val="006A26AD"/>
    <w:rsid w:val="006A2DAE"/>
    <w:rsid w:val="006A320B"/>
    <w:rsid w:val="006A3ABC"/>
    <w:rsid w:val="006A3E40"/>
    <w:rsid w:val="006A546B"/>
    <w:rsid w:val="006A6D8A"/>
    <w:rsid w:val="006A7065"/>
    <w:rsid w:val="006A72A8"/>
    <w:rsid w:val="006A799B"/>
    <w:rsid w:val="006B0524"/>
    <w:rsid w:val="006B1028"/>
    <w:rsid w:val="006B155C"/>
    <w:rsid w:val="006B1BBC"/>
    <w:rsid w:val="006B23F5"/>
    <w:rsid w:val="006B2D97"/>
    <w:rsid w:val="006B3D35"/>
    <w:rsid w:val="006B4A3A"/>
    <w:rsid w:val="006B5191"/>
    <w:rsid w:val="006B5276"/>
    <w:rsid w:val="006B5589"/>
    <w:rsid w:val="006B6178"/>
    <w:rsid w:val="006B75C5"/>
    <w:rsid w:val="006B76C5"/>
    <w:rsid w:val="006C0233"/>
    <w:rsid w:val="006C5151"/>
    <w:rsid w:val="006C5845"/>
    <w:rsid w:val="006C5E29"/>
    <w:rsid w:val="006C7123"/>
    <w:rsid w:val="006D0B34"/>
    <w:rsid w:val="006D169C"/>
    <w:rsid w:val="006D1806"/>
    <w:rsid w:val="006D3B44"/>
    <w:rsid w:val="006D3CA9"/>
    <w:rsid w:val="006D3DBD"/>
    <w:rsid w:val="006D3E7A"/>
    <w:rsid w:val="006D420C"/>
    <w:rsid w:val="006D4768"/>
    <w:rsid w:val="006D49F2"/>
    <w:rsid w:val="006D50AC"/>
    <w:rsid w:val="006D5703"/>
    <w:rsid w:val="006D598C"/>
    <w:rsid w:val="006D5A8F"/>
    <w:rsid w:val="006D681F"/>
    <w:rsid w:val="006D71CB"/>
    <w:rsid w:val="006D7911"/>
    <w:rsid w:val="006E0BBA"/>
    <w:rsid w:val="006E1FC1"/>
    <w:rsid w:val="006E229D"/>
    <w:rsid w:val="006E31CA"/>
    <w:rsid w:val="006E68CE"/>
    <w:rsid w:val="006E75EF"/>
    <w:rsid w:val="006F1417"/>
    <w:rsid w:val="006F14CC"/>
    <w:rsid w:val="006F2F1A"/>
    <w:rsid w:val="006F34C9"/>
    <w:rsid w:val="006F5C88"/>
    <w:rsid w:val="006F6675"/>
    <w:rsid w:val="006F7876"/>
    <w:rsid w:val="006F7CE3"/>
    <w:rsid w:val="007012F2"/>
    <w:rsid w:val="0070173E"/>
    <w:rsid w:val="0070319E"/>
    <w:rsid w:val="0070494C"/>
    <w:rsid w:val="00704A49"/>
    <w:rsid w:val="00704C47"/>
    <w:rsid w:val="00704DC9"/>
    <w:rsid w:val="00705874"/>
    <w:rsid w:val="00705FF6"/>
    <w:rsid w:val="0070654F"/>
    <w:rsid w:val="0070700D"/>
    <w:rsid w:val="00707E2B"/>
    <w:rsid w:val="007101F1"/>
    <w:rsid w:val="00712144"/>
    <w:rsid w:val="00712240"/>
    <w:rsid w:val="0071364F"/>
    <w:rsid w:val="00715249"/>
    <w:rsid w:val="00715252"/>
    <w:rsid w:val="00715A4E"/>
    <w:rsid w:val="00715ACD"/>
    <w:rsid w:val="007164FB"/>
    <w:rsid w:val="007171EC"/>
    <w:rsid w:val="00720723"/>
    <w:rsid w:val="00721130"/>
    <w:rsid w:val="00721AB0"/>
    <w:rsid w:val="00721D52"/>
    <w:rsid w:val="00722F1A"/>
    <w:rsid w:val="00724A73"/>
    <w:rsid w:val="007256BA"/>
    <w:rsid w:val="00725F20"/>
    <w:rsid w:val="00727719"/>
    <w:rsid w:val="007304B1"/>
    <w:rsid w:val="0073087C"/>
    <w:rsid w:val="00731A42"/>
    <w:rsid w:val="00734151"/>
    <w:rsid w:val="00735EB5"/>
    <w:rsid w:val="0073788D"/>
    <w:rsid w:val="007417F1"/>
    <w:rsid w:val="00741DF8"/>
    <w:rsid w:val="007429A3"/>
    <w:rsid w:val="00743099"/>
    <w:rsid w:val="0074358E"/>
    <w:rsid w:val="007454F7"/>
    <w:rsid w:val="007506B4"/>
    <w:rsid w:val="00750FB1"/>
    <w:rsid w:val="007519AE"/>
    <w:rsid w:val="00752902"/>
    <w:rsid w:val="007532D9"/>
    <w:rsid w:val="007537DD"/>
    <w:rsid w:val="007567E5"/>
    <w:rsid w:val="007607C0"/>
    <w:rsid w:val="0076193D"/>
    <w:rsid w:val="00763CC0"/>
    <w:rsid w:val="00765ED1"/>
    <w:rsid w:val="00766331"/>
    <w:rsid w:val="007669DD"/>
    <w:rsid w:val="00766A3D"/>
    <w:rsid w:val="00767C99"/>
    <w:rsid w:val="00767DBB"/>
    <w:rsid w:val="00771E46"/>
    <w:rsid w:val="00772C57"/>
    <w:rsid w:val="00772F12"/>
    <w:rsid w:val="0077464C"/>
    <w:rsid w:val="007750EB"/>
    <w:rsid w:val="007751B1"/>
    <w:rsid w:val="00776599"/>
    <w:rsid w:val="00780D7E"/>
    <w:rsid w:val="00781741"/>
    <w:rsid w:val="007819D2"/>
    <w:rsid w:val="00782017"/>
    <w:rsid w:val="0078331B"/>
    <w:rsid w:val="0078477B"/>
    <w:rsid w:val="0078490F"/>
    <w:rsid w:val="00790FE0"/>
    <w:rsid w:val="00792EEB"/>
    <w:rsid w:val="00795265"/>
    <w:rsid w:val="007960E7"/>
    <w:rsid w:val="00796F9B"/>
    <w:rsid w:val="007A0785"/>
    <w:rsid w:val="007A1908"/>
    <w:rsid w:val="007A1BE0"/>
    <w:rsid w:val="007A306E"/>
    <w:rsid w:val="007A41D6"/>
    <w:rsid w:val="007A4341"/>
    <w:rsid w:val="007A4939"/>
    <w:rsid w:val="007A4AC3"/>
    <w:rsid w:val="007A4CAD"/>
    <w:rsid w:val="007B1D28"/>
    <w:rsid w:val="007B64E8"/>
    <w:rsid w:val="007B6EB1"/>
    <w:rsid w:val="007B7BE2"/>
    <w:rsid w:val="007C09D8"/>
    <w:rsid w:val="007C0AAC"/>
    <w:rsid w:val="007C0B74"/>
    <w:rsid w:val="007C131F"/>
    <w:rsid w:val="007C1669"/>
    <w:rsid w:val="007C1804"/>
    <w:rsid w:val="007C1A8B"/>
    <w:rsid w:val="007C25B4"/>
    <w:rsid w:val="007C29D9"/>
    <w:rsid w:val="007C5B4B"/>
    <w:rsid w:val="007C6A82"/>
    <w:rsid w:val="007D09B1"/>
    <w:rsid w:val="007D11F8"/>
    <w:rsid w:val="007D171D"/>
    <w:rsid w:val="007D2376"/>
    <w:rsid w:val="007D31D0"/>
    <w:rsid w:val="007D390B"/>
    <w:rsid w:val="007D4042"/>
    <w:rsid w:val="007D4FD4"/>
    <w:rsid w:val="007D6527"/>
    <w:rsid w:val="007D7121"/>
    <w:rsid w:val="007D7468"/>
    <w:rsid w:val="007E1127"/>
    <w:rsid w:val="007E125B"/>
    <w:rsid w:val="007E17CC"/>
    <w:rsid w:val="007E1D06"/>
    <w:rsid w:val="007E2F52"/>
    <w:rsid w:val="007E397A"/>
    <w:rsid w:val="007E436A"/>
    <w:rsid w:val="007E662E"/>
    <w:rsid w:val="007E6C35"/>
    <w:rsid w:val="007E6E24"/>
    <w:rsid w:val="007F0C2D"/>
    <w:rsid w:val="007F1447"/>
    <w:rsid w:val="007F203F"/>
    <w:rsid w:val="007F244C"/>
    <w:rsid w:val="007F3FD5"/>
    <w:rsid w:val="007F40EE"/>
    <w:rsid w:val="007F51AA"/>
    <w:rsid w:val="007F56A1"/>
    <w:rsid w:val="007F6A15"/>
    <w:rsid w:val="007F791E"/>
    <w:rsid w:val="0080067C"/>
    <w:rsid w:val="00801B13"/>
    <w:rsid w:val="008023FA"/>
    <w:rsid w:val="0080359F"/>
    <w:rsid w:val="00803945"/>
    <w:rsid w:val="00803C17"/>
    <w:rsid w:val="00804975"/>
    <w:rsid w:val="00805084"/>
    <w:rsid w:val="00805BDD"/>
    <w:rsid w:val="00806CEC"/>
    <w:rsid w:val="008075C2"/>
    <w:rsid w:val="008077CD"/>
    <w:rsid w:val="00807812"/>
    <w:rsid w:val="00810206"/>
    <w:rsid w:val="00810FFA"/>
    <w:rsid w:val="0081220B"/>
    <w:rsid w:val="008126E1"/>
    <w:rsid w:val="00812BA3"/>
    <w:rsid w:val="00812BBC"/>
    <w:rsid w:val="00813020"/>
    <w:rsid w:val="008169D4"/>
    <w:rsid w:val="00817751"/>
    <w:rsid w:val="00817A38"/>
    <w:rsid w:val="00820F0B"/>
    <w:rsid w:val="00821237"/>
    <w:rsid w:val="0082389D"/>
    <w:rsid w:val="008242A4"/>
    <w:rsid w:val="00824642"/>
    <w:rsid w:val="0082549A"/>
    <w:rsid w:val="00826D9F"/>
    <w:rsid w:val="00826EAC"/>
    <w:rsid w:val="008300D0"/>
    <w:rsid w:val="00830AB8"/>
    <w:rsid w:val="008323A7"/>
    <w:rsid w:val="00833193"/>
    <w:rsid w:val="00833CB6"/>
    <w:rsid w:val="0083559B"/>
    <w:rsid w:val="00835DA9"/>
    <w:rsid w:val="00836A8B"/>
    <w:rsid w:val="00837069"/>
    <w:rsid w:val="008375C8"/>
    <w:rsid w:val="00841E1A"/>
    <w:rsid w:val="0084295D"/>
    <w:rsid w:val="008439C5"/>
    <w:rsid w:val="00843B2D"/>
    <w:rsid w:val="00846C7B"/>
    <w:rsid w:val="00847F47"/>
    <w:rsid w:val="00851422"/>
    <w:rsid w:val="0085202D"/>
    <w:rsid w:val="00852071"/>
    <w:rsid w:val="00852523"/>
    <w:rsid w:val="0085469A"/>
    <w:rsid w:val="008555D5"/>
    <w:rsid w:val="00855637"/>
    <w:rsid w:val="0085620A"/>
    <w:rsid w:val="0085640D"/>
    <w:rsid w:val="0085699C"/>
    <w:rsid w:val="00857699"/>
    <w:rsid w:val="00857B4B"/>
    <w:rsid w:val="008605C5"/>
    <w:rsid w:val="00860EC0"/>
    <w:rsid w:val="00862BC3"/>
    <w:rsid w:val="00864A25"/>
    <w:rsid w:val="00864C99"/>
    <w:rsid w:val="00866BA1"/>
    <w:rsid w:val="008713A8"/>
    <w:rsid w:val="008716A7"/>
    <w:rsid w:val="00871A9F"/>
    <w:rsid w:val="00872D5B"/>
    <w:rsid w:val="00873522"/>
    <w:rsid w:val="00873B5E"/>
    <w:rsid w:val="00876CC6"/>
    <w:rsid w:val="00877097"/>
    <w:rsid w:val="00877519"/>
    <w:rsid w:val="00884514"/>
    <w:rsid w:val="00884E86"/>
    <w:rsid w:val="0088785A"/>
    <w:rsid w:val="008900B1"/>
    <w:rsid w:val="00891780"/>
    <w:rsid w:val="0089184C"/>
    <w:rsid w:val="00891E5B"/>
    <w:rsid w:val="00892C08"/>
    <w:rsid w:val="00892E04"/>
    <w:rsid w:val="008942AC"/>
    <w:rsid w:val="00894BB1"/>
    <w:rsid w:val="00895A97"/>
    <w:rsid w:val="00896002"/>
    <w:rsid w:val="008962B0"/>
    <w:rsid w:val="008967FB"/>
    <w:rsid w:val="00897B01"/>
    <w:rsid w:val="00897C41"/>
    <w:rsid w:val="008A03B6"/>
    <w:rsid w:val="008A03EE"/>
    <w:rsid w:val="008A1821"/>
    <w:rsid w:val="008A2DEE"/>
    <w:rsid w:val="008A3B5A"/>
    <w:rsid w:val="008A3C34"/>
    <w:rsid w:val="008A3F51"/>
    <w:rsid w:val="008A3F55"/>
    <w:rsid w:val="008A4391"/>
    <w:rsid w:val="008A48CC"/>
    <w:rsid w:val="008A4931"/>
    <w:rsid w:val="008A4B16"/>
    <w:rsid w:val="008A5EEA"/>
    <w:rsid w:val="008A653D"/>
    <w:rsid w:val="008A682C"/>
    <w:rsid w:val="008B2349"/>
    <w:rsid w:val="008B2781"/>
    <w:rsid w:val="008B456D"/>
    <w:rsid w:val="008B528F"/>
    <w:rsid w:val="008B6490"/>
    <w:rsid w:val="008B6820"/>
    <w:rsid w:val="008B6D9A"/>
    <w:rsid w:val="008B7756"/>
    <w:rsid w:val="008C079D"/>
    <w:rsid w:val="008C0C9E"/>
    <w:rsid w:val="008C4AF3"/>
    <w:rsid w:val="008C4DD3"/>
    <w:rsid w:val="008C5341"/>
    <w:rsid w:val="008C5A5B"/>
    <w:rsid w:val="008C6D1B"/>
    <w:rsid w:val="008C7A2C"/>
    <w:rsid w:val="008D075D"/>
    <w:rsid w:val="008D0F02"/>
    <w:rsid w:val="008D138A"/>
    <w:rsid w:val="008D22AA"/>
    <w:rsid w:val="008D3156"/>
    <w:rsid w:val="008D366C"/>
    <w:rsid w:val="008D4536"/>
    <w:rsid w:val="008D4ADC"/>
    <w:rsid w:val="008D55AD"/>
    <w:rsid w:val="008D643B"/>
    <w:rsid w:val="008D66C1"/>
    <w:rsid w:val="008E1AAA"/>
    <w:rsid w:val="008E2618"/>
    <w:rsid w:val="008E5B53"/>
    <w:rsid w:val="008E6447"/>
    <w:rsid w:val="008E67F5"/>
    <w:rsid w:val="008E6BCA"/>
    <w:rsid w:val="008F144D"/>
    <w:rsid w:val="008F27C9"/>
    <w:rsid w:val="008F3B6D"/>
    <w:rsid w:val="008F3CA0"/>
    <w:rsid w:val="008F5A66"/>
    <w:rsid w:val="008F69EB"/>
    <w:rsid w:val="00900E57"/>
    <w:rsid w:val="009019B2"/>
    <w:rsid w:val="009025CE"/>
    <w:rsid w:val="00902C1A"/>
    <w:rsid w:val="00902F59"/>
    <w:rsid w:val="00903C0E"/>
    <w:rsid w:val="00904628"/>
    <w:rsid w:val="00905317"/>
    <w:rsid w:val="00906395"/>
    <w:rsid w:val="00910CD9"/>
    <w:rsid w:val="0091368C"/>
    <w:rsid w:val="00913BD9"/>
    <w:rsid w:val="00915752"/>
    <w:rsid w:val="00915DD1"/>
    <w:rsid w:val="00916C88"/>
    <w:rsid w:val="0092061E"/>
    <w:rsid w:val="009213FA"/>
    <w:rsid w:val="0092163B"/>
    <w:rsid w:val="0092219E"/>
    <w:rsid w:val="009224E7"/>
    <w:rsid w:val="009225B4"/>
    <w:rsid w:val="00922E75"/>
    <w:rsid w:val="009233E2"/>
    <w:rsid w:val="00923A3D"/>
    <w:rsid w:val="00923DF3"/>
    <w:rsid w:val="0092465B"/>
    <w:rsid w:val="0092553F"/>
    <w:rsid w:val="00926178"/>
    <w:rsid w:val="00927203"/>
    <w:rsid w:val="00930059"/>
    <w:rsid w:val="00930074"/>
    <w:rsid w:val="00930EA3"/>
    <w:rsid w:val="00933ADB"/>
    <w:rsid w:val="00933DA9"/>
    <w:rsid w:val="00934418"/>
    <w:rsid w:val="00935213"/>
    <w:rsid w:val="00935376"/>
    <w:rsid w:val="00935D47"/>
    <w:rsid w:val="009405FF"/>
    <w:rsid w:val="0094147D"/>
    <w:rsid w:val="00941866"/>
    <w:rsid w:val="00941E30"/>
    <w:rsid w:val="009424A9"/>
    <w:rsid w:val="00943C0B"/>
    <w:rsid w:val="009449C5"/>
    <w:rsid w:val="0094663E"/>
    <w:rsid w:val="00947158"/>
    <w:rsid w:val="00947EFC"/>
    <w:rsid w:val="009509C5"/>
    <w:rsid w:val="00950E47"/>
    <w:rsid w:val="00951BE6"/>
    <w:rsid w:val="00952FB5"/>
    <w:rsid w:val="00953988"/>
    <w:rsid w:val="00956038"/>
    <w:rsid w:val="009562A3"/>
    <w:rsid w:val="00956454"/>
    <w:rsid w:val="00961433"/>
    <w:rsid w:val="0096144C"/>
    <w:rsid w:val="0096198A"/>
    <w:rsid w:val="0096226D"/>
    <w:rsid w:val="00962FD8"/>
    <w:rsid w:val="009638E4"/>
    <w:rsid w:val="00964259"/>
    <w:rsid w:val="009645A1"/>
    <w:rsid w:val="0096598D"/>
    <w:rsid w:val="00965AE7"/>
    <w:rsid w:val="00965C02"/>
    <w:rsid w:val="00965C13"/>
    <w:rsid w:val="0097191B"/>
    <w:rsid w:val="009734D2"/>
    <w:rsid w:val="00974132"/>
    <w:rsid w:val="00974BFA"/>
    <w:rsid w:val="00974D5B"/>
    <w:rsid w:val="00974E97"/>
    <w:rsid w:val="00974EF5"/>
    <w:rsid w:val="00976F06"/>
    <w:rsid w:val="00977430"/>
    <w:rsid w:val="00977D03"/>
    <w:rsid w:val="0098103F"/>
    <w:rsid w:val="00982604"/>
    <w:rsid w:val="009831A3"/>
    <w:rsid w:val="00983E7A"/>
    <w:rsid w:val="009857E7"/>
    <w:rsid w:val="00985A77"/>
    <w:rsid w:val="0098637C"/>
    <w:rsid w:val="00987750"/>
    <w:rsid w:val="00987810"/>
    <w:rsid w:val="00987B8C"/>
    <w:rsid w:val="009901D7"/>
    <w:rsid w:val="00991C66"/>
    <w:rsid w:val="0099250A"/>
    <w:rsid w:val="00992705"/>
    <w:rsid w:val="00992881"/>
    <w:rsid w:val="00993B6B"/>
    <w:rsid w:val="0099668F"/>
    <w:rsid w:val="009968BE"/>
    <w:rsid w:val="009972A4"/>
    <w:rsid w:val="00997933"/>
    <w:rsid w:val="009A1139"/>
    <w:rsid w:val="009A152E"/>
    <w:rsid w:val="009A1F8F"/>
    <w:rsid w:val="009A2559"/>
    <w:rsid w:val="009A2C29"/>
    <w:rsid w:val="009A367F"/>
    <w:rsid w:val="009A389C"/>
    <w:rsid w:val="009A3C2F"/>
    <w:rsid w:val="009A541D"/>
    <w:rsid w:val="009A55C1"/>
    <w:rsid w:val="009A576C"/>
    <w:rsid w:val="009A5789"/>
    <w:rsid w:val="009A5847"/>
    <w:rsid w:val="009A5A89"/>
    <w:rsid w:val="009A60CF"/>
    <w:rsid w:val="009A6CFE"/>
    <w:rsid w:val="009B1250"/>
    <w:rsid w:val="009B21E5"/>
    <w:rsid w:val="009B3383"/>
    <w:rsid w:val="009B4BA6"/>
    <w:rsid w:val="009B533E"/>
    <w:rsid w:val="009B53ED"/>
    <w:rsid w:val="009B62B4"/>
    <w:rsid w:val="009C1DD1"/>
    <w:rsid w:val="009C216E"/>
    <w:rsid w:val="009C3F49"/>
    <w:rsid w:val="009C4398"/>
    <w:rsid w:val="009C43B6"/>
    <w:rsid w:val="009C53C7"/>
    <w:rsid w:val="009C56AB"/>
    <w:rsid w:val="009C592A"/>
    <w:rsid w:val="009C5F49"/>
    <w:rsid w:val="009C6415"/>
    <w:rsid w:val="009C6A95"/>
    <w:rsid w:val="009C6EDB"/>
    <w:rsid w:val="009C7324"/>
    <w:rsid w:val="009C7506"/>
    <w:rsid w:val="009C7B32"/>
    <w:rsid w:val="009D033B"/>
    <w:rsid w:val="009D0C63"/>
    <w:rsid w:val="009D238F"/>
    <w:rsid w:val="009D2AC8"/>
    <w:rsid w:val="009D3B1C"/>
    <w:rsid w:val="009D4FB3"/>
    <w:rsid w:val="009D5641"/>
    <w:rsid w:val="009D6710"/>
    <w:rsid w:val="009D72A7"/>
    <w:rsid w:val="009D75E1"/>
    <w:rsid w:val="009D7E9E"/>
    <w:rsid w:val="009E1BF2"/>
    <w:rsid w:val="009E2368"/>
    <w:rsid w:val="009E374B"/>
    <w:rsid w:val="009E43A2"/>
    <w:rsid w:val="009E558C"/>
    <w:rsid w:val="009E5A11"/>
    <w:rsid w:val="009E62B8"/>
    <w:rsid w:val="009E6DAD"/>
    <w:rsid w:val="009F0751"/>
    <w:rsid w:val="009F224A"/>
    <w:rsid w:val="009F35A9"/>
    <w:rsid w:val="009F4986"/>
    <w:rsid w:val="009F5225"/>
    <w:rsid w:val="009F5DD5"/>
    <w:rsid w:val="009F5EDE"/>
    <w:rsid w:val="009F6704"/>
    <w:rsid w:val="009F71A7"/>
    <w:rsid w:val="009F750A"/>
    <w:rsid w:val="009F7794"/>
    <w:rsid w:val="009F79E5"/>
    <w:rsid w:val="00A00BCB"/>
    <w:rsid w:val="00A01B8D"/>
    <w:rsid w:val="00A01C7B"/>
    <w:rsid w:val="00A01D86"/>
    <w:rsid w:val="00A02233"/>
    <w:rsid w:val="00A04212"/>
    <w:rsid w:val="00A043FA"/>
    <w:rsid w:val="00A055B0"/>
    <w:rsid w:val="00A05ABC"/>
    <w:rsid w:val="00A05B61"/>
    <w:rsid w:val="00A063D8"/>
    <w:rsid w:val="00A067D8"/>
    <w:rsid w:val="00A07219"/>
    <w:rsid w:val="00A10D43"/>
    <w:rsid w:val="00A129FC"/>
    <w:rsid w:val="00A131AA"/>
    <w:rsid w:val="00A13B4A"/>
    <w:rsid w:val="00A15223"/>
    <w:rsid w:val="00A15622"/>
    <w:rsid w:val="00A1621D"/>
    <w:rsid w:val="00A16266"/>
    <w:rsid w:val="00A16BD7"/>
    <w:rsid w:val="00A20E46"/>
    <w:rsid w:val="00A22546"/>
    <w:rsid w:val="00A22ADD"/>
    <w:rsid w:val="00A25DC0"/>
    <w:rsid w:val="00A263EF"/>
    <w:rsid w:val="00A26DA6"/>
    <w:rsid w:val="00A30BFC"/>
    <w:rsid w:val="00A31DFF"/>
    <w:rsid w:val="00A31FCF"/>
    <w:rsid w:val="00A32CF2"/>
    <w:rsid w:val="00A3368D"/>
    <w:rsid w:val="00A344FE"/>
    <w:rsid w:val="00A35E4C"/>
    <w:rsid w:val="00A37B4A"/>
    <w:rsid w:val="00A37DC0"/>
    <w:rsid w:val="00A41482"/>
    <w:rsid w:val="00A4148F"/>
    <w:rsid w:val="00A418FB"/>
    <w:rsid w:val="00A420F2"/>
    <w:rsid w:val="00A42CD3"/>
    <w:rsid w:val="00A438D5"/>
    <w:rsid w:val="00A43D5C"/>
    <w:rsid w:val="00A44844"/>
    <w:rsid w:val="00A45960"/>
    <w:rsid w:val="00A471D7"/>
    <w:rsid w:val="00A47836"/>
    <w:rsid w:val="00A479E1"/>
    <w:rsid w:val="00A503C7"/>
    <w:rsid w:val="00A52A58"/>
    <w:rsid w:val="00A52AA9"/>
    <w:rsid w:val="00A53057"/>
    <w:rsid w:val="00A534A3"/>
    <w:rsid w:val="00A539E2"/>
    <w:rsid w:val="00A545CF"/>
    <w:rsid w:val="00A54CA6"/>
    <w:rsid w:val="00A55FC1"/>
    <w:rsid w:val="00A561E3"/>
    <w:rsid w:val="00A57886"/>
    <w:rsid w:val="00A60F78"/>
    <w:rsid w:val="00A610E4"/>
    <w:rsid w:val="00A64A0F"/>
    <w:rsid w:val="00A6573A"/>
    <w:rsid w:val="00A66263"/>
    <w:rsid w:val="00A67266"/>
    <w:rsid w:val="00A67422"/>
    <w:rsid w:val="00A72278"/>
    <w:rsid w:val="00A7292D"/>
    <w:rsid w:val="00A72FF7"/>
    <w:rsid w:val="00A75F5A"/>
    <w:rsid w:val="00A817F4"/>
    <w:rsid w:val="00A81872"/>
    <w:rsid w:val="00A82505"/>
    <w:rsid w:val="00A8284B"/>
    <w:rsid w:val="00A82B51"/>
    <w:rsid w:val="00A83A9C"/>
    <w:rsid w:val="00A83E18"/>
    <w:rsid w:val="00A84CDD"/>
    <w:rsid w:val="00A850BB"/>
    <w:rsid w:val="00A8537B"/>
    <w:rsid w:val="00A85D24"/>
    <w:rsid w:val="00A8602C"/>
    <w:rsid w:val="00A87550"/>
    <w:rsid w:val="00A901FA"/>
    <w:rsid w:val="00A9145B"/>
    <w:rsid w:val="00A91624"/>
    <w:rsid w:val="00A91E56"/>
    <w:rsid w:val="00A92F5D"/>
    <w:rsid w:val="00A92FBC"/>
    <w:rsid w:val="00A93309"/>
    <w:rsid w:val="00A94A53"/>
    <w:rsid w:val="00A94E02"/>
    <w:rsid w:val="00A96667"/>
    <w:rsid w:val="00AA1018"/>
    <w:rsid w:val="00AA1563"/>
    <w:rsid w:val="00AA1B70"/>
    <w:rsid w:val="00AA1C89"/>
    <w:rsid w:val="00AA1CDF"/>
    <w:rsid w:val="00AA2DB2"/>
    <w:rsid w:val="00AA48B2"/>
    <w:rsid w:val="00AA579B"/>
    <w:rsid w:val="00AA5ABB"/>
    <w:rsid w:val="00AA5DE4"/>
    <w:rsid w:val="00AA6255"/>
    <w:rsid w:val="00AA7EAD"/>
    <w:rsid w:val="00AB104F"/>
    <w:rsid w:val="00AB1813"/>
    <w:rsid w:val="00AB2EC4"/>
    <w:rsid w:val="00AB4493"/>
    <w:rsid w:val="00AB4667"/>
    <w:rsid w:val="00AB513B"/>
    <w:rsid w:val="00AB5361"/>
    <w:rsid w:val="00AB6582"/>
    <w:rsid w:val="00AC015F"/>
    <w:rsid w:val="00AC0DB3"/>
    <w:rsid w:val="00AC0EFD"/>
    <w:rsid w:val="00AC24CE"/>
    <w:rsid w:val="00AC2E65"/>
    <w:rsid w:val="00AC3629"/>
    <w:rsid w:val="00AC3B3C"/>
    <w:rsid w:val="00AC4B89"/>
    <w:rsid w:val="00AC585B"/>
    <w:rsid w:val="00AC61F2"/>
    <w:rsid w:val="00AC75FE"/>
    <w:rsid w:val="00AC775C"/>
    <w:rsid w:val="00AC78A5"/>
    <w:rsid w:val="00AC7951"/>
    <w:rsid w:val="00AD0EAC"/>
    <w:rsid w:val="00AD1CF8"/>
    <w:rsid w:val="00AD20CC"/>
    <w:rsid w:val="00AD27BC"/>
    <w:rsid w:val="00AD282C"/>
    <w:rsid w:val="00AD3588"/>
    <w:rsid w:val="00AD506B"/>
    <w:rsid w:val="00AD5BD9"/>
    <w:rsid w:val="00AD6AD5"/>
    <w:rsid w:val="00AD6C11"/>
    <w:rsid w:val="00AD6D92"/>
    <w:rsid w:val="00AD6FEF"/>
    <w:rsid w:val="00AE00F7"/>
    <w:rsid w:val="00AE0BAE"/>
    <w:rsid w:val="00AE1CFE"/>
    <w:rsid w:val="00AE34F8"/>
    <w:rsid w:val="00AE414F"/>
    <w:rsid w:val="00AE472C"/>
    <w:rsid w:val="00AE585F"/>
    <w:rsid w:val="00AE5B50"/>
    <w:rsid w:val="00AE65D2"/>
    <w:rsid w:val="00AF02B6"/>
    <w:rsid w:val="00AF1A0B"/>
    <w:rsid w:val="00AF2DB9"/>
    <w:rsid w:val="00AF470D"/>
    <w:rsid w:val="00AF65E0"/>
    <w:rsid w:val="00AF6D9E"/>
    <w:rsid w:val="00B00438"/>
    <w:rsid w:val="00B01A40"/>
    <w:rsid w:val="00B0498B"/>
    <w:rsid w:val="00B053FA"/>
    <w:rsid w:val="00B055A7"/>
    <w:rsid w:val="00B05EB1"/>
    <w:rsid w:val="00B06C07"/>
    <w:rsid w:val="00B06CDC"/>
    <w:rsid w:val="00B06F74"/>
    <w:rsid w:val="00B07CB5"/>
    <w:rsid w:val="00B10164"/>
    <w:rsid w:val="00B11089"/>
    <w:rsid w:val="00B11384"/>
    <w:rsid w:val="00B12CCC"/>
    <w:rsid w:val="00B134A6"/>
    <w:rsid w:val="00B13834"/>
    <w:rsid w:val="00B13A5E"/>
    <w:rsid w:val="00B13F6F"/>
    <w:rsid w:val="00B14AB6"/>
    <w:rsid w:val="00B15163"/>
    <w:rsid w:val="00B152C8"/>
    <w:rsid w:val="00B15EC0"/>
    <w:rsid w:val="00B215B0"/>
    <w:rsid w:val="00B23605"/>
    <w:rsid w:val="00B2644F"/>
    <w:rsid w:val="00B26706"/>
    <w:rsid w:val="00B27DE8"/>
    <w:rsid w:val="00B3039F"/>
    <w:rsid w:val="00B31486"/>
    <w:rsid w:val="00B31508"/>
    <w:rsid w:val="00B319B4"/>
    <w:rsid w:val="00B31B8A"/>
    <w:rsid w:val="00B31CE1"/>
    <w:rsid w:val="00B31F97"/>
    <w:rsid w:val="00B320CE"/>
    <w:rsid w:val="00B323BB"/>
    <w:rsid w:val="00B32EF9"/>
    <w:rsid w:val="00B333C5"/>
    <w:rsid w:val="00B34CF4"/>
    <w:rsid w:val="00B37C75"/>
    <w:rsid w:val="00B37FFE"/>
    <w:rsid w:val="00B42CBE"/>
    <w:rsid w:val="00B43114"/>
    <w:rsid w:val="00B43EE5"/>
    <w:rsid w:val="00B44C74"/>
    <w:rsid w:val="00B44D98"/>
    <w:rsid w:val="00B451A9"/>
    <w:rsid w:val="00B45822"/>
    <w:rsid w:val="00B46558"/>
    <w:rsid w:val="00B46C78"/>
    <w:rsid w:val="00B47359"/>
    <w:rsid w:val="00B5003A"/>
    <w:rsid w:val="00B50432"/>
    <w:rsid w:val="00B512D0"/>
    <w:rsid w:val="00B52ACC"/>
    <w:rsid w:val="00B532B1"/>
    <w:rsid w:val="00B53462"/>
    <w:rsid w:val="00B55013"/>
    <w:rsid w:val="00B56072"/>
    <w:rsid w:val="00B5681F"/>
    <w:rsid w:val="00B579BA"/>
    <w:rsid w:val="00B579E3"/>
    <w:rsid w:val="00B60888"/>
    <w:rsid w:val="00B61462"/>
    <w:rsid w:val="00B61A8E"/>
    <w:rsid w:val="00B6229D"/>
    <w:rsid w:val="00B64523"/>
    <w:rsid w:val="00B71315"/>
    <w:rsid w:val="00B7309D"/>
    <w:rsid w:val="00B73CEA"/>
    <w:rsid w:val="00B74B1B"/>
    <w:rsid w:val="00B74B23"/>
    <w:rsid w:val="00B75191"/>
    <w:rsid w:val="00B755A1"/>
    <w:rsid w:val="00B75E9B"/>
    <w:rsid w:val="00B7661A"/>
    <w:rsid w:val="00B77826"/>
    <w:rsid w:val="00B80107"/>
    <w:rsid w:val="00B820FB"/>
    <w:rsid w:val="00B8276E"/>
    <w:rsid w:val="00B82AE1"/>
    <w:rsid w:val="00B8438F"/>
    <w:rsid w:val="00B844C5"/>
    <w:rsid w:val="00B84B12"/>
    <w:rsid w:val="00B9011C"/>
    <w:rsid w:val="00B9138F"/>
    <w:rsid w:val="00B926B2"/>
    <w:rsid w:val="00B93828"/>
    <w:rsid w:val="00B9527F"/>
    <w:rsid w:val="00B958A7"/>
    <w:rsid w:val="00B960A8"/>
    <w:rsid w:val="00B968F6"/>
    <w:rsid w:val="00BA08B4"/>
    <w:rsid w:val="00BA0CBB"/>
    <w:rsid w:val="00BA4634"/>
    <w:rsid w:val="00BA5827"/>
    <w:rsid w:val="00BA5CCD"/>
    <w:rsid w:val="00BA7D1E"/>
    <w:rsid w:val="00BB44A7"/>
    <w:rsid w:val="00BB5A30"/>
    <w:rsid w:val="00BB687E"/>
    <w:rsid w:val="00BC187A"/>
    <w:rsid w:val="00BC195B"/>
    <w:rsid w:val="00BC38B7"/>
    <w:rsid w:val="00BC3999"/>
    <w:rsid w:val="00BC3B23"/>
    <w:rsid w:val="00BC55AC"/>
    <w:rsid w:val="00BC6598"/>
    <w:rsid w:val="00BC6B42"/>
    <w:rsid w:val="00BC7D29"/>
    <w:rsid w:val="00BD2B18"/>
    <w:rsid w:val="00BD2E5B"/>
    <w:rsid w:val="00BD348F"/>
    <w:rsid w:val="00BD3522"/>
    <w:rsid w:val="00BD3887"/>
    <w:rsid w:val="00BD3E1F"/>
    <w:rsid w:val="00BD5118"/>
    <w:rsid w:val="00BD5CBB"/>
    <w:rsid w:val="00BD693E"/>
    <w:rsid w:val="00BD7AC9"/>
    <w:rsid w:val="00BD7AFE"/>
    <w:rsid w:val="00BD7FDA"/>
    <w:rsid w:val="00BE0103"/>
    <w:rsid w:val="00BE06B6"/>
    <w:rsid w:val="00BE1347"/>
    <w:rsid w:val="00BE238C"/>
    <w:rsid w:val="00BE23E7"/>
    <w:rsid w:val="00BE38D2"/>
    <w:rsid w:val="00BE4397"/>
    <w:rsid w:val="00BE4A21"/>
    <w:rsid w:val="00BE577B"/>
    <w:rsid w:val="00BE5980"/>
    <w:rsid w:val="00BE65ED"/>
    <w:rsid w:val="00BE7303"/>
    <w:rsid w:val="00BE77CF"/>
    <w:rsid w:val="00BE7FCA"/>
    <w:rsid w:val="00BF27E3"/>
    <w:rsid w:val="00BF321C"/>
    <w:rsid w:val="00BF3377"/>
    <w:rsid w:val="00BF5984"/>
    <w:rsid w:val="00BF6691"/>
    <w:rsid w:val="00BF68EA"/>
    <w:rsid w:val="00BF7953"/>
    <w:rsid w:val="00BF7DA7"/>
    <w:rsid w:val="00C01B8E"/>
    <w:rsid w:val="00C01C03"/>
    <w:rsid w:val="00C01FBC"/>
    <w:rsid w:val="00C01FC5"/>
    <w:rsid w:val="00C04E8B"/>
    <w:rsid w:val="00C06E7A"/>
    <w:rsid w:val="00C10459"/>
    <w:rsid w:val="00C11A3C"/>
    <w:rsid w:val="00C1375A"/>
    <w:rsid w:val="00C14C84"/>
    <w:rsid w:val="00C15CD5"/>
    <w:rsid w:val="00C163D6"/>
    <w:rsid w:val="00C16632"/>
    <w:rsid w:val="00C169D8"/>
    <w:rsid w:val="00C17A10"/>
    <w:rsid w:val="00C20416"/>
    <w:rsid w:val="00C205E0"/>
    <w:rsid w:val="00C20B48"/>
    <w:rsid w:val="00C223A4"/>
    <w:rsid w:val="00C22734"/>
    <w:rsid w:val="00C22800"/>
    <w:rsid w:val="00C22D13"/>
    <w:rsid w:val="00C23AC3"/>
    <w:rsid w:val="00C241EE"/>
    <w:rsid w:val="00C24740"/>
    <w:rsid w:val="00C25B46"/>
    <w:rsid w:val="00C25B73"/>
    <w:rsid w:val="00C301AF"/>
    <w:rsid w:val="00C311E4"/>
    <w:rsid w:val="00C32FD0"/>
    <w:rsid w:val="00C33A24"/>
    <w:rsid w:val="00C33F51"/>
    <w:rsid w:val="00C3565D"/>
    <w:rsid w:val="00C35D0E"/>
    <w:rsid w:val="00C375C9"/>
    <w:rsid w:val="00C37B0E"/>
    <w:rsid w:val="00C413CE"/>
    <w:rsid w:val="00C42CC9"/>
    <w:rsid w:val="00C42D4D"/>
    <w:rsid w:val="00C43185"/>
    <w:rsid w:val="00C447B6"/>
    <w:rsid w:val="00C45BF3"/>
    <w:rsid w:val="00C467F1"/>
    <w:rsid w:val="00C472FB"/>
    <w:rsid w:val="00C5149B"/>
    <w:rsid w:val="00C51CB2"/>
    <w:rsid w:val="00C52508"/>
    <w:rsid w:val="00C530BF"/>
    <w:rsid w:val="00C5437A"/>
    <w:rsid w:val="00C54990"/>
    <w:rsid w:val="00C54E6C"/>
    <w:rsid w:val="00C552CB"/>
    <w:rsid w:val="00C555AF"/>
    <w:rsid w:val="00C5567D"/>
    <w:rsid w:val="00C55F31"/>
    <w:rsid w:val="00C60ABD"/>
    <w:rsid w:val="00C614D5"/>
    <w:rsid w:val="00C61989"/>
    <w:rsid w:val="00C62E92"/>
    <w:rsid w:val="00C63B64"/>
    <w:rsid w:val="00C6431A"/>
    <w:rsid w:val="00C646C2"/>
    <w:rsid w:val="00C65921"/>
    <w:rsid w:val="00C65A31"/>
    <w:rsid w:val="00C65A6B"/>
    <w:rsid w:val="00C673E8"/>
    <w:rsid w:val="00C73DEF"/>
    <w:rsid w:val="00C742D8"/>
    <w:rsid w:val="00C80EC7"/>
    <w:rsid w:val="00C819E5"/>
    <w:rsid w:val="00C827AA"/>
    <w:rsid w:val="00C84B20"/>
    <w:rsid w:val="00C85286"/>
    <w:rsid w:val="00C852D5"/>
    <w:rsid w:val="00C85852"/>
    <w:rsid w:val="00C85CFD"/>
    <w:rsid w:val="00C86C73"/>
    <w:rsid w:val="00C90C49"/>
    <w:rsid w:val="00C914C7"/>
    <w:rsid w:val="00C93877"/>
    <w:rsid w:val="00C93A38"/>
    <w:rsid w:val="00C9510D"/>
    <w:rsid w:val="00C95310"/>
    <w:rsid w:val="00C968A8"/>
    <w:rsid w:val="00C96935"/>
    <w:rsid w:val="00C978C2"/>
    <w:rsid w:val="00CA07A0"/>
    <w:rsid w:val="00CA1DD5"/>
    <w:rsid w:val="00CA26CA"/>
    <w:rsid w:val="00CA3B93"/>
    <w:rsid w:val="00CA3E15"/>
    <w:rsid w:val="00CA5049"/>
    <w:rsid w:val="00CA5740"/>
    <w:rsid w:val="00CA5748"/>
    <w:rsid w:val="00CA6996"/>
    <w:rsid w:val="00CA77D0"/>
    <w:rsid w:val="00CB0632"/>
    <w:rsid w:val="00CB0ED3"/>
    <w:rsid w:val="00CB150F"/>
    <w:rsid w:val="00CB18F0"/>
    <w:rsid w:val="00CB293F"/>
    <w:rsid w:val="00CB306B"/>
    <w:rsid w:val="00CB33FD"/>
    <w:rsid w:val="00CB36F8"/>
    <w:rsid w:val="00CB45EC"/>
    <w:rsid w:val="00CB4E31"/>
    <w:rsid w:val="00CB5504"/>
    <w:rsid w:val="00CB6137"/>
    <w:rsid w:val="00CB73FA"/>
    <w:rsid w:val="00CB7C76"/>
    <w:rsid w:val="00CC0585"/>
    <w:rsid w:val="00CC0743"/>
    <w:rsid w:val="00CC1BC5"/>
    <w:rsid w:val="00CC2661"/>
    <w:rsid w:val="00CC2D60"/>
    <w:rsid w:val="00CC6FF6"/>
    <w:rsid w:val="00CC7144"/>
    <w:rsid w:val="00CD00E1"/>
    <w:rsid w:val="00CD095B"/>
    <w:rsid w:val="00CD134B"/>
    <w:rsid w:val="00CD1363"/>
    <w:rsid w:val="00CD28BF"/>
    <w:rsid w:val="00CD2A0E"/>
    <w:rsid w:val="00CD2AFF"/>
    <w:rsid w:val="00CD3560"/>
    <w:rsid w:val="00CD35DF"/>
    <w:rsid w:val="00CD3FB5"/>
    <w:rsid w:val="00CD58F4"/>
    <w:rsid w:val="00CE0346"/>
    <w:rsid w:val="00CE0690"/>
    <w:rsid w:val="00CE2945"/>
    <w:rsid w:val="00CE41F7"/>
    <w:rsid w:val="00CE49A8"/>
    <w:rsid w:val="00CE590B"/>
    <w:rsid w:val="00CE601A"/>
    <w:rsid w:val="00CE6E40"/>
    <w:rsid w:val="00CE7039"/>
    <w:rsid w:val="00CF02B8"/>
    <w:rsid w:val="00CF05E1"/>
    <w:rsid w:val="00CF07C4"/>
    <w:rsid w:val="00CF0C6A"/>
    <w:rsid w:val="00CF0D7E"/>
    <w:rsid w:val="00CF1A77"/>
    <w:rsid w:val="00CF20D8"/>
    <w:rsid w:val="00CF231E"/>
    <w:rsid w:val="00CF3126"/>
    <w:rsid w:val="00CF34A9"/>
    <w:rsid w:val="00CF39C4"/>
    <w:rsid w:val="00CF3FD0"/>
    <w:rsid w:val="00CF459D"/>
    <w:rsid w:val="00CF73EA"/>
    <w:rsid w:val="00CF77AE"/>
    <w:rsid w:val="00D0270A"/>
    <w:rsid w:val="00D0295A"/>
    <w:rsid w:val="00D02A05"/>
    <w:rsid w:val="00D02F3F"/>
    <w:rsid w:val="00D0376A"/>
    <w:rsid w:val="00D03C10"/>
    <w:rsid w:val="00D044E3"/>
    <w:rsid w:val="00D0564E"/>
    <w:rsid w:val="00D06597"/>
    <w:rsid w:val="00D065E0"/>
    <w:rsid w:val="00D0686F"/>
    <w:rsid w:val="00D072E5"/>
    <w:rsid w:val="00D10783"/>
    <w:rsid w:val="00D1078D"/>
    <w:rsid w:val="00D118F6"/>
    <w:rsid w:val="00D1197D"/>
    <w:rsid w:val="00D12DB9"/>
    <w:rsid w:val="00D13492"/>
    <w:rsid w:val="00D148E0"/>
    <w:rsid w:val="00D149A2"/>
    <w:rsid w:val="00D14C0F"/>
    <w:rsid w:val="00D14FCB"/>
    <w:rsid w:val="00D1583B"/>
    <w:rsid w:val="00D17017"/>
    <w:rsid w:val="00D174A0"/>
    <w:rsid w:val="00D2180C"/>
    <w:rsid w:val="00D21AF3"/>
    <w:rsid w:val="00D22CD9"/>
    <w:rsid w:val="00D2391F"/>
    <w:rsid w:val="00D245F1"/>
    <w:rsid w:val="00D245F7"/>
    <w:rsid w:val="00D24CF4"/>
    <w:rsid w:val="00D300BB"/>
    <w:rsid w:val="00D30969"/>
    <w:rsid w:val="00D32D0E"/>
    <w:rsid w:val="00D34F2B"/>
    <w:rsid w:val="00D3549F"/>
    <w:rsid w:val="00D369CC"/>
    <w:rsid w:val="00D36AA9"/>
    <w:rsid w:val="00D36FC5"/>
    <w:rsid w:val="00D42925"/>
    <w:rsid w:val="00D43298"/>
    <w:rsid w:val="00D44388"/>
    <w:rsid w:val="00D44B3E"/>
    <w:rsid w:val="00D44FF4"/>
    <w:rsid w:val="00D4562B"/>
    <w:rsid w:val="00D46A3C"/>
    <w:rsid w:val="00D46E20"/>
    <w:rsid w:val="00D479D4"/>
    <w:rsid w:val="00D502C4"/>
    <w:rsid w:val="00D51D1A"/>
    <w:rsid w:val="00D533A5"/>
    <w:rsid w:val="00D57AF0"/>
    <w:rsid w:val="00D618CF"/>
    <w:rsid w:val="00D621B5"/>
    <w:rsid w:val="00D6319F"/>
    <w:rsid w:val="00D63252"/>
    <w:rsid w:val="00D63FAF"/>
    <w:rsid w:val="00D65C5A"/>
    <w:rsid w:val="00D67522"/>
    <w:rsid w:val="00D67BED"/>
    <w:rsid w:val="00D707A9"/>
    <w:rsid w:val="00D71453"/>
    <w:rsid w:val="00D715EE"/>
    <w:rsid w:val="00D71FD0"/>
    <w:rsid w:val="00D72C6F"/>
    <w:rsid w:val="00D74F15"/>
    <w:rsid w:val="00D75789"/>
    <w:rsid w:val="00D766CC"/>
    <w:rsid w:val="00D77655"/>
    <w:rsid w:val="00D77D93"/>
    <w:rsid w:val="00D80B89"/>
    <w:rsid w:val="00D80BA6"/>
    <w:rsid w:val="00D80F9C"/>
    <w:rsid w:val="00D81334"/>
    <w:rsid w:val="00D82365"/>
    <w:rsid w:val="00D83A62"/>
    <w:rsid w:val="00D9247D"/>
    <w:rsid w:val="00D92962"/>
    <w:rsid w:val="00D93099"/>
    <w:rsid w:val="00D93143"/>
    <w:rsid w:val="00D944DD"/>
    <w:rsid w:val="00D94F26"/>
    <w:rsid w:val="00D97A4C"/>
    <w:rsid w:val="00D97CF7"/>
    <w:rsid w:val="00DA0177"/>
    <w:rsid w:val="00DA0915"/>
    <w:rsid w:val="00DA0B57"/>
    <w:rsid w:val="00DA0D9A"/>
    <w:rsid w:val="00DA1966"/>
    <w:rsid w:val="00DA20F3"/>
    <w:rsid w:val="00DA2276"/>
    <w:rsid w:val="00DA23AD"/>
    <w:rsid w:val="00DA3023"/>
    <w:rsid w:val="00DA37A9"/>
    <w:rsid w:val="00DA37F0"/>
    <w:rsid w:val="00DA3ADE"/>
    <w:rsid w:val="00DA4489"/>
    <w:rsid w:val="00DA4772"/>
    <w:rsid w:val="00DA67CE"/>
    <w:rsid w:val="00DA70CA"/>
    <w:rsid w:val="00DA7D6F"/>
    <w:rsid w:val="00DB059E"/>
    <w:rsid w:val="00DB0E24"/>
    <w:rsid w:val="00DB113A"/>
    <w:rsid w:val="00DB11A2"/>
    <w:rsid w:val="00DB17C6"/>
    <w:rsid w:val="00DB1A21"/>
    <w:rsid w:val="00DB3D8E"/>
    <w:rsid w:val="00DB40BB"/>
    <w:rsid w:val="00DB575A"/>
    <w:rsid w:val="00DB685B"/>
    <w:rsid w:val="00DB6D33"/>
    <w:rsid w:val="00DB7A2F"/>
    <w:rsid w:val="00DC1017"/>
    <w:rsid w:val="00DC26A6"/>
    <w:rsid w:val="00DC2C24"/>
    <w:rsid w:val="00DC2DBD"/>
    <w:rsid w:val="00DC4044"/>
    <w:rsid w:val="00DC65A3"/>
    <w:rsid w:val="00DC6824"/>
    <w:rsid w:val="00DC739C"/>
    <w:rsid w:val="00DD0C76"/>
    <w:rsid w:val="00DD1420"/>
    <w:rsid w:val="00DD1C00"/>
    <w:rsid w:val="00DD2BC2"/>
    <w:rsid w:val="00DD2D6A"/>
    <w:rsid w:val="00DD367C"/>
    <w:rsid w:val="00DD3DF2"/>
    <w:rsid w:val="00DD3F4C"/>
    <w:rsid w:val="00DD42F6"/>
    <w:rsid w:val="00DD5CCB"/>
    <w:rsid w:val="00DD5D0A"/>
    <w:rsid w:val="00DD657E"/>
    <w:rsid w:val="00DD72D6"/>
    <w:rsid w:val="00DE0967"/>
    <w:rsid w:val="00DE1825"/>
    <w:rsid w:val="00DE1F05"/>
    <w:rsid w:val="00DE2EC0"/>
    <w:rsid w:val="00DE45E0"/>
    <w:rsid w:val="00DE5111"/>
    <w:rsid w:val="00DE5577"/>
    <w:rsid w:val="00DE611A"/>
    <w:rsid w:val="00DE6BB9"/>
    <w:rsid w:val="00DE6C19"/>
    <w:rsid w:val="00DF03CD"/>
    <w:rsid w:val="00DF06A3"/>
    <w:rsid w:val="00DF1350"/>
    <w:rsid w:val="00DF18CE"/>
    <w:rsid w:val="00DF1CE5"/>
    <w:rsid w:val="00DF2544"/>
    <w:rsid w:val="00DF3EDD"/>
    <w:rsid w:val="00DF3FEA"/>
    <w:rsid w:val="00DF4AAD"/>
    <w:rsid w:val="00DF4CC4"/>
    <w:rsid w:val="00DF5931"/>
    <w:rsid w:val="00E00167"/>
    <w:rsid w:val="00E00E8C"/>
    <w:rsid w:val="00E01BE4"/>
    <w:rsid w:val="00E0221C"/>
    <w:rsid w:val="00E032DE"/>
    <w:rsid w:val="00E03864"/>
    <w:rsid w:val="00E0442C"/>
    <w:rsid w:val="00E0452A"/>
    <w:rsid w:val="00E102FF"/>
    <w:rsid w:val="00E1076F"/>
    <w:rsid w:val="00E11AB6"/>
    <w:rsid w:val="00E11C70"/>
    <w:rsid w:val="00E12C5E"/>
    <w:rsid w:val="00E15A5D"/>
    <w:rsid w:val="00E162D7"/>
    <w:rsid w:val="00E17793"/>
    <w:rsid w:val="00E223F1"/>
    <w:rsid w:val="00E23B18"/>
    <w:rsid w:val="00E24BB4"/>
    <w:rsid w:val="00E25163"/>
    <w:rsid w:val="00E25E68"/>
    <w:rsid w:val="00E273AC"/>
    <w:rsid w:val="00E27C33"/>
    <w:rsid w:val="00E30414"/>
    <w:rsid w:val="00E30861"/>
    <w:rsid w:val="00E313A4"/>
    <w:rsid w:val="00E3198D"/>
    <w:rsid w:val="00E319A1"/>
    <w:rsid w:val="00E31EF8"/>
    <w:rsid w:val="00E322D6"/>
    <w:rsid w:val="00E33E15"/>
    <w:rsid w:val="00E36A7A"/>
    <w:rsid w:val="00E41112"/>
    <w:rsid w:val="00E418AE"/>
    <w:rsid w:val="00E419F0"/>
    <w:rsid w:val="00E41B74"/>
    <w:rsid w:val="00E4250B"/>
    <w:rsid w:val="00E42707"/>
    <w:rsid w:val="00E42B5B"/>
    <w:rsid w:val="00E45680"/>
    <w:rsid w:val="00E4572D"/>
    <w:rsid w:val="00E4583D"/>
    <w:rsid w:val="00E45FFB"/>
    <w:rsid w:val="00E46BE6"/>
    <w:rsid w:val="00E47C39"/>
    <w:rsid w:val="00E530D6"/>
    <w:rsid w:val="00E54125"/>
    <w:rsid w:val="00E54126"/>
    <w:rsid w:val="00E5576D"/>
    <w:rsid w:val="00E56B95"/>
    <w:rsid w:val="00E57001"/>
    <w:rsid w:val="00E57DEB"/>
    <w:rsid w:val="00E606DB"/>
    <w:rsid w:val="00E60C19"/>
    <w:rsid w:val="00E62226"/>
    <w:rsid w:val="00E6404F"/>
    <w:rsid w:val="00E647A3"/>
    <w:rsid w:val="00E65A41"/>
    <w:rsid w:val="00E6671D"/>
    <w:rsid w:val="00E679E9"/>
    <w:rsid w:val="00E717D2"/>
    <w:rsid w:val="00E72344"/>
    <w:rsid w:val="00E73D40"/>
    <w:rsid w:val="00E7403B"/>
    <w:rsid w:val="00E760C8"/>
    <w:rsid w:val="00E764E3"/>
    <w:rsid w:val="00E771D3"/>
    <w:rsid w:val="00E77D29"/>
    <w:rsid w:val="00E801C2"/>
    <w:rsid w:val="00E80665"/>
    <w:rsid w:val="00E816B1"/>
    <w:rsid w:val="00E81AF5"/>
    <w:rsid w:val="00E81F59"/>
    <w:rsid w:val="00E82955"/>
    <w:rsid w:val="00E82B1A"/>
    <w:rsid w:val="00E8306F"/>
    <w:rsid w:val="00E85A78"/>
    <w:rsid w:val="00E90D43"/>
    <w:rsid w:val="00E92593"/>
    <w:rsid w:val="00E92884"/>
    <w:rsid w:val="00E94B5E"/>
    <w:rsid w:val="00E95D23"/>
    <w:rsid w:val="00EA234E"/>
    <w:rsid w:val="00EA2F9A"/>
    <w:rsid w:val="00EA4579"/>
    <w:rsid w:val="00EA5098"/>
    <w:rsid w:val="00EA629B"/>
    <w:rsid w:val="00EA62C1"/>
    <w:rsid w:val="00EA77C3"/>
    <w:rsid w:val="00EB0213"/>
    <w:rsid w:val="00EB0B84"/>
    <w:rsid w:val="00EB248E"/>
    <w:rsid w:val="00EB2EDD"/>
    <w:rsid w:val="00EB4E62"/>
    <w:rsid w:val="00EB5051"/>
    <w:rsid w:val="00EB5EEC"/>
    <w:rsid w:val="00EC031D"/>
    <w:rsid w:val="00EC0668"/>
    <w:rsid w:val="00EC14A5"/>
    <w:rsid w:val="00EC1DBA"/>
    <w:rsid w:val="00EC1E04"/>
    <w:rsid w:val="00EC2917"/>
    <w:rsid w:val="00EC3D59"/>
    <w:rsid w:val="00EC41DC"/>
    <w:rsid w:val="00EC4CD8"/>
    <w:rsid w:val="00EC4CFD"/>
    <w:rsid w:val="00EC52D0"/>
    <w:rsid w:val="00ED020E"/>
    <w:rsid w:val="00ED0B2D"/>
    <w:rsid w:val="00ED0F1D"/>
    <w:rsid w:val="00ED1976"/>
    <w:rsid w:val="00ED39AD"/>
    <w:rsid w:val="00ED44A2"/>
    <w:rsid w:val="00ED5105"/>
    <w:rsid w:val="00ED6763"/>
    <w:rsid w:val="00ED6B83"/>
    <w:rsid w:val="00ED7046"/>
    <w:rsid w:val="00ED77C5"/>
    <w:rsid w:val="00ED7845"/>
    <w:rsid w:val="00EE2BB9"/>
    <w:rsid w:val="00EE3ADE"/>
    <w:rsid w:val="00EE3FA5"/>
    <w:rsid w:val="00EE44D6"/>
    <w:rsid w:val="00EE5A62"/>
    <w:rsid w:val="00EE755E"/>
    <w:rsid w:val="00EF162C"/>
    <w:rsid w:val="00EF1D99"/>
    <w:rsid w:val="00EF275F"/>
    <w:rsid w:val="00EF4DE7"/>
    <w:rsid w:val="00EF5562"/>
    <w:rsid w:val="00EF5F2E"/>
    <w:rsid w:val="00EF6485"/>
    <w:rsid w:val="00EF691D"/>
    <w:rsid w:val="00EF7AE5"/>
    <w:rsid w:val="00EF7B3D"/>
    <w:rsid w:val="00EF7DC6"/>
    <w:rsid w:val="00F00EA7"/>
    <w:rsid w:val="00F01691"/>
    <w:rsid w:val="00F01DE4"/>
    <w:rsid w:val="00F01F05"/>
    <w:rsid w:val="00F02098"/>
    <w:rsid w:val="00F0316B"/>
    <w:rsid w:val="00F03C5A"/>
    <w:rsid w:val="00F04E91"/>
    <w:rsid w:val="00F056EE"/>
    <w:rsid w:val="00F05ECA"/>
    <w:rsid w:val="00F0674E"/>
    <w:rsid w:val="00F06E5C"/>
    <w:rsid w:val="00F07EB6"/>
    <w:rsid w:val="00F1064C"/>
    <w:rsid w:val="00F10B77"/>
    <w:rsid w:val="00F10BFA"/>
    <w:rsid w:val="00F11B7F"/>
    <w:rsid w:val="00F1211C"/>
    <w:rsid w:val="00F12C99"/>
    <w:rsid w:val="00F13EEB"/>
    <w:rsid w:val="00F15398"/>
    <w:rsid w:val="00F15BDD"/>
    <w:rsid w:val="00F16183"/>
    <w:rsid w:val="00F203B6"/>
    <w:rsid w:val="00F228F8"/>
    <w:rsid w:val="00F230B3"/>
    <w:rsid w:val="00F23DF7"/>
    <w:rsid w:val="00F26A4D"/>
    <w:rsid w:val="00F26AB9"/>
    <w:rsid w:val="00F30D1C"/>
    <w:rsid w:val="00F311C8"/>
    <w:rsid w:val="00F31EE9"/>
    <w:rsid w:val="00F3222E"/>
    <w:rsid w:val="00F324D4"/>
    <w:rsid w:val="00F337D5"/>
    <w:rsid w:val="00F339E8"/>
    <w:rsid w:val="00F34810"/>
    <w:rsid w:val="00F3635F"/>
    <w:rsid w:val="00F40BC8"/>
    <w:rsid w:val="00F40D53"/>
    <w:rsid w:val="00F4108D"/>
    <w:rsid w:val="00F414DA"/>
    <w:rsid w:val="00F41E08"/>
    <w:rsid w:val="00F4274A"/>
    <w:rsid w:val="00F4288F"/>
    <w:rsid w:val="00F4298B"/>
    <w:rsid w:val="00F43AF5"/>
    <w:rsid w:val="00F4711A"/>
    <w:rsid w:val="00F47E46"/>
    <w:rsid w:val="00F5236D"/>
    <w:rsid w:val="00F54242"/>
    <w:rsid w:val="00F559A0"/>
    <w:rsid w:val="00F5749C"/>
    <w:rsid w:val="00F574FF"/>
    <w:rsid w:val="00F60D71"/>
    <w:rsid w:val="00F618B7"/>
    <w:rsid w:val="00F627F3"/>
    <w:rsid w:val="00F62C65"/>
    <w:rsid w:val="00F653B7"/>
    <w:rsid w:val="00F65DD5"/>
    <w:rsid w:val="00F70867"/>
    <w:rsid w:val="00F71FEB"/>
    <w:rsid w:val="00F72BC7"/>
    <w:rsid w:val="00F735F1"/>
    <w:rsid w:val="00F76683"/>
    <w:rsid w:val="00F767F6"/>
    <w:rsid w:val="00F76C1D"/>
    <w:rsid w:val="00F76DAF"/>
    <w:rsid w:val="00F772AA"/>
    <w:rsid w:val="00F80111"/>
    <w:rsid w:val="00F8097A"/>
    <w:rsid w:val="00F8252F"/>
    <w:rsid w:val="00F8321D"/>
    <w:rsid w:val="00F8445D"/>
    <w:rsid w:val="00F85EB5"/>
    <w:rsid w:val="00F86083"/>
    <w:rsid w:val="00F87736"/>
    <w:rsid w:val="00F9005B"/>
    <w:rsid w:val="00F90923"/>
    <w:rsid w:val="00F9294F"/>
    <w:rsid w:val="00F935F3"/>
    <w:rsid w:val="00F959F1"/>
    <w:rsid w:val="00F95E4E"/>
    <w:rsid w:val="00F96552"/>
    <w:rsid w:val="00F96A79"/>
    <w:rsid w:val="00F97982"/>
    <w:rsid w:val="00FA01E5"/>
    <w:rsid w:val="00FA0523"/>
    <w:rsid w:val="00FA2A5A"/>
    <w:rsid w:val="00FA2E65"/>
    <w:rsid w:val="00FA3A23"/>
    <w:rsid w:val="00FA4902"/>
    <w:rsid w:val="00FA4D61"/>
    <w:rsid w:val="00FA50C6"/>
    <w:rsid w:val="00FA6D26"/>
    <w:rsid w:val="00FB200F"/>
    <w:rsid w:val="00FB280C"/>
    <w:rsid w:val="00FB3437"/>
    <w:rsid w:val="00FB4AB0"/>
    <w:rsid w:val="00FB4D3D"/>
    <w:rsid w:val="00FB644B"/>
    <w:rsid w:val="00FC0234"/>
    <w:rsid w:val="00FC1292"/>
    <w:rsid w:val="00FC134D"/>
    <w:rsid w:val="00FC2F16"/>
    <w:rsid w:val="00FC3730"/>
    <w:rsid w:val="00FC3AE1"/>
    <w:rsid w:val="00FC4A21"/>
    <w:rsid w:val="00FC5834"/>
    <w:rsid w:val="00FC739E"/>
    <w:rsid w:val="00FD09C8"/>
    <w:rsid w:val="00FD0FD3"/>
    <w:rsid w:val="00FD329C"/>
    <w:rsid w:val="00FD4229"/>
    <w:rsid w:val="00FD72B4"/>
    <w:rsid w:val="00FD799B"/>
    <w:rsid w:val="00FD7F50"/>
    <w:rsid w:val="00FE2EA5"/>
    <w:rsid w:val="00FE5227"/>
    <w:rsid w:val="00FE626E"/>
    <w:rsid w:val="00FE67DE"/>
    <w:rsid w:val="00FE74D4"/>
    <w:rsid w:val="00FE7670"/>
    <w:rsid w:val="00FE7CF4"/>
    <w:rsid w:val="00FE7CF7"/>
    <w:rsid w:val="00FF116B"/>
    <w:rsid w:val="00FF31C7"/>
    <w:rsid w:val="00FF3902"/>
    <w:rsid w:val="00FF3CA7"/>
    <w:rsid w:val="00FF3EE1"/>
    <w:rsid w:val="00FF5066"/>
    <w:rsid w:val="00FF52DB"/>
    <w:rsid w:val="00FF5E47"/>
    <w:rsid w:val="00FF5E9A"/>
    <w:rsid w:val="00FF6D6C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833B774"/>
  <w15:docId w15:val="{F5D293B1-438D-4842-AEBA-510F28DE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aliases w:val="H1"/>
    <w:basedOn w:val="a"/>
    <w:link w:val="10"/>
    <w:qFormat/>
    <w:rsid w:val="00182EE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6C5E29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ТТЗХБ2,ТЗ 3,ТЗ_3"/>
    <w:basedOn w:val="a"/>
    <w:next w:val="a"/>
    <w:link w:val="30"/>
    <w:qFormat/>
    <w:rsid w:val="00E64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9157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6AB9"/>
    <w:pPr>
      <w:widowControl/>
      <w:autoSpaceDE/>
      <w:autoSpaceDN/>
      <w:adjustRightInd/>
      <w:spacing w:before="240" w:after="60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F26AB9"/>
    <w:pPr>
      <w:widowControl/>
      <w:autoSpaceDE/>
      <w:autoSpaceDN/>
      <w:adjustRightInd/>
      <w:spacing w:before="240" w:after="60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F26AB9"/>
    <w:pPr>
      <w:widowControl/>
      <w:autoSpaceDE/>
      <w:autoSpaceDN/>
      <w:adjustRightInd/>
      <w:spacing w:before="240" w:after="60"/>
      <w:outlineLvl w:val="6"/>
    </w:pPr>
    <w:rPr>
      <w:rFonts w:ascii="Cambria" w:hAnsi="Cambria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EE3ADE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26AB9"/>
    <w:pPr>
      <w:widowControl/>
      <w:autoSpaceDE/>
      <w:autoSpaceDN/>
      <w:adjustRightInd/>
      <w:spacing w:before="240" w:after="60"/>
      <w:outlineLvl w:val="8"/>
    </w:pPr>
    <w:rPr>
      <w:rFonts w:ascii="Cambria" w:eastAsia="Calibri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rsid w:val="00351E1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nhideWhenUsed/>
    <w:rsid w:val="001367A7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1367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67A7"/>
    <w:pPr>
      <w:ind w:left="720"/>
      <w:contextualSpacing/>
    </w:pPr>
  </w:style>
  <w:style w:type="paragraph" w:styleId="a6">
    <w:name w:val="header"/>
    <w:basedOn w:val="a"/>
    <w:link w:val="a7"/>
    <w:unhideWhenUsed/>
    <w:rsid w:val="001367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1367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1367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1367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1367A7"/>
    <w:rPr>
      <w:color w:val="0000FF"/>
      <w:u w:val="single"/>
    </w:rPr>
  </w:style>
  <w:style w:type="table" w:styleId="ab">
    <w:name w:val="Table Grid"/>
    <w:basedOn w:val="a1"/>
    <w:uiPriority w:val="59"/>
    <w:rsid w:val="001367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3"/>
    <w:basedOn w:val="a"/>
    <w:link w:val="32"/>
    <w:rsid w:val="00CD58F4"/>
    <w:pPr>
      <w:widowControl/>
      <w:autoSpaceDE/>
      <w:autoSpaceDN/>
      <w:adjustRightInd/>
      <w:spacing w:after="120"/>
    </w:pPr>
    <w:rPr>
      <w:sz w:val="16"/>
      <w:szCs w:val="16"/>
      <w:lang w:val="en-AU" w:eastAsia="x-none"/>
    </w:rPr>
  </w:style>
  <w:style w:type="character" w:customStyle="1" w:styleId="32">
    <w:name w:val="Основной текст 3 Знак"/>
    <w:link w:val="31"/>
    <w:rsid w:val="00CD58F4"/>
    <w:rPr>
      <w:rFonts w:ascii="Times New Roman" w:eastAsia="Times New Roman" w:hAnsi="Times New Roman"/>
      <w:sz w:val="16"/>
      <w:szCs w:val="16"/>
      <w:lang w:val="en-AU"/>
    </w:rPr>
  </w:style>
  <w:style w:type="paragraph" w:styleId="ac">
    <w:name w:val="Body Text Indent"/>
    <w:basedOn w:val="a"/>
    <w:link w:val="ad"/>
    <w:rsid w:val="00CD58F4"/>
    <w:pPr>
      <w:widowControl/>
      <w:autoSpaceDE/>
      <w:autoSpaceDN/>
      <w:adjustRightInd/>
      <w:spacing w:after="120"/>
      <w:ind w:left="283"/>
    </w:pPr>
    <w:rPr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rsid w:val="00CD58F4"/>
    <w:rPr>
      <w:rFonts w:ascii="Times New Roman" w:eastAsia="Times New Roman" w:hAnsi="Times New Roman"/>
      <w:sz w:val="24"/>
      <w:szCs w:val="24"/>
    </w:rPr>
  </w:style>
  <w:style w:type="paragraph" w:styleId="ae">
    <w:name w:val="Body Text"/>
    <w:basedOn w:val="a"/>
    <w:link w:val="af"/>
    <w:rsid w:val="00CD58F4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rsid w:val="00CD58F4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link w:val="Normal"/>
    <w:rsid w:val="009D5641"/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link w:val="11"/>
    <w:rsid w:val="009D5641"/>
    <w:rPr>
      <w:rFonts w:ascii="Times New Roman" w:eastAsia="Times New Roman" w:hAnsi="Times New Roman"/>
      <w:snapToGrid w:val="0"/>
      <w:sz w:val="24"/>
      <w:lang w:val="ru-RU" w:eastAsia="ru-RU" w:bidi="ar-SA"/>
    </w:rPr>
  </w:style>
  <w:style w:type="paragraph" w:customStyle="1" w:styleId="TableText">
    <w:name w:val="Table Text"/>
    <w:basedOn w:val="ae"/>
    <w:rsid w:val="00196646"/>
    <w:pPr>
      <w:spacing w:before="60" w:after="60"/>
    </w:pPr>
    <w:rPr>
      <w:rFonts w:ascii="Arial" w:hAnsi="Arial"/>
      <w:sz w:val="18"/>
      <w:szCs w:val="20"/>
      <w:lang w:eastAsia="en-US"/>
    </w:rPr>
  </w:style>
  <w:style w:type="paragraph" w:customStyle="1" w:styleId="TableBoldText">
    <w:name w:val="Table Bold Text"/>
    <w:basedOn w:val="a"/>
    <w:rsid w:val="00196646"/>
    <w:pPr>
      <w:widowControl/>
      <w:autoSpaceDE/>
      <w:autoSpaceDN/>
      <w:adjustRightInd/>
      <w:spacing w:before="120" w:after="60"/>
    </w:pPr>
    <w:rPr>
      <w:rFonts w:ascii="Arial" w:hAnsi="Arial"/>
      <w:b/>
      <w:sz w:val="18"/>
      <w:lang w:eastAsia="en-US"/>
    </w:rPr>
  </w:style>
  <w:style w:type="paragraph" w:styleId="af0">
    <w:name w:val="No Spacing"/>
    <w:link w:val="af1"/>
    <w:uiPriority w:val="99"/>
    <w:qFormat/>
    <w:rsid w:val="00196646"/>
    <w:rPr>
      <w:rFonts w:eastAsia="Times New Roman"/>
      <w:sz w:val="22"/>
      <w:szCs w:val="22"/>
    </w:rPr>
  </w:style>
  <w:style w:type="paragraph" w:styleId="af2">
    <w:name w:val="footnote text"/>
    <w:basedOn w:val="a"/>
    <w:link w:val="af3"/>
    <w:rsid w:val="001C0ABD"/>
    <w:pPr>
      <w:widowControl/>
      <w:autoSpaceDE/>
      <w:autoSpaceDN/>
      <w:adjustRightInd/>
    </w:pPr>
    <w:rPr>
      <w:rFonts w:ascii="Calibri" w:eastAsia="Calibri" w:hAnsi="Calibri"/>
    </w:rPr>
  </w:style>
  <w:style w:type="character" w:customStyle="1" w:styleId="af3">
    <w:name w:val="Текст сноски Знак"/>
    <w:link w:val="af2"/>
    <w:rsid w:val="001C0ABD"/>
    <w:rPr>
      <w:lang w:val="ru-RU" w:eastAsia="ru-RU" w:bidi="ar-SA"/>
    </w:rPr>
  </w:style>
  <w:style w:type="paragraph" w:customStyle="1" w:styleId="12">
    <w:name w:val="Основной текст1"/>
    <w:basedOn w:val="a"/>
    <w:rsid w:val="00AC585B"/>
    <w:pPr>
      <w:widowControl/>
      <w:autoSpaceDE/>
      <w:autoSpaceDN/>
      <w:adjustRightInd/>
    </w:pPr>
    <w:rPr>
      <w:b/>
      <w:snapToGrid w:val="0"/>
      <w:sz w:val="24"/>
    </w:rPr>
  </w:style>
  <w:style w:type="paragraph" w:customStyle="1" w:styleId="21">
    <w:name w:val="Основной текст 21"/>
    <w:basedOn w:val="a"/>
    <w:rsid w:val="00767C99"/>
    <w:pPr>
      <w:widowControl/>
      <w:autoSpaceDE/>
      <w:autoSpaceDN/>
      <w:adjustRightInd/>
      <w:jc w:val="both"/>
    </w:pPr>
    <w:rPr>
      <w:snapToGrid w:val="0"/>
      <w:sz w:val="24"/>
    </w:rPr>
  </w:style>
  <w:style w:type="character" w:customStyle="1" w:styleId="goodscomment1">
    <w:name w:val="goods_comment1"/>
    <w:rsid w:val="007537DD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4210A7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styleId="af4">
    <w:name w:val="Strong"/>
    <w:qFormat/>
    <w:rsid w:val="00182EEB"/>
    <w:rPr>
      <w:b/>
      <w:bCs/>
    </w:rPr>
  </w:style>
  <w:style w:type="character" w:styleId="af5">
    <w:name w:val="Emphasis"/>
    <w:qFormat/>
    <w:rsid w:val="00182EEB"/>
    <w:rPr>
      <w:i/>
      <w:iCs/>
    </w:rPr>
  </w:style>
  <w:style w:type="paragraph" w:styleId="22">
    <w:name w:val="Body Text 2"/>
    <w:basedOn w:val="a"/>
    <w:link w:val="23"/>
    <w:uiPriority w:val="99"/>
    <w:rsid w:val="00780D7E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f6">
    <w:name w:val="Title"/>
    <w:basedOn w:val="a"/>
    <w:link w:val="13"/>
    <w:qFormat/>
    <w:rsid w:val="00780D7E"/>
    <w:pPr>
      <w:widowControl/>
      <w:autoSpaceDE/>
      <w:autoSpaceDN/>
      <w:adjustRightInd/>
      <w:jc w:val="center"/>
    </w:pPr>
    <w:rPr>
      <w:rFonts w:ascii="Arial" w:hAnsi="Arial"/>
      <w:b/>
      <w:sz w:val="22"/>
      <w:lang w:eastAsia="en-US"/>
    </w:rPr>
  </w:style>
  <w:style w:type="paragraph" w:customStyle="1" w:styleId="FR2">
    <w:name w:val="FR2"/>
    <w:rsid w:val="00780D7E"/>
    <w:pPr>
      <w:widowControl w:val="0"/>
      <w:ind w:firstLine="720"/>
      <w:jc w:val="both"/>
    </w:pPr>
    <w:rPr>
      <w:rFonts w:ascii="Courier New" w:eastAsia="Times New Roman" w:hAnsi="Courier New"/>
      <w:snapToGrid w:val="0"/>
      <w:sz w:val="24"/>
      <w:lang w:eastAsia="en-US"/>
    </w:rPr>
  </w:style>
  <w:style w:type="paragraph" w:styleId="af7">
    <w:name w:val="Plain Text"/>
    <w:basedOn w:val="a"/>
    <w:link w:val="af8"/>
    <w:rsid w:val="002C133E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caaieiaie11">
    <w:name w:val="caaieiaie 11"/>
    <w:basedOn w:val="a"/>
    <w:next w:val="a"/>
    <w:rsid w:val="0015175E"/>
    <w:pPr>
      <w:keepNext/>
      <w:widowControl/>
      <w:spacing w:before="120" w:after="120"/>
    </w:pPr>
    <w:rPr>
      <w:b/>
      <w:bCs/>
      <w:kern w:val="28"/>
      <w:sz w:val="28"/>
      <w:szCs w:val="28"/>
    </w:rPr>
  </w:style>
  <w:style w:type="paragraph" w:styleId="24">
    <w:name w:val="Body Text Indent 2"/>
    <w:basedOn w:val="a"/>
    <w:link w:val="25"/>
    <w:rsid w:val="006C5E29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paragraph" w:customStyle="1" w:styleId="aoaoicaa">
    <w:name w:val="aoaoi caa"/>
    <w:basedOn w:val="a"/>
    <w:rsid w:val="006C5E29"/>
    <w:pPr>
      <w:widowControl/>
      <w:autoSpaceDE/>
      <w:autoSpaceDN/>
      <w:adjustRightInd/>
    </w:pPr>
    <w:rPr>
      <w:b/>
      <w:caps/>
      <w:sz w:val="24"/>
    </w:rPr>
  </w:style>
  <w:style w:type="paragraph" w:styleId="af9">
    <w:name w:val="Normal (Web)"/>
    <w:basedOn w:val="a"/>
    <w:rsid w:val="00351E1B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afa">
    <w:name w:val="абзац"/>
    <w:basedOn w:val="a"/>
    <w:rsid w:val="00AC24CE"/>
    <w:pPr>
      <w:widowControl/>
      <w:autoSpaceDE/>
      <w:autoSpaceDN/>
      <w:adjustRightInd/>
      <w:spacing w:before="120"/>
      <w:ind w:firstLine="708"/>
      <w:jc w:val="both"/>
    </w:pPr>
    <w:rPr>
      <w:sz w:val="22"/>
    </w:rPr>
  </w:style>
  <w:style w:type="character" w:customStyle="1" w:styleId="preparersnote">
    <w:name w:val="preparer's note"/>
    <w:rsid w:val="005371E2"/>
    <w:rPr>
      <w:b/>
      <w:i/>
      <w:iCs/>
    </w:rPr>
  </w:style>
  <w:style w:type="paragraph" w:customStyle="1" w:styleId="Body1">
    <w:name w:val="Body1"/>
    <w:basedOn w:val="a"/>
    <w:rsid w:val="001D4F30"/>
    <w:pPr>
      <w:widowControl/>
      <w:autoSpaceDE/>
      <w:autoSpaceDN/>
      <w:adjustRightInd/>
      <w:spacing w:after="240"/>
      <w:ind w:left="567"/>
      <w:jc w:val="both"/>
    </w:pPr>
    <w:rPr>
      <w:rFonts w:ascii="Arial" w:eastAsia="SimSun" w:hAnsi="Arial"/>
      <w:lang w:val="en-GB"/>
    </w:rPr>
  </w:style>
  <w:style w:type="paragraph" w:customStyle="1" w:styleId="Body2">
    <w:name w:val="Body2"/>
    <w:basedOn w:val="a"/>
    <w:rsid w:val="001D4F30"/>
    <w:pPr>
      <w:widowControl/>
      <w:autoSpaceDE/>
      <w:autoSpaceDN/>
      <w:adjustRightInd/>
      <w:spacing w:after="240"/>
      <w:ind w:left="567"/>
      <w:jc w:val="both"/>
    </w:pPr>
    <w:rPr>
      <w:rFonts w:ascii="Arial" w:eastAsia="SimSun" w:hAnsi="Arial"/>
      <w:lang w:val="en-GB"/>
    </w:rPr>
  </w:style>
  <w:style w:type="paragraph" w:customStyle="1" w:styleId="Body3">
    <w:name w:val="Body3"/>
    <w:basedOn w:val="a"/>
    <w:rsid w:val="001D4F30"/>
    <w:pPr>
      <w:widowControl/>
      <w:autoSpaceDE/>
      <w:autoSpaceDN/>
      <w:adjustRightInd/>
      <w:spacing w:after="240"/>
      <w:ind w:left="850"/>
      <w:jc w:val="both"/>
    </w:pPr>
    <w:rPr>
      <w:rFonts w:ascii="Arial" w:eastAsia="SimSun" w:hAnsi="Arial"/>
      <w:lang w:val="en-GB"/>
    </w:rPr>
  </w:style>
  <w:style w:type="paragraph" w:customStyle="1" w:styleId="1-1">
    <w:name w:val="Заголовок 1-1"/>
    <w:basedOn w:val="1"/>
    <w:rsid w:val="001D4F30"/>
    <w:pPr>
      <w:keepNext/>
      <w:pageBreakBefore/>
      <w:tabs>
        <w:tab w:val="num" w:pos="567"/>
      </w:tabs>
      <w:spacing w:before="0" w:beforeAutospacing="0" w:after="240" w:afterAutospacing="0"/>
      <w:ind w:left="567" w:hanging="454"/>
      <w:jc w:val="both"/>
    </w:pPr>
    <w:rPr>
      <w:rFonts w:ascii="Arial" w:eastAsia="SimSun" w:hAnsi="Arial"/>
      <w:bCs w:val="0"/>
      <w:kern w:val="0"/>
      <w:sz w:val="24"/>
      <w:szCs w:val="20"/>
    </w:rPr>
  </w:style>
  <w:style w:type="paragraph" w:customStyle="1" w:styleId="Normal1">
    <w:name w:val="Normal1"/>
    <w:rsid w:val="001D4F30"/>
    <w:pPr>
      <w:widowControl w:val="0"/>
      <w:spacing w:line="312" w:lineRule="atLeast"/>
      <w:jc w:val="both"/>
    </w:pPr>
    <w:rPr>
      <w:rFonts w:ascii="Times New Roman" w:eastAsia="SimSun" w:hAnsi="Times New Roman"/>
      <w:sz w:val="24"/>
    </w:rPr>
  </w:style>
  <w:style w:type="paragraph" w:customStyle="1" w:styleId="afb">
    <w:name w:val="Знак"/>
    <w:basedOn w:val="a"/>
    <w:rsid w:val="001D4F30"/>
    <w:pPr>
      <w:widowControl/>
      <w:autoSpaceDE/>
      <w:autoSpaceDN/>
      <w:adjustRightInd/>
      <w:spacing w:after="160" w:line="240" w:lineRule="exact"/>
    </w:pPr>
    <w:rPr>
      <w:rFonts w:cs="Verdana"/>
      <w:sz w:val="28"/>
      <w:szCs w:val="24"/>
      <w:lang w:val="en-US" w:eastAsia="en-US"/>
    </w:rPr>
  </w:style>
  <w:style w:type="paragraph" w:styleId="33">
    <w:name w:val="List Bullet 3"/>
    <w:basedOn w:val="a"/>
    <w:autoRedefine/>
    <w:rsid w:val="005D6488"/>
    <w:pPr>
      <w:ind w:left="-108" w:firstLine="674"/>
      <w:jc w:val="both"/>
    </w:pPr>
    <w:rPr>
      <w:b/>
      <w:sz w:val="22"/>
    </w:rPr>
  </w:style>
  <w:style w:type="paragraph" w:styleId="26">
    <w:name w:val="List 2"/>
    <w:basedOn w:val="a"/>
    <w:rsid w:val="004D1F8B"/>
    <w:pPr>
      <w:ind w:left="566" w:hanging="283"/>
    </w:pPr>
  </w:style>
  <w:style w:type="character" w:styleId="afc">
    <w:name w:val="annotation reference"/>
    <w:rsid w:val="00A15622"/>
    <w:rPr>
      <w:sz w:val="16"/>
      <w:szCs w:val="16"/>
    </w:rPr>
  </w:style>
  <w:style w:type="paragraph" w:styleId="afd">
    <w:name w:val="annotation text"/>
    <w:basedOn w:val="a"/>
    <w:link w:val="afe"/>
    <w:rsid w:val="00A15622"/>
    <w:rPr>
      <w:lang w:val="x-none" w:eastAsia="x-none"/>
    </w:rPr>
  </w:style>
  <w:style w:type="character" w:customStyle="1" w:styleId="afe">
    <w:name w:val="Текст примечания Знак"/>
    <w:link w:val="afd"/>
    <w:rsid w:val="00A15622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A15622"/>
    <w:rPr>
      <w:b/>
      <w:bCs/>
    </w:rPr>
  </w:style>
  <w:style w:type="character" w:customStyle="1" w:styleId="aff0">
    <w:name w:val="Тема примечания Знак"/>
    <w:link w:val="aff"/>
    <w:rsid w:val="00A15622"/>
    <w:rPr>
      <w:rFonts w:ascii="Times New Roman" w:eastAsia="Times New Roman" w:hAnsi="Times New Roman"/>
      <w:b/>
      <w:bCs/>
    </w:rPr>
  </w:style>
  <w:style w:type="paragraph" w:customStyle="1" w:styleId="BodyText22">
    <w:name w:val="Body Text 22"/>
    <w:basedOn w:val="a"/>
    <w:rsid w:val="009C592A"/>
    <w:pPr>
      <w:widowControl/>
      <w:overflowPunct w:val="0"/>
      <w:jc w:val="center"/>
      <w:textAlignment w:val="baseline"/>
    </w:pPr>
    <w:rPr>
      <w:rFonts w:ascii="Times New Roman CYR" w:hAnsi="Times New Roman CYR"/>
    </w:rPr>
  </w:style>
  <w:style w:type="paragraph" w:customStyle="1" w:styleId="BodyText21">
    <w:name w:val="Body Text 21"/>
    <w:basedOn w:val="a"/>
    <w:rsid w:val="00F10BFA"/>
    <w:pPr>
      <w:widowControl/>
      <w:overflowPunct w:val="0"/>
      <w:jc w:val="both"/>
      <w:textAlignment w:val="baseline"/>
    </w:pPr>
    <w:rPr>
      <w:sz w:val="22"/>
    </w:rPr>
  </w:style>
  <w:style w:type="paragraph" w:customStyle="1" w:styleId="Sub-ClauseText">
    <w:name w:val="Sub-Clause Text"/>
    <w:basedOn w:val="a"/>
    <w:rsid w:val="000253E9"/>
    <w:pPr>
      <w:widowControl/>
      <w:autoSpaceDE/>
      <w:autoSpaceDN/>
      <w:adjustRightInd/>
      <w:spacing w:before="120" w:after="120"/>
      <w:jc w:val="both"/>
    </w:pPr>
    <w:rPr>
      <w:spacing w:val="-4"/>
      <w:sz w:val="24"/>
      <w:lang w:val="en-US" w:eastAsia="en-US"/>
    </w:rPr>
  </w:style>
  <w:style w:type="paragraph" w:customStyle="1" w:styleId="310">
    <w:name w:val="Основной текст 31"/>
    <w:basedOn w:val="a"/>
    <w:rsid w:val="00DB113A"/>
    <w:pPr>
      <w:widowControl/>
      <w:overflowPunct w:val="0"/>
      <w:jc w:val="both"/>
      <w:textAlignment w:val="baseline"/>
    </w:pPr>
    <w:rPr>
      <w:rFonts w:ascii="Times New Roman CYR" w:hAnsi="Times New Roman CYR"/>
      <w:sz w:val="21"/>
    </w:rPr>
  </w:style>
  <w:style w:type="paragraph" w:customStyle="1" w:styleId="BFTitle">
    <w:name w:val="BF_Title"/>
    <w:basedOn w:val="a"/>
    <w:rsid w:val="00BE77CF"/>
    <w:pPr>
      <w:widowControl/>
      <w:autoSpaceDE/>
      <w:autoSpaceDN/>
      <w:adjustRightInd/>
      <w:spacing w:before="120" w:after="120"/>
      <w:jc w:val="center"/>
    </w:pPr>
    <w:rPr>
      <w:b/>
      <w:bCs/>
      <w:sz w:val="40"/>
      <w:szCs w:val="24"/>
      <w:lang w:val="en-GB" w:eastAsia="en-US"/>
    </w:rPr>
  </w:style>
  <w:style w:type="paragraph" w:customStyle="1" w:styleId="aff1">
    <w:name w:val="Таблица текст"/>
    <w:basedOn w:val="a"/>
    <w:rsid w:val="00632C6F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paragraph" w:customStyle="1" w:styleId="aff2">
    <w:name w:val="???????"/>
    <w:rsid w:val="00632C6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14">
    <w:name w:val="Абзац списка1"/>
    <w:basedOn w:val="a"/>
    <w:rsid w:val="00D24CF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3">
    <w:name w:val="page number"/>
    <w:basedOn w:val="a0"/>
    <w:rsid w:val="00D24CF4"/>
  </w:style>
  <w:style w:type="paragraph" w:customStyle="1" w:styleId="Normale">
    <w:name w:val="Normale"/>
    <w:rsid w:val="00D24C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it-IT"/>
    </w:rPr>
  </w:style>
  <w:style w:type="paragraph" w:customStyle="1" w:styleId="SectionIXHeader">
    <w:name w:val="Section IX Header"/>
    <w:basedOn w:val="a"/>
    <w:rsid w:val="000F3E4F"/>
    <w:pPr>
      <w:widowControl/>
      <w:autoSpaceDE/>
      <w:autoSpaceDN/>
      <w:adjustRightInd/>
      <w:spacing w:before="240" w:after="240"/>
      <w:jc w:val="center"/>
    </w:pPr>
    <w:rPr>
      <w:rFonts w:ascii="Times New Roman Bold" w:hAnsi="Times New Roman Bold"/>
      <w:b/>
      <w:sz w:val="36"/>
      <w:lang w:val="en-US" w:eastAsia="en-US"/>
    </w:rPr>
  </w:style>
  <w:style w:type="paragraph" w:customStyle="1" w:styleId="caaieiaie1">
    <w:name w:val="caaieiaie 1"/>
    <w:basedOn w:val="a"/>
    <w:next w:val="a"/>
    <w:rsid w:val="00C52508"/>
    <w:pPr>
      <w:keepNext/>
      <w:widowControl/>
      <w:overflowPunct w:val="0"/>
      <w:ind w:firstLine="567"/>
      <w:jc w:val="both"/>
      <w:textAlignment w:val="baseline"/>
    </w:pPr>
    <w:rPr>
      <w:b/>
      <w:sz w:val="28"/>
    </w:rPr>
  </w:style>
  <w:style w:type="paragraph" w:customStyle="1" w:styleId="BodyText24">
    <w:name w:val="Body Text 24"/>
    <w:basedOn w:val="a"/>
    <w:rsid w:val="00C52508"/>
    <w:pPr>
      <w:widowControl/>
      <w:overflowPunct w:val="0"/>
      <w:jc w:val="both"/>
      <w:textAlignment w:val="baseline"/>
    </w:pPr>
  </w:style>
  <w:style w:type="paragraph" w:customStyle="1" w:styleId="311">
    <w:name w:val="Основной текст с отступом 31"/>
    <w:basedOn w:val="a"/>
    <w:rsid w:val="00860EC0"/>
    <w:pPr>
      <w:widowControl/>
      <w:tabs>
        <w:tab w:val="left" w:pos="676"/>
        <w:tab w:val="left" w:pos="1440"/>
      </w:tabs>
      <w:suppressAutoHyphens/>
      <w:overflowPunct w:val="0"/>
      <w:ind w:left="-426" w:firstLine="710"/>
      <w:jc w:val="center"/>
      <w:textAlignment w:val="baseline"/>
    </w:pPr>
    <w:rPr>
      <w:rFonts w:ascii="Baltica" w:hAnsi="Baltica"/>
      <w:spacing w:val="-3"/>
      <w:sz w:val="24"/>
      <w:szCs w:val="24"/>
    </w:rPr>
  </w:style>
  <w:style w:type="character" w:customStyle="1" w:styleId="15">
    <w:name w:val="Гиперссылка1"/>
    <w:rsid w:val="00860EC0"/>
    <w:rPr>
      <w:color w:val="0000FF"/>
      <w:u w:val="single"/>
    </w:rPr>
  </w:style>
  <w:style w:type="paragraph" w:customStyle="1" w:styleId="aff4">
    <w:name w:val="Знак"/>
    <w:basedOn w:val="a"/>
    <w:rsid w:val="00A83E18"/>
    <w:pPr>
      <w:widowControl/>
      <w:autoSpaceDE/>
      <w:autoSpaceDN/>
      <w:adjustRightInd/>
    </w:pPr>
    <w:rPr>
      <w:sz w:val="24"/>
      <w:szCs w:val="24"/>
      <w:lang w:val="pl-PL" w:eastAsia="pl-PL"/>
    </w:rPr>
  </w:style>
  <w:style w:type="paragraph" w:customStyle="1" w:styleId="aff5">
    <w:name w:val="Îáû÷íûé"/>
    <w:rsid w:val="00D67BED"/>
    <w:rPr>
      <w:rFonts w:ascii="Times New Roman" w:eastAsia="Times New Roman" w:hAnsi="Times New Roman"/>
      <w:lang w:eastAsia="de-DE"/>
    </w:rPr>
  </w:style>
  <w:style w:type="character" w:customStyle="1" w:styleId="23">
    <w:name w:val="Основной текст 2 Знак"/>
    <w:link w:val="22"/>
    <w:uiPriority w:val="99"/>
    <w:rsid w:val="00D67BED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D67B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SimSun" w:hAnsi="Courier New"/>
    </w:rPr>
  </w:style>
  <w:style w:type="character" w:customStyle="1" w:styleId="HTML0">
    <w:name w:val="Стандартный HTML Знак"/>
    <w:link w:val="HTML"/>
    <w:uiPriority w:val="99"/>
    <w:rsid w:val="00D67BED"/>
    <w:rPr>
      <w:rFonts w:ascii="Courier New" w:eastAsia="SimSun" w:hAnsi="Courier New"/>
    </w:rPr>
  </w:style>
  <w:style w:type="character" w:customStyle="1" w:styleId="af8">
    <w:name w:val="Текст Знак"/>
    <w:link w:val="af7"/>
    <w:rsid w:val="00D67BED"/>
    <w:rPr>
      <w:rFonts w:ascii="Courier New" w:eastAsia="Times New Roman" w:hAnsi="Courier New"/>
    </w:rPr>
  </w:style>
  <w:style w:type="paragraph" w:customStyle="1" w:styleId="aff6">
    <w:name w:val="Таблица шапка"/>
    <w:basedOn w:val="a"/>
    <w:rsid w:val="00B26706"/>
    <w:pPr>
      <w:keepNext/>
      <w:widowControl/>
      <w:autoSpaceDE/>
      <w:autoSpaceDN/>
      <w:adjustRightInd/>
      <w:spacing w:before="40" w:after="40"/>
      <w:ind w:left="57" w:right="57"/>
    </w:pPr>
    <w:rPr>
      <w:sz w:val="18"/>
      <w:szCs w:val="18"/>
    </w:rPr>
  </w:style>
  <w:style w:type="paragraph" w:customStyle="1" w:styleId="34">
    <w:name w:val="Основной текст3"/>
    <w:basedOn w:val="a"/>
    <w:rsid w:val="00900E57"/>
    <w:pPr>
      <w:shd w:val="clear" w:color="auto" w:fill="FFFFFF"/>
      <w:autoSpaceDE/>
      <w:autoSpaceDN/>
      <w:adjustRightInd/>
      <w:spacing w:before="240" w:line="240" w:lineRule="exact"/>
      <w:ind w:hanging="340"/>
      <w:jc w:val="both"/>
    </w:pPr>
    <w:rPr>
      <w:rFonts w:ascii="Tahoma" w:eastAsia="Tahoma" w:hAnsi="Tahoma" w:cs="Tahoma"/>
      <w:color w:val="000000"/>
    </w:rPr>
  </w:style>
  <w:style w:type="character" w:customStyle="1" w:styleId="50">
    <w:name w:val="Заголовок 5 Знак"/>
    <w:link w:val="5"/>
    <w:rsid w:val="00F26AB9"/>
    <w:rPr>
      <w:rFonts w:ascii="Cambria" w:eastAsia="Times New Roman" w:hAnsi="Cambria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rsid w:val="00F26AB9"/>
    <w:rPr>
      <w:rFonts w:ascii="Cambria" w:eastAsia="Times New Roman" w:hAnsi="Cambria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F26AB9"/>
    <w:rPr>
      <w:rFonts w:ascii="Cambria" w:eastAsia="Times New Roman" w:hAnsi="Cambria"/>
      <w:sz w:val="24"/>
      <w:szCs w:val="24"/>
      <w:lang w:val="en-US" w:eastAsia="en-US"/>
    </w:rPr>
  </w:style>
  <w:style w:type="character" w:customStyle="1" w:styleId="90">
    <w:name w:val="Заголовок 9 Знак"/>
    <w:link w:val="9"/>
    <w:rsid w:val="00F26AB9"/>
    <w:rPr>
      <w:rFonts w:ascii="Cambria" w:hAnsi="Cambria"/>
      <w:sz w:val="22"/>
      <w:szCs w:val="22"/>
      <w:lang w:val="en-US" w:eastAsia="en-US"/>
    </w:rPr>
  </w:style>
  <w:style w:type="character" w:customStyle="1" w:styleId="20">
    <w:name w:val="Заголовок 2 Знак"/>
    <w:link w:val="2"/>
    <w:locked/>
    <w:rsid w:val="00F26AB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ТТЗХБ2 Знак,ТЗ 3 Знак,ТЗ_3 Знак"/>
    <w:link w:val="3"/>
    <w:locked/>
    <w:rsid w:val="00F26AB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aliases w:val=" Sub-Clause Sub-paragraph Знак"/>
    <w:link w:val="4"/>
    <w:locked/>
    <w:rsid w:val="00F26AB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80">
    <w:name w:val="Заголовок 8 Знак"/>
    <w:link w:val="8"/>
    <w:locked/>
    <w:rsid w:val="00F26AB9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13">
    <w:name w:val="Заголовок Знак1"/>
    <w:link w:val="af6"/>
    <w:locked/>
    <w:rsid w:val="00F26AB9"/>
    <w:rPr>
      <w:rFonts w:ascii="Arial" w:eastAsia="Times New Roman" w:hAnsi="Arial"/>
      <w:b/>
      <w:sz w:val="22"/>
      <w:lang w:eastAsia="en-US"/>
    </w:rPr>
  </w:style>
  <w:style w:type="paragraph" w:styleId="aff7">
    <w:name w:val="Subtitle"/>
    <w:aliases w:val="ТЗ 4"/>
    <w:basedOn w:val="a"/>
    <w:next w:val="a"/>
    <w:link w:val="aff8"/>
    <w:qFormat/>
    <w:rsid w:val="00F26AB9"/>
    <w:pPr>
      <w:widowControl/>
      <w:autoSpaceDE/>
      <w:autoSpaceDN/>
      <w:adjustRightInd/>
      <w:spacing w:after="60"/>
      <w:jc w:val="center"/>
      <w:outlineLvl w:val="1"/>
    </w:pPr>
    <w:rPr>
      <w:rFonts w:ascii="Cambria" w:eastAsia="Calibri" w:hAnsi="Cambria"/>
      <w:sz w:val="24"/>
      <w:szCs w:val="24"/>
      <w:lang w:val="en-US" w:eastAsia="en-US"/>
    </w:rPr>
  </w:style>
  <w:style w:type="character" w:customStyle="1" w:styleId="aff8">
    <w:name w:val="Подзаголовок Знак"/>
    <w:aliases w:val="ТЗ 4 Знак"/>
    <w:link w:val="aff7"/>
    <w:rsid w:val="00F26AB9"/>
    <w:rPr>
      <w:rFonts w:ascii="Cambria" w:hAnsi="Cambria"/>
      <w:sz w:val="24"/>
      <w:szCs w:val="24"/>
      <w:lang w:val="en-US" w:eastAsia="en-US"/>
    </w:rPr>
  </w:style>
  <w:style w:type="paragraph" w:customStyle="1" w:styleId="16">
    <w:name w:val="Без интервала1"/>
    <w:basedOn w:val="a"/>
    <w:rsid w:val="00F26AB9"/>
    <w:pPr>
      <w:widowControl/>
      <w:autoSpaceDE/>
      <w:autoSpaceDN/>
      <w:adjustRightInd/>
    </w:pPr>
    <w:rPr>
      <w:rFonts w:ascii="Cambria" w:hAnsi="Cambria"/>
      <w:sz w:val="24"/>
      <w:szCs w:val="32"/>
      <w:lang w:val="en-US" w:eastAsia="en-US"/>
    </w:rPr>
  </w:style>
  <w:style w:type="paragraph" w:customStyle="1" w:styleId="17">
    <w:name w:val="Абзац списка1"/>
    <w:aliases w:val="List_Paragraph,Multilevel para_II,List Paragraph1,List Paragraph (numbered (a)),Numbered list"/>
    <w:basedOn w:val="a"/>
    <w:qFormat/>
    <w:rsid w:val="00F26AB9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paragraph" w:customStyle="1" w:styleId="210">
    <w:name w:val="Цитата 21"/>
    <w:basedOn w:val="a"/>
    <w:next w:val="a"/>
    <w:link w:val="QuoteChar"/>
    <w:rsid w:val="00F26AB9"/>
    <w:pPr>
      <w:widowControl/>
      <w:autoSpaceDE/>
      <w:autoSpaceDN/>
      <w:adjustRightInd/>
    </w:pPr>
    <w:rPr>
      <w:rFonts w:ascii="Cambria" w:hAnsi="Cambria"/>
      <w:i/>
      <w:sz w:val="24"/>
      <w:szCs w:val="24"/>
      <w:lang w:val="en-US" w:eastAsia="en-US"/>
    </w:rPr>
  </w:style>
  <w:style w:type="character" w:customStyle="1" w:styleId="QuoteChar">
    <w:name w:val="Quote Char"/>
    <w:link w:val="210"/>
    <w:locked/>
    <w:rsid w:val="00F26AB9"/>
    <w:rPr>
      <w:rFonts w:ascii="Cambria" w:eastAsia="Times New Roman" w:hAnsi="Cambria"/>
      <w:i/>
      <w:sz w:val="24"/>
      <w:szCs w:val="24"/>
      <w:lang w:val="en-US" w:eastAsia="en-US"/>
    </w:rPr>
  </w:style>
  <w:style w:type="paragraph" w:customStyle="1" w:styleId="18">
    <w:name w:val="Выделенная цитата1"/>
    <w:basedOn w:val="a"/>
    <w:next w:val="a"/>
    <w:link w:val="IntenseQuoteChar"/>
    <w:rsid w:val="00F26AB9"/>
    <w:pPr>
      <w:widowControl/>
      <w:autoSpaceDE/>
      <w:autoSpaceDN/>
      <w:adjustRightInd/>
      <w:ind w:left="720" w:right="720"/>
    </w:pPr>
    <w:rPr>
      <w:rFonts w:ascii="Cambria" w:hAnsi="Cambria"/>
      <w:b/>
      <w:i/>
      <w:sz w:val="24"/>
      <w:szCs w:val="22"/>
      <w:lang w:val="en-US" w:eastAsia="en-US"/>
    </w:rPr>
  </w:style>
  <w:style w:type="character" w:customStyle="1" w:styleId="IntenseQuoteChar">
    <w:name w:val="Intense Quote Char"/>
    <w:link w:val="18"/>
    <w:locked/>
    <w:rsid w:val="00F26AB9"/>
    <w:rPr>
      <w:rFonts w:ascii="Cambria" w:eastAsia="Times New Roman" w:hAnsi="Cambria"/>
      <w:b/>
      <w:i/>
      <w:sz w:val="24"/>
      <w:szCs w:val="22"/>
      <w:lang w:val="en-US" w:eastAsia="en-US"/>
    </w:rPr>
  </w:style>
  <w:style w:type="character" w:customStyle="1" w:styleId="19">
    <w:name w:val="Слабое выделение1"/>
    <w:rsid w:val="00F26AB9"/>
    <w:rPr>
      <w:i/>
      <w:color w:val="5A5A5A"/>
    </w:rPr>
  </w:style>
  <w:style w:type="character" w:customStyle="1" w:styleId="1a">
    <w:name w:val="Сильное выделение1"/>
    <w:rsid w:val="00F26AB9"/>
    <w:rPr>
      <w:rFonts w:cs="Times New Roman"/>
      <w:b/>
      <w:i/>
      <w:sz w:val="24"/>
      <w:szCs w:val="24"/>
      <w:u w:val="single"/>
    </w:rPr>
  </w:style>
  <w:style w:type="character" w:customStyle="1" w:styleId="1b">
    <w:name w:val="Слабая ссылка1"/>
    <w:rsid w:val="00F26AB9"/>
    <w:rPr>
      <w:rFonts w:cs="Times New Roman"/>
      <w:sz w:val="24"/>
      <w:szCs w:val="24"/>
      <w:u w:val="single"/>
    </w:rPr>
  </w:style>
  <w:style w:type="character" w:customStyle="1" w:styleId="1c">
    <w:name w:val="Сильная ссылка1"/>
    <w:rsid w:val="00F26AB9"/>
    <w:rPr>
      <w:rFonts w:cs="Times New Roman"/>
      <w:b/>
      <w:sz w:val="24"/>
      <w:u w:val="single"/>
    </w:rPr>
  </w:style>
  <w:style w:type="character" w:customStyle="1" w:styleId="1d">
    <w:name w:val="Название книги1"/>
    <w:rsid w:val="00F26AB9"/>
    <w:rPr>
      <w:rFonts w:ascii="Cambria" w:hAnsi="Cambria" w:cs="Times New Roman"/>
      <w:b/>
      <w:i/>
      <w:sz w:val="24"/>
      <w:szCs w:val="24"/>
    </w:rPr>
  </w:style>
  <w:style w:type="paragraph" w:styleId="aff9">
    <w:name w:val="Block Text"/>
    <w:basedOn w:val="a"/>
    <w:rsid w:val="00F26AB9"/>
    <w:pPr>
      <w:spacing w:line="226" w:lineRule="exact"/>
      <w:ind w:left="720" w:right="28"/>
      <w:jc w:val="both"/>
    </w:pPr>
    <w:rPr>
      <w:rFonts w:eastAsia="Calibri"/>
      <w:sz w:val="24"/>
      <w:szCs w:val="16"/>
      <w:lang w:val="en-GB" w:eastAsia="en-US"/>
    </w:rPr>
  </w:style>
  <w:style w:type="character" w:customStyle="1" w:styleId="25">
    <w:name w:val="Основной текст с отступом 2 Знак"/>
    <w:link w:val="24"/>
    <w:locked/>
    <w:rsid w:val="00F26AB9"/>
    <w:rPr>
      <w:rFonts w:ascii="Times New Roman" w:eastAsia="Times New Roman" w:hAnsi="Times New Roman"/>
      <w:sz w:val="24"/>
      <w:szCs w:val="24"/>
    </w:rPr>
  </w:style>
  <w:style w:type="character" w:styleId="affa">
    <w:name w:val="footnote reference"/>
    <w:rsid w:val="00F26AB9"/>
    <w:rPr>
      <w:vertAlign w:val="superscript"/>
    </w:rPr>
  </w:style>
  <w:style w:type="paragraph" w:styleId="35">
    <w:name w:val="Body Text Indent 3"/>
    <w:basedOn w:val="a"/>
    <w:link w:val="36"/>
    <w:rsid w:val="00F26AB9"/>
    <w:pPr>
      <w:widowControl/>
      <w:tabs>
        <w:tab w:val="left" w:pos="5400"/>
      </w:tabs>
      <w:autoSpaceDE/>
      <w:autoSpaceDN/>
      <w:adjustRightInd/>
      <w:ind w:left="360"/>
    </w:pPr>
    <w:rPr>
      <w:rFonts w:eastAsia="Calibri"/>
      <w:sz w:val="24"/>
      <w:lang w:val="en-US" w:eastAsia="en-US"/>
    </w:rPr>
  </w:style>
  <w:style w:type="character" w:customStyle="1" w:styleId="36">
    <w:name w:val="Основной текст с отступом 3 Знак"/>
    <w:link w:val="35"/>
    <w:rsid w:val="00F26AB9"/>
    <w:rPr>
      <w:rFonts w:ascii="Times New Roman" w:hAnsi="Times New Roman"/>
      <w:sz w:val="24"/>
      <w:lang w:val="en-US" w:eastAsia="en-US"/>
    </w:rPr>
  </w:style>
  <w:style w:type="character" w:styleId="affb">
    <w:name w:val="FollowedHyperlink"/>
    <w:uiPriority w:val="99"/>
    <w:rsid w:val="00F26AB9"/>
    <w:rPr>
      <w:color w:val="800080"/>
      <w:u w:val="single"/>
    </w:rPr>
  </w:style>
  <w:style w:type="character" w:customStyle="1" w:styleId="apple-style-span">
    <w:name w:val="apple-style-span"/>
    <w:rsid w:val="00F26AB9"/>
  </w:style>
  <w:style w:type="paragraph" w:styleId="affc">
    <w:name w:val="endnote text"/>
    <w:basedOn w:val="a"/>
    <w:link w:val="affd"/>
    <w:rsid w:val="00F26AB9"/>
    <w:pPr>
      <w:widowControl/>
      <w:autoSpaceDE/>
      <w:autoSpaceDN/>
      <w:adjustRightInd/>
    </w:pPr>
    <w:rPr>
      <w:rFonts w:ascii="Cambria" w:hAnsi="Cambria"/>
      <w:lang w:val="en-US" w:eastAsia="en-US"/>
    </w:rPr>
  </w:style>
  <w:style w:type="character" w:customStyle="1" w:styleId="affd">
    <w:name w:val="Текст концевой сноски Знак"/>
    <w:link w:val="affc"/>
    <w:rsid w:val="00F26AB9"/>
    <w:rPr>
      <w:rFonts w:ascii="Cambria" w:eastAsia="Times New Roman" w:hAnsi="Cambria"/>
      <w:lang w:val="en-US" w:eastAsia="en-US"/>
    </w:rPr>
  </w:style>
  <w:style w:type="character" w:styleId="affe">
    <w:name w:val="endnote reference"/>
    <w:rsid w:val="00F26AB9"/>
    <w:rPr>
      <w:vertAlign w:val="superscript"/>
    </w:rPr>
  </w:style>
  <w:style w:type="character" w:customStyle="1" w:styleId="FontStyle25">
    <w:name w:val="Font Style25"/>
    <w:rsid w:val="00F26AB9"/>
    <w:rPr>
      <w:rFonts w:ascii="Arial" w:hAnsi="Arial"/>
      <w:sz w:val="16"/>
    </w:rPr>
  </w:style>
  <w:style w:type="paragraph" w:customStyle="1" w:styleId="font5">
    <w:name w:val="font5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b/>
      <w:bCs/>
      <w:color w:val="000000"/>
    </w:rPr>
  </w:style>
  <w:style w:type="paragraph" w:customStyle="1" w:styleId="font6">
    <w:name w:val="font6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color w:val="000000"/>
    </w:rPr>
  </w:style>
  <w:style w:type="paragraph" w:customStyle="1" w:styleId="font7">
    <w:name w:val="font7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</w:rPr>
  </w:style>
  <w:style w:type="paragraph" w:customStyle="1" w:styleId="xl66">
    <w:name w:val="xl66"/>
    <w:basedOn w:val="a"/>
    <w:rsid w:val="00F26AB9"/>
    <w:pPr>
      <w:widowControl/>
      <w:shd w:val="clear" w:color="000000" w:fill="000000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7">
    <w:name w:val="xl67"/>
    <w:basedOn w:val="a"/>
    <w:rsid w:val="00F26AB9"/>
    <w:pPr>
      <w:widowControl/>
      <w:shd w:val="clear" w:color="000000" w:fill="0D0D0D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8">
    <w:name w:val="xl68"/>
    <w:basedOn w:val="a"/>
    <w:rsid w:val="00F26AB9"/>
    <w:pPr>
      <w:widowControl/>
      <w:shd w:val="clear" w:color="000000" w:fill="0D0D0D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69">
    <w:name w:val="xl69"/>
    <w:basedOn w:val="a"/>
    <w:rsid w:val="00F26AB9"/>
    <w:pPr>
      <w:widowControl/>
      <w:shd w:val="clear" w:color="000000" w:fill="0D0D0D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0">
    <w:name w:val="xl70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1">
    <w:name w:val="xl71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72">
    <w:name w:val="xl72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3">
    <w:name w:val="xl73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4">
    <w:name w:val="xl74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xl75">
    <w:name w:val="xl75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6">
    <w:name w:val="xl76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7">
    <w:name w:val="xl77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78">
    <w:name w:val="xl78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9">
    <w:name w:val="xl79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b/>
      <w:bCs/>
    </w:rPr>
  </w:style>
  <w:style w:type="paragraph" w:customStyle="1" w:styleId="xl80">
    <w:name w:val="xl80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1">
    <w:name w:val="xl81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2">
    <w:name w:val="xl82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83">
    <w:name w:val="xl83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4">
    <w:name w:val="xl84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5">
    <w:name w:val="xl85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6">
    <w:name w:val="xl86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7">
    <w:name w:val="xl87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xl88">
    <w:name w:val="xl88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9">
    <w:name w:val="xl89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90">
    <w:name w:val="xl90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91">
    <w:name w:val="xl91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2">
    <w:name w:val="xl92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b/>
      <w:bCs/>
    </w:rPr>
  </w:style>
  <w:style w:type="paragraph" w:customStyle="1" w:styleId="xl93">
    <w:name w:val="xl93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94">
    <w:name w:val="xl94"/>
    <w:basedOn w:val="a"/>
    <w:rsid w:val="00F26AB9"/>
    <w:pPr>
      <w:widowControl/>
      <w:shd w:val="clear" w:color="000000" w:fill="FF0000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5">
    <w:name w:val="xl95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96">
    <w:name w:val="xl96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7">
    <w:name w:val="xl97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8">
    <w:name w:val="xl98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9">
    <w:name w:val="xl99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100">
    <w:name w:val="xl100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1">
    <w:name w:val="xl101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2">
    <w:name w:val="xl102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03">
    <w:name w:val="xl103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4">
    <w:name w:val="xl104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5">
    <w:name w:val="xl105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6">
    <w:name w:val="xl106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7">
    <w:name w:val="xl107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8">
    <w:name w:val="xl108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9">
    <w:name w:val="xl109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10">
    <w:name w:val="xl110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1">
    <w:name w:val="xl111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2">
    <w:name w:val="xl112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xl113">
    <w:name w:val="xl113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u w:val="single"/>
    </w:rPr>
  </w:style>
  <w:style w:type="paragraph" w:customStyle="1" w:styleId="xl114">
    <w:name w:val="xl114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5">
    <w:name w:val="xl115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b/>
      <w:bCs/>
    </w:rPr>
  </w:style>
  <w:style w:type="paragraph" w:customStyle="1" w:styleId="xl116">
    <w:name w:val="xl116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7">
    <w:name w:val="xl117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8">
    <w:name w:val="xl118"/>
    <w:basedOn w:val="a"/>
    <w:rsid w:val="00F26AB9"/>
    <w:pPr>
      <w:widowControl/>
      <w:shd w:val="clear" w:color="000000" w:fill="FF0000"/>
      <w:autoSpaceDE/>
      <w:autoSpaceDN/>
      <w:adjustRightInd/>
      <w:spacing w:before="100" w:beforeAutospacing="1" w:after="100" w:afterAutospacing="1"/>
    </w:pPr>
    <w:rPr>
      <w:rFonts w:eastAsia="Calibri"/>
      <w:sz w:val="40"/>
      <w:szCs w:val="40"/>
    </w:rPr>
  </w:style>
  <w:style w:type="paragraph" w:customStyle="1" w:styleId="xl119">
    <w:name w:val="xl119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20">
    <w:name w:val="xl120"/>
    <w:basedOn w:val="a"/>
    <w:rsid w:val="00F26AB9"/>
    <w:pPr>
      <w:widowControl/>
      <w:shd w:val="clear" w:color="000000" w:fill="FF0000"/>
      <w:autoSpaceDE/>
      <w:autoSpaceDN/>
      <w:adjustRightInd/>
      <w:spacing w:before="100" w:beforeAutospacing="1" w:after="100" w:afterAutospacing="1"/>
    </w:pPr>
    <w:rPr>
      <w:rFonts w:eastAsia="Calibri"/>
      <w:sz w:val="36"/>
      <w:szCs w:val="36"/>
    </w:rPr>
  </w:style>
  <w:style w:type="paragraph" w:customStyle="1" w:styleId="xl121">
    <w:name w:val="xl121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122">
    <w:name w:val="xl122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xl123">
    <w:name w:val="xl123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4">
    <w:name w:val="xl124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5">
    <w:name w:val="xl125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6">
    <w:name w:val="xl126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  <w:textAlignment w:val="center"/>
    </w:pPr>
    <w:rPr>
      <w:rFonts w:eastAsia="Calibri"/>
      <w:b/>
      <w:bCs/>
      <w:sz w:val="24"/>
      <w:szCs w:val="24"/>
    </w:rPr>
  </w:style>
  <w:style w:type="paragraph" w:customStyle="1" w:styleId="xl127">
    <w:name w:val="xl127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28">
    <w:name w:val="xl128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  <w:textAlignment w:val="center"/>
    </w:pPr>
    <w:rPr>
      <w:rFonts w:eastAsia="Calibri"/>
      <w:sz w:val="24"/>
      <w:szCs w:val="24"/>
    </w:rPr>
  </w:style>
  <w:style w:type="paragraph" w:customStyle="1" w:styleId="xl129">
    <w:name w:val="xl129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0">
    <w:name w:val="xl130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1">
    <w:name w:val="xl131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132">
    <w:name w:val="xl132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xl133">
    <w:name w:val="xl133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34">
    <w:name w:val="xl134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5">
    <w:name w:val="xl135"/>
    <w:basedOn w:val="a"/>
    <w:rsid w:val="00F26AB9"/>
    <w:pPr>
      <w:widowControl/>
      <w:shd w:val="clear" w:color="000000" w:fill="9BBB59"/>
      <w:autoSpaceDE/>
      <w:autoSpaceDN/>
      <w:adjustRightInd/>
      <w:spacing w:before="100" w:beforeAutospacing="1" w:after="100" w:afterAutospacing="1"/>
      <w:jc w:val="center"/>
    </w:pPr>
    <w:rPr>
      <w:rFonts w:eastAsia="Calibri"/>
    </w:rPr>
  </w:style>
  <w:style w:type="paragraph" w:customStyle="1" w:styleId="xl136">
    <w:name w:val="xl136"/>
    <w:basedOn w:val="a"/>
    <w:rsid w:val="00F26AB9"/>
    <w:pPr>
      <w:widowControl/>
      <w:shd w:val="clear" w:color="000000" w:fill="9BBB59"/>
      <w:autoSpaceDE/>
      <w:autoSpaceDN/>
      <w:adjustRightInd/>
      <w:spacing w:before="100" w:beforeAutospacing="1" w:after="100" w:afterAutospacing="1"/>
      <w:jc w:val="center"/>
    </w:pPr>
    <w:rPr>
      <w:rFonts w:eastAsia="Calibri"/>
      <w:sz w:val="32"/>
      <w:szCs w:val="32"/>
    </w:rPr>
  </w:style>
  <w:style w:type="paragraph" w:customStyle="1" w:styleId="xl137">
    <w:name w:val="xl137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8">
    <w:name w:val="xl138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9">
    <w:name w:val="xl139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xl140">
    <w:name w:val="xl140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u w:val="single"/>
    </w:rPr>
  </w:style>
  <w:style w:type="paragraph" w:customStyle="1" w:styleId="xl141">
    <w:name w:val="xl141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142">
    <w:name w:val="xl142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b/>
      <w:bCs/>
    </w:rPr>
  </w:style>
  <w:style w:type="paragraph" w:customStyle="1" w:styleId="xl143">
    <w:name w:val="xl143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44">
    <w:name w:val="xl144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5">
    <w:name w:val="xl145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6">
    <w:name w:val="xl146"/>
    <w:basedOn w:val="a"/>
    <w:rsid w:val="00F26AB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styleId="27">
    <w:name w:val="toc 2"/>
    <w:basedOn w:val="a"/>
    <w:next w:val="a"/>
    <w:autoRedefine/>
    <w:rsid w:val="00F26AB9"/>
    <w:pPr>
      <w:widowControl/>
      <w:autoSpaceDE/>
      <w:autoSpaceDN/>
      <w:adjustRightInd/>
      <w:ind w:left="240"/>
    </w:pPr>
    <w:rPr>
      <w:rFonts w:ascii="Cambria" w:hAnsi="Cambria"/>
      <w:sz w:val="24"/>
      <w:szCs w:val="24"/>
      <w:lang w:val="en-US" w:eastAsia="en-US"/>
    </w:rPr>
  </w:style>
  <w:style w:type="paragraph" w:styleId="37">
    <w:name w:val="toc 3"/>
    <w:basedOn w:val="a"/>
    <w:next w:val="a"/>
    <w:autoRedefine/>
    <w:rsid w:val="00F26AB9"/>
    <w:pPr>
      <w:widowControl/>
      <w:autoSpaceDE/>
      <w:autoSpaceDN/>
      <w:adjustRightInd/>
      <w:ind w:left="480"/>
    </w:pPr>
    <w:rPr>
      <w:rFonts w:ascii="Cambria" w:hAnsi="Cambria"/>
      <w:sz w:val="24"/>
      <w:szCs w:val="24"/>
      <w:lang w:val="en-US" w:eastAsia="en-US"/>
    </w:rPr>
  </w:style>
  <w:style w:type="paragraph" w:styleId="1e">
    <w:name w:val="toc 1"/>
    <w:basedOn w:val="a"/>
    <w:next w:val="a"/>
    <w:autoRedefine/>
    <w:rsid w:val="00F26AB9"/>
    <w:pPr>
      <w:widowControl/>
      <w:autoSpaceDE/>
      <w:autoSpaceDN/>
      <w:adjustRightInd/>
      <w:spacing w:after="100" w:line="276" w:lineRule="auto"/>
    </w:pPr>
    <w:rPr>
      <w:rFonts w:ascii="Calibri" w:eastAsia="Calibri" w:hAnsi="Calibri"/>
      <w:sz w:val="22"/>
      <w:szCs w:val="22"/>
    </w:rPr>
  </w:style>
  <w:style w:type="character" w:customStyle="1" w:styleId="comment">
    <w:name w:val="comment"/>
    <w:rsid w:val="00F26AB9"/>
    <w:rPr>
      <w:shd w:val="clear" w:color="auto" w:fill="FFFF00"/>
    </w:rPr>
  </w:style>
  <w:style w:type="character" w:customStyle="1" w:styleId="toc-link">
    <w:name w:val="toc-link"/>
    <w:rsid w:val="00F26AB9"/>
  </w:style>
  <w:style w:type="character" w:customStyle="1" w:styleId="numbering">
    <w:name w:val="numbering"/>
    <w:rsid w:val="00F26AB9"/>
  </w:style>
  <w:style w:type="character" w:customStyle="1" w:styleId="bullet-symbols">
    <w:name w:val="bullet-symbols"/>
    <w:rsid w:val="00F26AB9"/>
  </w:style>
  <w:style w:type="character" w:customStyle="1" w:styleId="numbering-symbols">
    <w:name w:val="numbering-symbols"/>
    <w:rsid w:val="00F26AB9"/>
  </w:style>
  <w:style w:type="character" w:customStyle="1" w:styleId="afff">
    <w:name w:val="Символ сноски"/>
    <w:rsid w:val="00F26AB9"/>
  </w:style>
  <w:style w:type="character" w:customStyle="1" w:styleId="afff0">
    <w:name w:val="Символы концевой сноски"/>
    <w:rsid w:val="00F26AB9"/>
  </w:style>
  <w:style w:type="paragraph" w:customStyle="1" w:styleId="1f">
    <w:name w:val="Заголовок1"/>
    <w:basedOn w:val="a"/>
    <w:next w:val="ae"/>
    <w:link w:val="afff1"/>
    <w:qFormat/>
    <w:rsid w:val="00F26AB9"/>
    <w:pPr>
      <w:keepNext/>
      <w:suppressAutoHyphens/>
      <w:autoSpaceDE/>
      <w:autoSpaceDN/>
      <w:adjustRightInd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f2">
    <w:name w:val="List"/>
    <w:basedOn w:val="ae"/>
    <w:rsid w:val="00F26AB9"/>
    <w:pPr>
      <w:widowControl w:val="0"/>
      <w:suppressAutoHyphens/>
      <w:spacing w:after="140" w:line="288" w:lineRule="auto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styleId="afff3">
    <w:name w:val="caption"/>
    <w:basedOn w:val="a"/>
    <w:qFormat/>
    <w:rsid w:val="00F26AB9"/>
    <w:pPr>
      <w:suppressLineNumbers/>
      <w:suppressAutoHyphens/>
      <w:autoSpaceDE/>
      <w:autoSpaceDN/>
      <w:adjustRightInd/>
      <w:spacing w:before="120" w:after="120"/>
    </w:pPr>
    <w:rPr>
      <w:rFonts w:ascii="Georgia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f0">
    <w:name w:val="Указатель1"/>
    <w:basedOn w:val="a"/>
    <w:rsid w:val="00F26AB9"/>
    <w:pPr>
      <w:suppressLineNumbers/>
      <w:suppressAutoHyphens/>
      <w:autoSpaceDE/>
      <w:autoSpaceDN/>
      <w:adjustRightInd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F26AB9"/>
    <w:pPr>
      <w:widowControl w:val="0"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F26AB9"/>
    <w:pPr>
      <w:widowControl w:val="0"/>
      <w:suppressAutoHyphens/>
      <w:spacing w:before="142" w:after="120"/>
    </w:pPr>
    <w:rPr>
      <w:rFonts w:ascii="Georgia" w:eastAsia="Times New Roman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F26AB9"/>
    <w:pPr>
      <w:keepNext/>
      <w:widowControl w:val="0"/>
      <w:suppressAutoHyphens/>
      <w:spacing w:before="102" w:after="28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F26AB9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F26AB9"/>
    <w:pPr>
      <w:numPr>
        <w:numId w:val="3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F26AB9"/>
    <w:pPr>
      <w:numPr>
        <w:numId w:val="0"/>
      </w:numPr>
    </w:pPr>
  </w:style>
  <w:style w:type="paragraph" w:customStyle="1" w:styleId="sect2">
    <w:name w:val="sect2"/>
    <w:basedOn w:val="sect-default"/>
    <w:rsid w:val="00F26AB9"/>
    <w:pPr>
      <w:numPr>
        <w:ilvl w:val="1"/>
        <w:numId w:val="3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F26AB9"/>
    <w:pPr>
      <w:numPr>
        <w:ilvl w:val="2"/>
        <w:numId w:val="3"/>
      </w:numPr>
      <w:outlineLvl w:val="2"/>
    </w:pPr>
  </w:style>
  <w:style w:type="paragraph" w:customStyle="1" w:styleId="sect4">
    <w:name w:val="sect4"/>
    <w:basedOn w:val="sect-default"/>
    <w:rsid w:val="00F26AB9"/>
    <w:pPr>
      <w:numPr>
        <w:ilvl w:val="3"/>
        <w:numId w:val="3"/>
      </w:numPr>
      <w:outlineLvl w:val="3"/>
    </w:pPr>
  </w:style>
  <w:style w:type="paragraph" w:customStyle="1" w:styleId="1f1">
    <w:name w:val="Название1"/>
    <w:rsid w:val="00F26AB9"/>
    <w:pPr>
      <w:keepNext/>
      <w:widowControl w:val="0"/>
      <w:suppressAutoHyphens/>
      <w:spacing w:before="102" w:after="17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f2">
    <w:name w:val="Название объекта1"/>
    <w:rsid w:val="00F26AB9"/>
    <w:pPr>
      <w:keepNext/>
      <w:widowControl w:val="0"/>
      <w:suppressAutoHyphens/>
      <w:spacing w:after="40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F26AB9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F26AB9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F26AB9"/>
    <w:pPr>
      <w:widowControl w:val="0"/>
      <w:suppressAutoHyphens/>
      <w:spacing w:before="86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F26AB9"/>
    <w:pPr>
      <w:widowControl w:val="0"/>
      <w:suppressAutoHyphens/>
      <w:spacing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F26AB9"/>
    <w:pPr>
      <w:widowControl w:val="0"/>
      <w:suppressAutoHyphens/>
      <w:spacing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F26AB9"/>
    <w:pPr>
      <w:widowControl w:val="0"/>
      <w:suppressLineNumbers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F26AB9"/>
    <w:pPr>
      <w:numPr>
        <w:numId w:val="0"/>
      </w:numPr>
    </w:pPr>
  </w:style>
  <w:style w:type="paragraph" w:customStyle="1" w:styleId="toc-level-1">
    <w:name w:val="toc-level-1"/>
    <w:basedOn w:val="index"/>
    <w:rsid w:val="00F26AB9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F26AB9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F26AB9"/>
    <w:pPr>
      <w:widowControl w:val="0"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F26AB9"/>
    <w:pPr>
      <w:widowControl w:val="0"/>
      <w:suppressAutoHyphens/>
      <w:spacing w:before="28" w:after="130"/>
      <w:jc w:val="center"/>
    </w:pPr>
    <w:rPr>
      <w:rFonts w:ascii="Arial" w:eastAsia="Times New Roman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F26AB9"/>
    <w:pPr>
      <w:widowControl w:val="0"/>
      <w:suppressAutoHyphens/>
      <w:spacing w:before="28" w:after="130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F26AB9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F26AB9"/>
    <w:pPr>
      <w:widowControl w:val="0"/>
      <w:suppressAutoHyphens/>
      <w:spacing w:before="57" w:after="57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F26AB9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F26AB9"/>
    <w:pPr>
      <w:widowControl w:val="0"/>
      <w:suppressAutoHyphens/>
      <w:spacing w:after="12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F26AB9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eastAsia="Times New Roman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F26AB9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eastAsia="Times New Roman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F26AB9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F26AB9"/>
    <w:pPr>
      <w:widowControl w:val="0"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F26AB9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eastAsia="Times New Roman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F26AB9"/>
    <w:pPr>
      <w:widowControl w:val="0"/>
      <w:suppressAutoHyphens/>
      <w:spacing w:before="28" w:after="130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3">
    <w:name w:val="Нижний колонтитул1"/>
    <w:rsid w:val="00F26AB9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F26AB9"/>
    <w:pPr>
      <w:widowControl w:val="0"/>
      <w:suppressLineNumbers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f4">
    <w:name w:val="Содержимое таблицы"/>
    <w:basedOn w:val="a"/>
    <w:rsid w:val="00F26AB9"/>
    <w:pPr>
      <w:suppressLineNumbers/>
      <w:suppressAutoHyphens/>
      <w:autoSpaceDE/>
      <w:autoSpaceDN/>
      <w:adjustRightInd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F26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Calibri"/>
      <w:sz w:val="24"/>
      <w:szCs w:val="24"/>
    </w:rPr>
  </w:style>
  <w:style w:type="paragraph" w:customStyle="1" w:styleId="afff5">
    <w:name w:val="????"/>
    <w:rsid w:val="00F26AB9"/>
    <w:pPr>
      <w:widowControl w:val="0"/>
    </w:pPr>
    <w:rPr>
      <w:rFonts w:ascii="Times New Roman" w:eastAsia="SimSun" w:hAnsi="Times New Roman"/>
    </w:rPr>
  </w:style>
  <w:style w:type="paragraph" w:customStyle="1" w:styleId="1f4">
    <w:name w:val="ТЗ1"/>
    <w:basedOn w:val="1"/>
    <w:link w:val="1f5"/>
    <w:autoRedefine/>
    <w:rsid w:val="00F26AB9"/>
    <w:pPr>
      <w:keepNext/>
      <w:suppressAutoHyphens/>
      <w:spacing w:before="0" w:beforeAutospacing="0" w:after="0" w:afterAutospacing="0" w:line="276" w:lineRule="auto"/>
      <w:jc w:val="center"/>
    </w:pPr>
    <w:rPr>
      <w:rFonts w:eastAsia="Calibri"/>
      <w:caps/>
      <w:kern w:val="0"/>
      <w:sz w:val="24"/>
      <w:szCs w:val="20"/>
      <w:shd w:val="clear" w:color="auto" w:fill="FFFFFF"/>
      <w:lang w:val="ru-RU" w:eastAsia="ru-RU"/>
    </w:rPr>
  </w:style>
  <w:style w:type="character" w:customStyle="1" w:styleId="1f5">
    <w:name w:val="ТЗ1 Знак"/>
    <w:link w:val="1f4"/>
    <w:locked/>
    <w:rsid w:val="00F26AB9"/>
    <w:rPr>
      <w:rFonts w:ascii="Times New Roman" w:hAnsi="Times New Roman"/>
      <w:b/>
      <w:bCs/>
      <w:caps/>
      <w:sz w:val="24"/>
    </w:rPr>
  </w:style>
  <w:style w:type="paragraph" w:customStyle="1" w:styleId="afff6">
    <w:name w:val="Обычный абзац"/>
    <w:basedOn w:val="a"/>
    <w:rsid w:val="00F26AB9"/>
    <w:pPr>
      <w:widowControl/>
      <w:autoSpaceDE/>
      <w:autoSpaceDN/>
      <w:adjustRightInd/>
      <w:spacing w:after="120"/>
      <w:jc w:val="both"/>
    </w:pPr>
    <w:rPr>
      <w:rFonts w:eastAsia="MS Mincho"/>
      <w:sz w:val="24"/>
      <w:szCs w:val="24"/>
    </w:rPr>
  </w:style>
  <w:style w:type="character" w:customStyle="1" w:styleId="hps">
    <w:name w:val="hps"/>
    <w:rsid w:val="00F26AB9"/>
  </w:style>
  <w:style w:type="paragraph" w:customStyle="1" w:styleId="fr20">
    <w:name w:val="fr2"/>
    <w:basedOn w:val="a"/>
    <w:rsid w:val="00F26AB9"/>
    <w:pPr>
      <w:overflowPunct w:val="0"/>
      <w:spacing w:before="100" w:after="100"/>
      <w:textAlignment w:val="baseline"/>
    </w:pPr>
    <w:rPr>
      <w:sz w:val="24"/>
      <w:szCs w:val="24"/>
    </w:rPr>
  </w:style>
  <w:style w:type="character" w:customStyle="1" w:styleId="SubtitleChar">
    <w:name w:val="Subtitle Char"/>
    <w:aliases w:val="ТЗ 4 Char"/>
    <w:locked/>
    <w:rsid w:val="00F26AB9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F26AB9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7">
    <w:name w:val="Абзац списка Знак"/>
    <w:aliases w:val="List_Paragraph Знак,Multilevel para_II Знак,List Paragraph1 Знак,List Paragraph (numbered (a)) Знак,Numbered list Знак,Абзац списка1 Знак"/>
    <w:rsid w:val="00F26AB9"/>
    <w:rPr>
      <w:rFonts w:ascii="Cambria" w:hAnsi="Cambria"/>
      <w:sz w:val="24"/>
      <w:szCs w:val="24"/>
      <w:lang w:val="en-US" w:eastAsia="en-US"/>
    </w:rPr>
  </w:style>
  <w:style w:type="paragraph" w:customStyle="1" w:styleId="61">
    <w:name w:val="Знак Знак6"/>
    <w:basedOn w:val="a"/>
    <w:rsid w:val="00F26AB9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Verdana"/>
      <w:lang w:val="en-US" w:eastAsia="en-US"/>
    </w:rPr>
  </w:style>
  <w:style w:type="character" w:customStyle="1" w:styleId="afff1">
    <w:name w:val="Заголовок Знак"/>
    <w:link w:val="1f"/>
    <w:rsid w:val="00F26AB9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6">
    <w:name w:val="Текст примечания Знак1"/>
    <w:uiPriority w:val="99"/>
    <w:semiHidden/>
    <w:rsid w:val="00F26AB9"/>
  </w:style>
  <w:style w:type="paragraph" w:customStyle="1" w:styleId="1f7">
    <w:name w:val="Обычный1"/>
    <w:rsid w:val="00F26AB9"/>
    <w:pPr>
      <w:widowControl w:val="0"/>
      <w:ind w:firstLine="56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af1">
    <w:name w:val="Без интервала Знак"/>
    <w:link w:val="af0"/>
    <w:uiPriority w:val="99"/>
    <w:rsid w:val="00F26AB9"/>
    <w:rPr>
      <w:rFonts w:eastAsia="Times New Roman"/>
      <w:sz w:val="22"/>
      <w:szCs w:val="22"/>
    </w:rPr>
  </w:style>
  <w:style w:type="paragraph" w:customStyle="1" w:styleId="110">
    <w:name w:val="Знак Знак1 Знак Знак Знак Знак Знак Знак1 Знак"/>
    <w:basedOn w:val="a"/>
    <w:rsid w:val="00F26AB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Style6">
    <w:name w:val="Style6"/>
    <w:basedOn w:val="a"/>
    <w:rsid w:val="00F26AB9"/>
    <w:rPr>
      <w:sz w:val="24"/>
      <w:szCs w:val="24"/>
    </w:rPr>
  </w:style>
  <w:style w:type="paragraph" w:customStyle="1" w:styleId="Style5">
    <w:name w:val="Style5"/>
    <w:basedOn w:val="a"/>
    <w:rsid w:val="00F26AB9"/>
    <w:pPr>
      <w:spacing w:line="206" w:lineRule="exact"/>
      <w:ind w:firstLine="346"/>
      <w:jc w:val="both"/>
    </w:pPr>
    <w:rPr>
      <w:sz w:val="24"/>
      <w:szCs w:val="24"/>
    </w:rPr>
  </w:style>
  <w:style w:type="paragraph" w:customStyle="1" w:styleId="Style7">
    <w:name w:val="Style7"/>
    <w:basedOn w:val="a"/>
    <w:rsid w:val="00F26AB9"/>
    <w:pPr>
      <w:spacing w:line="206" w:lineRule="exact"/>
    </w:pPr>
    <w:rPr>
      <w:sz w:val="24"/>
      <w:szCs w:val="24"/>
    </w:rPr>
  </w:style>
  <w:style w:type="paragraph" w:customStyle="1" w:styleId="Style8">
    <w:name w:val="Style8"/>
    <w:basedOn w:val="a"/>
    <w:rsid w:val="00F26AB9"/>
    <w:rPr>
      <w:sz w:val="24"/>
      <w:szCs w:val="24"/>
    </w:rPr>
  </w:style>
  <w:style w:type="paragraph" w:customStyle="1" w:styleId="Style9">
    <w:name w:val="Style9"/>
    <w:basedOn w:val="a"/>
    <w:rsid w:val="00F26AB9"/>
    <w:pPr>
      <w:spacing w:line="202" w:lineRule="exact"/>
      <w:ind w:firstLine="442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F26AB9"/>
    <w:pPr>
      <w:spacing w:line="20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F26AB9"/>
    <w:pPr>
      <w:spacing w:line="211" w:lineRule="exact"/>
      <w:ind w:firstLine="341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F26AB9"/>
    <w:pPr>
      <w:spacing w:line="209" w:lineRule="exact"/>
      <w:ind w:firstLine="346"/>
    </w:pPr>
    <w:rPr>
      <w:sz w:val="24"/>
      <w:szCs w:val="24"/>
    </w:rPr>
  </w:style>
  <w:style w:type="paragraph" w:customStyle="1" w:styleId="Style13">
    <w:name w:val="Style13"/>
    <w:basedOn w:val="a"/>
    <w:rsid w:val="00F26AB9"/>
    <w:pPr>
      <w:spacing w:line="211" w:lineRule="exact"/>
      <w:ind w:firstLine="365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F26AB9"/>
    <w:rPr>
      <w:sz w:val="24"/>
      <w:szCs w:val="24"/>
    </w:rPr>
  </w:style>
  <w:style w:type="character" w:customStyle="1" w:styleId="FontStyle33">
    <w:name w:val="Font Style33"/>
    <w:rsid w:val="00F26AB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F26AB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F26AB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F26AB9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F26AB9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F26AB9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F26AB9"/>
    <w:pPr>
      <w:spacing w:line="206" w:lineRule="exact"/>
      <w:ind w:firstLine="422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F26AB9"/>
    <w:pPr>
      <w:spacing w:line="206" w:lineRule="exact"/>
      <w:ind w:firstLine="413"/>
      <w:jc w:val="both"/>
    </w:pPr>
    <w:rPr>
      <w:sz w:val="24"/>
      <w:szCs w:val="24"/>
    </w:rPr>
  </w:style>
  <w:style w:type="character" w:customStyle="1" w:styleId="FontStyle15">
    <w:name w:val="Font Style15"/>
    <w:rsid w:val="00F26AB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F26AB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F26AB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F26AB9"/>
    <w:pPr>
      <w:spacing w:line="274" w:lineRule="exact"/>
    </w:pPr>
    <w:rPr>
      <w:sz w:val="24"/>
      <w:szCs w:val="24"/>
    </w:rPr>
  </w:style>
  <w:style w:type="character" w:customStyle="1" w:styleId="FontStyle24">
    <w:name w:val="Font Style24"/>
    <w:rsid w:val="00F26AB9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F26AB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F26AB9"/>
    <w:pPr>
      <w:spacing w:line="221" w:lineRule="exact"/>
      <w:jc w:val="right"/>
    </w:pPr>
    <w:rPr>
      <w:sz w:val="24"/>
      <w:szCs w:val="24"/>
    </w:rPr>
  </w:style>
  <w:style w:type="character" w:customStyle="1" w:styleId="FontStyle29">
    <w:name w:val="Font Style29"/>
    <w:rsid w:val="00F26AB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F26AB9"/>
    <w:rPr>
      <w:rFonts w:ascii="Times New Roman" w:hAnsi="Times New Roman" w:cs="Times New Roman"/>
      <w:sz w:val="22"/>
      <w:szCs w:val="22"/>
    </w:rPr>
  </w:style>
  <w:style w:type="paragraph" w:customStyle="1" w:styleId="DefaultParagraphFontParaCharCharChar">
    <w:name w:val="Default Paragraph Font Para Char Char Char"/>
    <w:basedOn w:val="a"/>
    <w:next w:val="a"/>
    <w:rsid w:val="00F26AB9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refresult">
    <w:name w:val="ref_result"/>
    <w:rsid w:val="00F26AB9"/>
  </w:style>
  <w:style w:type="character" w:customStyle="1" w:styleId="apple-converted-space">
    <w:name w:val="apple-converted-space"/>
    <w:rsid w:val="00F26AB9"/>
  </w:style>
  <w:style w:type="character" w:customStyle="1" w:styleId="150">
    <w:name w:val="Знак Знак15"/>
    <w:rsid w:val="00F26AB9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F26AB9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F26AB9"/>
    <w:pPr>
      <w:widowControl/>
      <w:shd w:val="clear" w:color="auto" w:fill="FFFFFF"/>
      <w:autoSpaceDE/>
      <w:autoSpaceDN/>
      <w:adjustRightInd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F26AB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81">
    <w:name w:val="Знак Знак8"/>
    <w:rsid w:val="00F26AB9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F26AB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8">
    <w:name w:val="line number"/>
    <w:rsid w:val="00F26AB9"/>
  </w:style>
  <w:style w:type="paragraph" w:customStyle="1" w:styleId="CharChar1">
    <w:name w:val="Char Char1"/>
    <w:basedOn w:val="a"/>
    <w:rsid w:val="00F26AB9"/>
    <w:pPr>
      <w:widowControl/>
      <w:autoSpaceDE/>
      <w:autoSpaceDN/>
      <w:adjustRightInd/>
    </w:pPr>
    <w:rPr>
      <w:rFonts w:ascii="Verdana" w:hAnsi="Verdana"/>
      <w:lang w:val="en-US" w:eastAsia="en-US"/>
    </w:rPr>
  </w:style>
  <w:style w:type="character" w:customStyle="1" w:styleId="71">
    <w:name w:val="Знак Знак7"/>
    <w:rsid w:val="00F26AB9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F26AB9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F26AB9"/>
    <w:pPr>
      <w:widowControl/>
      <w:autoSpaceDE/>
      <w:autoSpaceDN/>
      <w:adjustRightInd/>
      <w:ind w:left="720"/>
      <w:contextualSpacing/>
    </w:pPr>
    <w:rPr>
      <w:sz w:val="24"/>
      <w:szCs w:val="24"/>
      <w:lang w:val="en-US" w:eastAsia="en-US"/>
    </w:rPr>
  </w:style>
  <w:style w:type="character" w:customStyle="1" w:styleId="s20">
    <w:name w:val="s20"/>
    <w:rsid w:val="00F26AB9"/>
    <w:rPr>
      <w:shd w:val="clear" w:color="auto" w:fill="FFFFFF"/>
    </w:rPr>
  </w:style>
  <w:style w:type="character" w:customStyle="1" w:styleId="atn">
    <w:name w:val="atn"/>
    <w:rsid w:val="00F26AB9"/>
  </w:style>
  <w:style w:type="character" w:customStyle="1" w:styleId="s1">
    <w:name w:val="s1"/>
    <w:rsid w:val="00F26AB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F26AB9"/>
  </w:style>
  <w:style w:type="character" w:customStyle="1" w:styleId="afff9">
    <w:name w:val="Основной текст_"/>
    <w:rsid w:val="00F26AB9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F26AB9"/>
    <w:rPr>
      <w:rFonts w:ascii="Arial" w:hAnsi="Arial" w:cs="Arial" w:hint="default"/>
      <w:sz w:val="20"/>
    </w:rPr>
  </w:style>
  <w:style w:type="paragraph" w:customStyle="1" w:styleId="211">
    <w:name w:val="Основной текст 21"/>
    <w:basedOn w:val="a"/>
    <w:link w:val="BodyText2"/>
    <w:rsid w:val="00F26AB9"/>
    <w:pPr>
      <w:widowControl/>
      <w:autoSpaceDE/>
      <w:autoSpaceDN/>
      <w:adjustRightInd/>
      <w:jc w:val="both"/>
    </w:pPr>
    <w:rPr>
      <w:snapToGrid w:val="0"/>
      <w:sz w:val="24"/>
      <w:lang w:val="x-none" w:eastAsia="x-none"/>
    </w:rPr>
  </w:style>
  <w:style w:type="paragraph" w:customStyle="1" w:styleId="Char1ZchnZchn1CharZchnZchn0">
    <w:name w:val="Char1 Zchn Zchn1 Char Zchn Zchn Знак"/>
    <w:basedOn w:val="a"/>
    <w:rsid w:val="00F26AB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312">
    <w:name w:val="Основной текст 31"/>
    <w:basedOn w:val="a"/>
    <w:rsid w:val="00F26AB9"/>
    <w:pPr>
      <w:widowControl/>
      <w:overflowPunct w:val="0"/>
      <w:jc w:val="both"/>
      <w:textAlignment w:val="baseline"/>
    </w:pPr>
    <w:rPr>
      <w:rFonts w:ascii="Times New Roman CYR" w:hAnsi="Times New Roman CYR"/>
      <w:sz w:val="21"/>
    </w:rPr>
  </w:style>
  <w:style w:type="paragraph" w:customStyle="1" w:styleId="CharCharChar">
    <w:name w:val="Char Char Char Знак"/>
    <w:basedOn w:val="a"/>
    <w:rsid w:val="00F26AB9"/>
    <w:pPr>
      <w:widowControl/>
      <w:autoSpaceDE/>
      <w:autoSpaceDN/>
      <w:adjustRightInd/>
    </w:pPr>
    <w:rPr>
      <w:sz w:val="24"/>
      <w:szCs w:val="24"/>
      <w:lang w:val="pl-PL" w:eastAsia="pl-PL"/>
    </w:rPr>
  </w:style>
  <w:style w:type="paragraph" w:customStyle="1" w:styleId="SectionVHeader">
    <w:name w:val="Section V. Header"/>
    <w:basedOn w:val="a"/>
    <w:rsid w:val="00F26AB9"/>
    <w:pPr>
      <w:widowControl/>
      <w:autoSpaceDE/>
      <w:autoSpaceDN/>
      <w:adjustRightInd/>
      <w:jc w:val="center"/>
    </w:pPr>
    <w:rPr>
      <w:b/>
      <w:sz w:val="36"/>
      <w:lang w:val="en-US" w:eastAsia="en-US"/>
    </w:rPr>
  </w:style>
  <w:style w:type="paragraph" w:customStyle="1" w:styleId="xl63">
    <w:name w:val="xl63"/>
    <w:basedOn w:val="a"/>
    <w:rsid w:val="00F26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F26A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msolistparagraphbullet2gif">
    <w:name w:val="msolistparagraphbullet2.gif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F26AB9"/>
    <w:pPr>
      <w:spacing w:line="232" w:lineRule="exact"/>
    </w:pPr>
    <w:rPr>
      <w:sz w:val="24"/>
      <w:szCs w:val="24"/>
    </w:rPr>
  </w:style>
  <w:style w:type="character" w:customStyle="1" w:styleId="FontStyle17">
    <w:name w:val="Font Style17"/>
    <w:rsid w:val="00F26AB9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a">
    <w:name w:val="Salutation"/>
    <w:basedOn w:val="a"/>
    <w:next w:val="a"/>
    <w:link w:val="afffb"/>
    <w:rsid w:val="00F26AB9"/>
  </w:style>
  <w:style w:type="character" w:customStyle="1" w:styleId="afffb">
    <w:name w:val="Приветствие Знак"/>
    <w:link w:val="afffa"/>
    <w:rsid w:val="00F26AB9"/>
    <w:rPr>
      <w:rFonts w:ascii="Times New Roman" w:eastAsia="Times New Roman" w:hAnsi="Times New Roman"/>
    </w:rPr>
  </w:style>
  <w:style w:type="paragraph" w:styleId="afffc">
    <w:name w:val="Document Map"/>
    <w:basedOn w:val="a"/>
    <w:link w:val="afffd"/>
    <w:rsid w:val="00F26AB9"/>
    <w:pPr>
      <w:shd w:val="clear" w:color="auto" w:fill="000080"/>
    </w:pPr>
    <w:rPr>
      <w:rFonts w:ascii="Tahoma" w:hAnsi="Tahoma" w:cs="Tahoma"/>
    </w:rPr>
  </w:style>
  <w:style w:type="character" w:customStyle="1" w:styleId="afffd">
    <w:name w:val="Схема документа Знак"/>
    <w:link w:val="afffc"/>
    <w:rsid w:val="00F26AB9"/>
    <w:rPr>
      <w:rFonts w:ascii="Tahoma" w:eastAsia="Times New Roman" w:hAnsi="Tahoma" w:cs="Tahoma"/>
      <w:shd w:val="clear" w:color="auto" w:fill="000080"/>
    </w:rPr>
  </w:style>
  <w:style w:type="character" w:customStyle="1" w:styleId="shorttext">
    <w:name w:val="short_text"/>
    <w:rsid w:val="00F26AB9"/>
  </w:style>
  <w:style w:type="paragraph" w:customStyle="1" w:styleId="010">
    <w:name w:val="010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09">
    <w:name w:val="09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F26AB9"/>
  </w:style>
  <w:style w:type="table" w:customStyle="1" w:styleId="1f9">
    <w:name w:val="Сетка таблицы1"/>
    <w:basedOn w:val="a1"/>
    <w:next w:val="ab"/>
    <w:uiPriority w:val="59"/>
    <w:rsid w:val="00F26A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1f7"/>
    <w:rsid w:val="00F26AB9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1"/>
    <w:rsid w:val="00F26AB9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customStyle="1" w:styleId="style40">
    <w:name w:val="style4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utline">
    <w:name w:val="Outline"/>
    <w:basedOn w:val="a"/>
    <w:uiPriority w:val="99"/>
    <w:rsid w:val="00F26AB9"/>
    <w:pPr>
      <w:widowControl/>
      <w:autoSpaceDE/>
      <w:autoSpaceDN/>
      <w:adjustRightInd/>
      <w:spacing w:before="240"/>
    </w:pPr>
    <w:rPr>
      <w:rFonts w:ascii="Calibri" w:hAnsi="Calibri"/>
      <w:kern w:val="28"/>
      <w:sz w:val="24"/>
      <w:szCs w:val="24"/>
      <w:lang w:val="en-US" w:eastAsia="en-US"/>
    </w:rPr>
  </w:style>
  <w:style w:type="paragraph" w:customStyle="1" w:styleId="afffe">
    <w:name w:val="???????? ?????"/>
    <w:basedOn w:val="a"/>
    <w:rsid w:val="00F26AB9"/>
    <w:pPr>
      <w:overflowPunct w:val="0"/>
      <w:ind w:firstLine="720"/>
      <w:jc w:val="both"/>
      <w:textAlignment w:val="baseline"/>
    </w:pPr>
    <w:rPr>
      <w:color w:val="000000"/>
      <w:sz w:val="28"/>
    </w:rPr>
  </w:style>
  <w:style w:type="paragraph" w:styleId="affff">
    <w:name w:val="Revision"/>
    <w:hidden/>
    <w:uiPriority w:val="99"/>
    <w:semiHidden/>
    <w:rsid w:val="00F26AB9"/>
    <w:rPr>
      <w:rFonts w:ascii="Cambria" w:eastAsia="Times New Roman" w:hAnsi="Cambria"/>
      <w:sz w:val="24"/>
      <w:szCs w:val="24"/>
      <w:lang w:val="en-US" w:eastAsia="en-US"/>
    </w:rPr>
  </w:style>
  <w:style w:type="numbering" w:customStyle="1" w:styleId="29">
    <w:name w:val="Нет списка2"/>
    <w:next w:val="a2"/>
    <w:semiHidden/>
    <w:rsid w:val="00F26AB9"/>
  </w:style>
  <w:style w:type="table" w:customStyle="1" w:styleId="2a">
    <w:name w:val="Сетка таблицы2"/>
    <w:basedOn w:val="a1"/>
    <w:next w:val="ab"/>
    <w:rsid w:val="00F26AB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D60C8-5148-47B7-B036-CC44C497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6256</Words>
  <Characters>35661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41834</CharactersWithSpaces>
  <SharedDoc>false</SharedDoc>
  <HLinks>
    <vt:vector size="12" baseType="variant">
      <vt:variant>
        <vt:i4>8257569</vt:i4>
      </vt:variant>
      <vt:variant>
        <vt:i4>3</vt:i4>
      </vt:variant>
      <vt:variant>
        <vt:i4>0</vt:i4>
      </vt:variant>
      <vt:variant>
        <vt:i4>5</vt:i4>
      </vt:variant>
      <vt:variant>
        <vt:lpwstr>http://www.medimpex.uz/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../../AppData/Local/Temp/Rar$DIa4504.30193/@inbox.ru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Алим Таджиев</dc:creator>
  <cp:lastModifiedBy>Hikmatulla</cp:lastModifiedBy>
  <cp:revision>6</cp:revision>
  <cp:lastPrinted>2018-07-12T12:24:00Z</cp:lastPrinted>
  <dcterms:created xsi:type="dcterms:W3CDTF">2020-03-17T15:11:00Z</dcterms:created>
  <dcterms:modified xsi:type="dcterms:W3CDTF">2020-05-18T06:44:00Z</dcterms:modified>
</cp:coreProperties>
</file>