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0" w:type="dxa"/>
        <w:tblInd w:w="-34" w:type="dxa"/>
        <w:tblLook w:val="04A0" w:firstRow="1" w:lastRow="0" w:firstColumn="1" w:lastColumn="0" w:noHBand="0" w:noVBand="1"/>
      </w:tblPr>
      <w:tblGrid>
        <w:gridCol w:w="2270"/>
        <w:gridCol w:w="6640"/>
        <w:gridCol w:w="1970"/>
      </w:tblGrid>
      <w:tr w:rsidR="00222CD4" w:rsidRPr="00D76657" w:rsidTr="00CD536B">
        <w:tc>
          <w:tcPr>
            <w:tcW w:w="8910" w:type="dxa"/>
            <w:gridSpan w:val="2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br/>
            </w:r>
          </w:p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76657">
              <w:rPr>
                <w:b/>
                <w:sz w:val="22"/>
                <w:szCs w:val="22"/>
              </w:rPr>
              <w:t xml:space="preserve">Лот №1 </w:t>
            </w:r>
            <w:proofErr w:type="spellStart"/>
            <w:r w:rsidRPr="00D76657">
              <w:rPr>
                <w:b/>
                <w:sz w:val="22"/>
                <w:szCs w:val="22"/>
              </w:rPr>
              <w:t>Такролимус</w:t>
            </w:r>
            <w:proofErr w:type="spellEnd"/>
            <w:r w:rsidR="000E5DC2" w:rsidRPr="00D76657">
              <w:rPr>
                <w:b/>
                <w:sz w:val="22"/>
                <w:szCs w:val="22"/>
              </w:rPr>
              <w:t xml:space="preserve"> (</w:t>
            </w:r>
            <w:r w:rsidR="000E5DC2" w:rsidRPr="00D76657">
              <w:rPr>
                <w:b/>
                <w:sz w:val="22"/>
                <w:szCs w:val="22"/>
                <w:lang w:val="en-US"/>
              </w:rPr>
              <w:t>T</w:t>
            </w:r>
            <w:proofErr w:type="spellStart"/>
            <w:r w:rsidR="000E5DC2" w:rsidRPr="00D76657">
              <w:rPr>
                <w:b/>
                <w:sz w:val="22"/>
                <w:szCs w:val="22"/>
              </w:rPr>
              <w:t>acrolimus</w:t>
            </w:r>
            <w:proofErr w:type="spellEnd"/>
            <w:r w:rsidR="000E5DC2" w:rsidRPr="00D76657">
              <w:rPr>
                <w:b/>
                <w:sz w:val="22"/>
                <w:szCs w:val="22"/>
                <w:lang w:val="en-US"/>
              </w:rPr>
              <w:t>)</w:t>
            </w:r>
          </w:p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222CD4" w:rsidRPr="00D76657" w:rsidTr="00CD536B">
        <w:tc>
          <w:tcPr>
            <w:tcW w:w="8910" w:type="dxa"/>
            <w:gridSpan w:val="2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Техническое задание</w:t>
            </w:r>
          </w:p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8910" w:type="dxa"/>
            <w:gridSpan w:val="2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Препарат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Такролимус</w:t>
            </w:r>
            <w:proofErr w:type="spellEnd"/>
            <w:r w:rsidRPr="00D76657">
              <w:rPr>
                <w:sz w:val="22"/>
                <w:szCs w:val="22"/>
              </w:rPr>
              <w:t xml:space="preserve"> является высокоактивным </w:t>
            </w:r>
            <w:proofErr w:type="spellStart"/>
            <w:r w:rsidRPr="00D76657">
              <w:rPr>
                <w:sz w:val="22"/>
                <w:szCs w:val="22"/>
              </w:rPr>
              <w:t>иммуносупрессивным</w:t>
            </w:r>
            <w:proofErr w:type="spellEnd"/>
            <w:r w:rsidRPr="00D76657">
              <w:rPr>
                <w:sz w:val="22"/>
                <w:szCs w:val="22"/>
              </w:rPr>
              <w:t xml:space="preserve"> препаратом, используется для предупреждения и лечения отторжения </w:t>
            </w:r>
            <w:proofErr w:type="spellStart"/>
            <w:r w:rsidRPr="00D76657">
              <w:rPr>
                <w:sz w:val="22"/>
                <w:szCs w:val="22"/>
              </w:rPr>
              <w:t>аллотрансплантата</w:t>
            </w:r>
            <w:proofErr w:type="spellEnd"/>
            <w:r w:rsidRPr="00D76657">
              <w:rPr>
                <w:sz w:val="22"/>
                <w:szCs w:val="22"/>
              </w:rPr>
              <w:t xml:space="preserve"> солидных органов (печени, почки, поджелудочной железы, сердца, легких), в </w:t>
            </w:r>
            <w:proofErr w:type="spellStart"/>
            <w:r w:rsidRPr="00D76657">
              <w:rPr>
                <w:sz w:val="22"/>
                <w:szCs w:val="22"/>
              </w:rPr>
              <w:t>т.ч</w:t>
            </w:r>
            <w:proofErr w:type="spellEnd"/>
            <w:r w:rsidRPr="00D76657">
              <w:rPr>
                <w:sz w:val="22"/>
                <w:szCs w:val="22"/>
              </w:rPr>
              <w:t xml:space="preserve">. при резистентности к стандартным режимам </w:t>
            </w:r>
            <w:proofErr w:type="spellStart"/>
            <w:r w:rsidRPr="00D76657">
              <w:rPr>
                <w:sz w:val="22"/>
                <w:szCs w:val="22"/>
              </w:rPr>
              <w:t>иммуносупрессивной</w:t>
            </w:r>
            <w:proofErr w:type="spellEnd"/>
            <w:r w:rsidRPr="00D76657">
              <w:rPr>
                <w:sz w:val="22"/>
                <w:szCs w:val="22"/>
              </w:rPr>
              <w:t xml:space="preserve"> терапии. Предназначен для проведения </w:t>
            </w:r>
            <w:proofErr w:type="spellStart"/>
            <w:r w:rsidRPr="00D76657">
              <w:rPr>
                <w:sz w:val="22"/>
                <w:szCs w:val="22"/>
              </w:rPr>
              <w:t>посттрансплантационной</w:t>
            </w:r>
            <w:proofErr w:type="spellEnd"/>
            <w:r w:rsidRPr="00D76657">
              <w:rPr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sz w:val="22"/>
                <w:szCs w:val="22"/>
              </w:rPr>
              <w:t>иммуносупрессии</w:t>
            </w:r>
            <w:proofErr w:type="spellEnd"/>
            <w:r w:rsidRPr="00D76657">
              <w:rPr>
                <w:sz w:val="22"/>
                <w:szCs w:val="22"/>
              </w:rPr>
              <w:t xml:space="preserve"> у реципиентов, перенесших трансплантацию данных органов.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8910" w:type="dxa"/>
            <w:gridSpan w:val="2"/>
          </w:tcPr>
          <w:p w:rsidR="00222CD4" w:rsidRPr="00D76657" w:rsidRDefault="00222CD4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8910" w:type="dxa"/>
            <w:gridSpan w:val="2"/>
          </w:tcPr>
          <w:p w:rsidR="00222CD4" w:rsidRPr="00D76657" w:rsidRDefault="00222CD4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</w:p>
          <w:p w:rsidR="00222CD4" w:rsidRPr="00D76657" w:rsidRDefault="00222CD4" w:rsidP="00D76657">
            <w:pPr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D76657">
              <w:rPr>
                <w:b/>
                <w:sz w:val="22"/>
                <w:szCs w:val="22"/>
              </w:rPr>
              <w:t>Такролимус</w:t>
            </w:r>
            <w:proofErr w:type="spellEnd"/>
          </w:p>
        </w:tc>
        <w:tc>
          <w:tcPr>
            <w:tcW w:w="664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В каждой капсуле содержится: </w:t>
            </w:r>
            <w:proofErr w:type="spellStart"/>
            <w:r w:rsidRPr="00D76657">
              <w:rPr>
                <w:sz w:val="22"/>
                <w:szCs w:val="22"/>
              </w:rPr>
              <w:t>Такролимус</w:t>
            </w:r>
            <w:proofErr w:type="spellEnd"/>
            <w:r w:rsidRPr="00D76657">
              <w:rPr>
                <w:sz w:val="22"/>
                <w:szCs w:val="22"/>
              </w:rPr>
              <w:t xml:space="preserve"> 0,5 и 1 мг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center"/>
              <w:rPr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Капсулы 0,5 мг: твердые желатиновые, №60, корпус и крышечка - непрозрачные, светло-желтого цвета, с надпечаткой красного цвета «0,5 </w:t>
            </w:r>
            <w:proofErr w:type="spellStart"/>
            <w:r w:rsidRPr="00D76657">
              <w:rPr>
                <w:sz w:val="22"/>
                <w:szCs w:val="22"/>
              </w:rPr>
              <w:t>mg</w:t>
            </w:r>
            <w:proofErr w:type="spellEnd"/>
            <w:r w:rsidRPr="00D76657">
              <w:rPr>
                <w:sz w:val="22"/>
                <w:szCs w:val="22"/>
              </w:rPr>
              <w:t>» на крышечке и «[f]607» на корпусе. Содержимое капсул - белый порошок.</w:t>
            </w:r>
          </w:p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Капсулы 1 мг: твердые желатиновые, №60, корпус и крышечка - непрозрачные, белого цвета, с надпечаткой красного цвета «1 </w:t>
            </w:r>
            <w:proofErr w:type="spellStart"/>
            <w:r w:rsidRPr="00D76657">
              <w:rPr>
                <w:sz w:val="22"/>
                <w:szCs w:val="22"/>
              </w:rPr>
              <w:t>mg</w:t>
            </w:r>
            <w:proofErr w:type="spellEnd"/>
            <w:r w:rsidRPr="00D76657">
              <w:rPr>
                <w:sz w:val="22"/>
                <w:szCs w:val="22"/>
              </w:rPr>
              <w:t>» на крышечке и «[f]617» на корпусе. Содержимое капсул - белый порошок.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222CD4" w:rsidRPr="00D76657" w:rsidTr="00CD536B"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Условия хранения препарата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не выше 25 °C. В герметичной упаковке. 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222CD4" w:rsidRPr="00D76657" w:rsidTr="00CD536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Капсулы 0.5 мг - 3 года. 1 год после вскрытия алюминиевого пакета.</w:t>
            </w:r>
          </w:p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Капсулы 1 мг - 3 года. 1 год после вскрытия алюминиевого пакета.</w:t>
            </w:r>
          </w:p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Не применять по истечении срока годности, указанного на упаковке.</w:t>
            </w:r>
          </w:p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222CD4" w:rsidRPr="00D76657" w:rsidTr="00CD536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222CD4" w:rsidRPr="00D76657" w:rsidTr="00CD536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222CD4" w:rsidRPr="00D76657" w:rsidTr="00CD536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640" w:type="dxa"/>
          </w:tcPr>
          <w:p w:rsidR="00222CD4" w:rsidRPr="00D76657" w:rsidRDefault="00875D7F" w:rsidP="00D7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US</w:t>
            </w:r>
            <w:r w:rsidR="00222CD4" w:rsidRPr="00D76657">
              <w:rPr>
                <w:sz w:val="22"/>
                <w:szCs w:val="22"/>
              </w:rPr>
              <w:t>FDA или EMA</w:t>
            </w:r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22CD4" w:rsidRPr="00D76657" w:rsidTr="00CD536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270" w:type="dxa"/>
          </w:tcPr>
          <w:p w:rsidR="00222CD4" w:rsidRPr="00D76657" w:rsidRDefault="00222CD4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64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  <w:proofErr w:type="spellStart"/>
            <w:r w:rsidRPr="00D76657">
              <w:rPr>
                <w:sz w:val="22"/>
                <w:szCs w:val="22"/>
              </w:rPr>
              <w:t>ГЦЭиСЛСИМНиМТ</w:t>
            </w:r>
            <w:proofErr w:type="spellEnd"/>
          </w:p>
        </w:tc>
        <w:tc>
          <w:tcPr>
            <w:tcW w:w="1970" w:type="dxa"/>
          </w:tcPr>
          <w:p w:rsidR="00222CD4" w:rsidRPr="00D76657" w:rsidRDefault="00222CD4" w:rsidP="00D76657">
            <w:pPr>
              <w:jc w:val="both"/>
              <w:rPr>
                <w:sz w:val="22"/>
                <w:szCs w:val="22"/>
              </w:rPr>
            </w:pPr>
          </w:p>
        </w:tc>
      </w:tr>
    </w:tbl>
    <w:p w:rsidR="00277DBB" w:rsidRPr="00D76657" w:rsidRDefault="00277DBB" w:rsidP="00D76657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</w:p>
    <w:p w:rsidR="00277DBB" w:rsidRPr="00D76657" w:rsidRDefault="00277DBB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2808"/>
        <w:gridCol w:w="6123"/>
        <w:gridCol w:w="1984"/>
      </w:tblGrid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lastRenderedPageBreak/>
              <w:br/>
            </w: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 xml:space="preserve">Лот №2 </w:t>
            </w:r>
            <w:hyperlink r:id="rId5" w:history="1">
              <w:proofErr w:type="spellStart"/>
              <w:r w:rsidRPr="00D76657">
                <w:rPr>
                  <w:b/>
                  <w:sz w:val="22"/>
                  <w:szCs w:val="22"/>
                </w:rPr>
                <w:t>Микофенолата</w:t>
              </w:r>
              <w:proofErr w:type="spellEnd"/>
              <w:r w:rsidRPr="00D76657">
                <w:rPr>
                  <w:b/>
                  <w:sz w:val="22"/>
                  <w:szCs w:val="22"/>
                </w:rPr>
                <w:t xml:space="preserve"> </w:t>
              </w:r>
              <w:proofErr w:type="spellStart"/>
              <w:r w:rsidRPr="00D76657">
                <w:rPr>
                  <w:b/>
                  <w:sz w:val="22"/>
                  <w:szCs w:val="22"/>
                </w:rPr>
                <w:t>мофетил</w:t>
              </w:r>
              <w:proofErr w:type="spellEnd"/>
              <w:r w:rsidRPr="00D76657">
                <w:rPr>
                  <w:b/>
                  <w:sz w:val="22"/>
                  <w:szCs w:val="22"/>
                </w:rPr>
                <w:t xml:space="preserve"> (</w:t>
              </w:r>
              <w:proofErr w:type="spellStart"/>
              <w:r w:rsidRPr="00D76657">
                <w:rPr>
                  <w:b/>
                  <w:sz w:val="22"/>
                  <w:szCs w:val="22"/>
                </w:rPr>
                <w:t>Mycophenolate</w:t>
              </w:r>
              <w:proofErr w:type="spellEnd"/>
              <w:r w:rsidRPr="00D76657">
                <w:rPr>
                  <w:b/>
                  <w:sz w:val="22"/>
                  <w:szCs w:val="22"/>
                </w:rPr>
                <w:t xml:space="preserve"> </w:t>
              </w:r>
              <w:proofErr w:type="spellStart"/>
              <w:r w:rsidRPr="00D76657">
                <w:rPr>
                  <w:b/>
                  <w:sz w:val="22"/>
                  <w:szCs w:val="22"/>
                </w:rPr>
                <w:t>mofetil</w:t>
              </w:r>
              <w:proofErr w:type="spellEnd"/>
              <w:r w:rsidRPr="00D76657">
                <w:rPr>
                  <w:b/>
                  <w:sz w:val="22"/>
                  <w:szCs w:val="22"/>
                </w:rPr>
                <w:t>)</w:t>
              </w:r>
            </w:hyperlink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Техническое задание</w:t>
            </w: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Препарат </w:t>
            </w:r>
            <w:proofErr w:type="spellStart"/>
            <w:r w:rsidRPr="00D76657">
              <w:rPr>
                <w:b/>
                <w:sz w:val="22"/>
                <w:szCs w:val="22"/>
              </w:rPr>
              <w:t>Микофенолата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мофетил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</w:t>
            </w:r>
            <w:r w:rsidRPr="00D76657">
              <w:rPr>
                <w:sz w:val="22"/>
                <w:szCs w:val="22"/>
              </w:rPr>
              <w:t xml:space="preserve">мощный селективный неконкурентный и обратимый ингибитор </w:t>
            </w:r>
            <w:proofErr w:type="spellStart"/>
            <w:r w:rsidRPr="00D76657">
              <w:rPr>
                <w:sz w:val="22"/>
                <w:szCs w:val="22"/>
              </w:rPr>
              <w:t>инозинмонофосфатдегидрогеназы</w:t>
            </w:r>
            <w:proofErr w:type="spellEnd"/>
            <w:r w:rsidRPr="00D76657">
              <w:rPr>
                <w:sz w:val="22"/>
                <w:szCs w:val="22"/>
              </w:rPr>
              <w:t xml:space="preserve"> (ИМФДГ), который подавляет синтез </w:t>
            </w:r>
            <w:proofErr w:type="spellStart"/>
            <w:r w:rsidRPr="00D76657">
              <w:rPr>
                <w:sz w:val="22"/>
                <w:szCs w:val="22"/>
              </w:rPr>
              <w:t>гуанозиновых</w:t>
            </w:r>
            <w:proofErr w:type="spellEnd"/>
            <w:r w:rsidRPr="00D76657">
              <w:rPr>
                <w:sz w:val="22"/>
                <w:szCs w:val="22"/>
              </w:rPr>
              <w:t xml:space="preserve"> нуклеотидов </w:t>
            </w:r>
            <w:proofErr w:type="spellStart"/>
            <w:r w:rsidRPr="00D76657">
              <w:rPr>
                <w:i/>
                <w:iCs/>
                <w:sz w:val="22"/>
                <w:szCs w:val="22"/>
              </w:rPr>
              <w:t>de</w:t>
            </w:r>
            <w:proofErr w:type="spellEnd"/>
            <w:r w:rsidRPr="00D7665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i/>
                <w:iCs/>
                <w:sz w:val="22"/>
                <w:szCs w:val="22"/>
              </w:rPr>
              <w:t>novo</w:t>
            </w:r>
            <w:proofErr w:type="spellEnd"/>
            <w:r w:rsidRPr="00D76657">
              <w:rPr>
                <w:sz w:val="22"/>
                <w:szCs w:val="22"/>
              </w:rPr>
              <w:t xml:space="preserve">. Механизм, путем которого МФК подавляет ферментную активность ИМФДГ, по-видимому, связан с тем, что МФК структурно имитирует как </w:t>
            </w:r>
            <w:proofErr w:type="spellStart"/>
            <w:r w:rsidRPr="00D76657">
              <w:rPr>
                <w:sz w:val="22"/>
                <w:szCs w:val="22"/>
              </w:rPr>
              <w:t>кофактор</w:t>
            </w:r>
            <w:proofErr w:type="spellEnd"/>
            <w:r w:rsidRPr="00D76657">
              <w:rPr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sz w:val="22"/>
                <w:szCs w:val="22"/>
              </w:rPr>
              <w:t>никотинамиддинуклеотидфосфата</w:t>
            </w:r>
            <w:proofErr w:type="spellEnd"/>
            <w:r w:rsidRPr="00D76657">
              <w:rPr>
                <w:sz w:val="22"/>
                <w:szCs w:val="22"/>
              </w:rPr>
              <w:t xml:space="preserve">, так и катализирующую молекулу воды. Это препятствует окислению </w:t>
            </w:r>
            <w:proofErr w:type="spellStart"/>
            <w:r w:rsidRPr="00D76657">
              <w:rPr>
                <w:sz w:val="22"/>
                <w:szCs w:val="22"/>
              </w:rPr>
              <w:t>инозинмонофосфата</w:t>
            </w:r>
            <w:proofErr w:type="spellEnd"/>
            <w:r w:rsidRPr="00D76657">
              <w:rPr>
                <w:sz w:val="22"/>
                <w:szCs w:val="22"/>
              </w:rPr>
              <w:t xml:space="preserve"> (ИМФ) в ксантозо-5-монофосфат — важнейший этап биосинтеза </w:t>
            </w:r>
            <w:proofErr w:type="spellStart"/>
            <w:r w:rsidRPr="00D76657">
              <w:rPr>
                <w:sz w:val="22"/>
                <w:szCs w:val="22"/>
              </w:rPr>
              <w:t>гуанозиновых</w:t>
            </w:r>
            <w:proofErr w:type="spellEnd"/>
            <w:r w:rsidRPr="00D76657">
              <w:rPr>
                <w:sz w:val="22"/>
                <w:szCs w:val="22"/>
              </w:rPr>
              <w:t xml:space="preserve"> нуклеотидов </w:t>
            </w:r>
            <w:proofErr w:type="spellStart"/>
            <w:r w:rsidRPr="00D76657">
              <w:rPr>
                <w:i/>
                <w:iCs/>
                <w:sz w:val="22"/>
                <w:szCs w:val="22"/>
              </w:rPr>
              <w:t>de</w:t>
            </w:r>
            <w:proofErr w:type="spellEnd"/>
            <w:r w:rsidRPr="00D7665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i/>
                <w:iCs/>
                <w:sz w:val="22"/>
                <w:szCs w:val="22"/>
              </w:rPr>
              <w:t>novo</w:t>
            </w:r>
            <w:proofErr w:type="spellEnd"/>
            <w:r w:rsidRPr="00D76657">
              <w:rPr>
                <w:sz w:val="22"/>
                <w:szCs w:val="22"/>
              </w:rPr>
              <w:t>.</w:t>
            </w:r>
          </w:p>
          <w:p w:rsidR="000E5DC2" w:rsidRPr="00D76657" w:rsidRDefault="000E5DC2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Подавление пролиферации Т- и В-лимфоцитов препаратом </w:t>
            </w:r>
            <w:proofErr w:type="spellStart"/>
            <w:r w:rsidRPr="00D76657">
              <w:rPr>
                <w:sz w:val="22"/>
                <w:szCs w:val="22"/>
              </w:rPr>
              <w:t>Микофенолата</w:t>
            </w:r>
            <w:proofErr w:type="spellEnd"/>
            <w:r w:rsidRPr="00D76657">
              <w:rPr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sz w:val="22"/>
                <w:szCs w:val="22"/>
              </w:rPr>
              <w:t>мофетил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</w:t>
            </w:r>
            <w:r w:rsidRPr="00D76657">
              <w:rPr>
                <w:sz w:val="22"/>
                <w:szCs w:val="22"/>
              </w:rPr>
              <w:t xml:space="preserve">дополняет действие ингибиторов </w:t>
            </w:r>
            <w:proofErr w:type="spellStart"/>
            <w:r w:rsidRPr="00D76657">
              <w:rPr>
                <w:sz w:val="22"/>
                <w:szCs w:val="22"/>
              </w:rPr>
              <w:t>кальциневрина</w:t>
            </w:r>
            <w:proofErr w:type="spellEnd"/>
            <w:r w:rsidRPr="00D76657">
              <w:rPr>
                <w:sz w:val="22"/>
                <w:szCs w:val="22"/>
              </w:rPr>
              <w:t>, нарушающих продукцию цитокинов и воздействующих на Т-лимфоциты в фазе покоя клеточного цикла.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Микофенолата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мофетил</w:t>
            </w:r>
            <w:proofErr w:type="spellEnd"/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 xml:space="preserve">Таблетки. В каждой таблетке содержится: </w:t>
            </w:r>
            <w:proofErr w:type="spellStart"/>
            <w:r w:rsidRPr="00D76657">
              <w:rPr>
                <w:sz w:val="22"/>
                <w:szCs w:val="22"/>
              </w:rPr>
              <w:t>Микофенолата</w:t>
            </w:r>
            <w:proofErr w:type="spellEnd"/>
            <w:r w:rsidRPr="00D76657">
              <w:rPr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sz w:val="22"/>
                <w:szCs w:val="22"/>
              </w:rPr>
              <w:t>мофетил</w:t>
            </w:r>
            <w:proofErr w:type="spellEnd"/>
            <w:r w:rsidRPr="00D76657">
              <w:rPr>
                <w:sz w:val="22"/>
                <w:szCs w:val="22"/>
              </w:rPr>
              <w:t xml:space="preserve"> в эквиваленте 250 мг и 500</w:t>
            </w:r>
            <w:r w:rsidRPr="00D76657">
              <w:rPr>
                <w:sz w:val="22"/>
                <w:szCs w:val="22"/>
                <w:lang w:val="uz-Cyrl-UZ"/>
              </w:rPr>
              <w:t xml:space="preserve"> мг</w:t>
            </w:r>
            <w:r w:rsidRPr="00D7665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таблетки 250 мг №30 и 500</w:t>
            </w:r>
            <w:r w:rsidRPr="00D76657">
              <w:rPr>
                <w:sz w:val="22"/>
                <w:szCs w:val="22"/>
                <w:lang w:val="uz-Cyrl-UZ"/>
              </w:rPr>
              <w:t xml:space="preserve"> мг </w:t>
            </w:r>
            <w:r w:rsidRPr="00D76657">
              <w:rPr>
                <w:sz w:val="22"/>
                <w:szCs w:val="22"/>
              </w:rPr>
              <w:t>№30, твердые желатиновые капсулы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Условия хранения препарата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не выше 25 °C. 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123" w:type="dxa"/>
          </w:tcPr>
          <w:p w:rsidR="000E5DC2" w:rsidRPr="00D76657" w:rsidRDefault="00875D7F" w:rsidP="00D76657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US</w:t>
            </w:r>
            <w:r w:rsidR="000E5DC2" w:rsidRPr="00D76657">
              <w:rPr>
                <w:sz w:val="22"/>
                <w:szCs w:val="22"/>
              </w:rPr>
              <w:t xml:space="preserve">FDA </w:t>
            </w:r>
            <w:r w:rsidR="000E5DC2" w:rsidRPr="00D76657">
              <w:rPr>
                <w:sz w:val="22"/>
                <w:szCs w:val="22"/>
                <w:lang w:val="uz-Cyrl-UZ"/>
              </w:rPr>
              <w:t xml:space="preserve">или </w:t>
            </w:r>
            <w:r w:rsidR="000E5DC2" w:rsidRPr="00D76657">
              <w:rPr>
                <w:sz w:val="22"/>
                <w:szCs w:val="22"/>
              </w:rPr>
              <w:t>EMA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proofErr w:type="spellStart"/>
            <w:r w:rsidRPr="00D76657">
              <w:rPr>
                <w:sz w:val="22"/>
                <w:szCs w:val="22"/>
              </w:rPr>
              <w:t>ГЦЭиСЛСИМНиМТ</w:t>
            </w:r>
            <w:proofErr w:type="spellEnd"/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</w:tbl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2335"/>
        <w:gridCol w:w="6596"/>
        <w:gridCol w:w="1984"/>
      </w:tblGrid>
      <w:tr w:rsidR="000E5DC2" w:rsidRPr="00D76657" w:rsidTr="00D76657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 xml:space="preserve">Лот №3 </w:t>
            </w:r>
            <w:proofErr w:type="spellStart"/>
            <w:r w:rsidRPr="00D76657">
              <w:rPr>
                <w:b/>
                <w:sz w:val="22"/>
                <w:szCs w:val="22"/>
              </w:rPr>
              <w:t>Циклоспорин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D76657">
              <w:rPr>
                <w:b/>
                <w:sz w:val="22"/>
                <w:szCs w:val="22"/>
                <w:lang w:val="en-US"/>
              </w:rPr>
              <w:t>Ciclosporin</w:t>
            </w:r>
            <w:proofErr w:type="spellEnd"/>
            <w:r w:rsidRPr="00D76657">
              <w:rPr>
                <w:b/>
                <w:sz w:val="22"/>
                <w:szCs w:val="22"/>
                <w:lang w:val="en-US"/>
              </w:rPr>
              <w:t>)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0E5DC2" w:rsidRPr="00D76657" w:rsidTr="00D76657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Техническое задание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proofErr w:type="spellStart"/>
            <w:r w:rsidRPr="00D76657">
              <w:rPr>
                <w:b/>
                <w:sz w:val="22"/>
                <w:szCs w:val="22"/>
              </w:rPr>
              <w:t>Циклоспорин</w:t>
            </w:r>
            <w:proofErr w:type="spellEnd"/>
            <w:r w:rsidRPr="00D76657">
              <w:rPr>
                <w:sz w:val="22"/>
                <w:szCs w:val="22"/>
              </w:rPr>
              <w:t xml:space="preserve"> представляет собой селективный иммунодепрессант, ингибирующий активацию </w:t>
            </w:r>
            <w:proofErr w:type="spellStart"/>
            <w:r w:rsidRPr="00D76657">
              <w:rPr>
                <w:sz w:val="22"/>
                <w:szCs w:val="22"/>
              </w:rPr>
              <w:t>кальцийневрина</w:t>
            </w:r>
            <w:proofErr w:type="spellEnd"/>
            <w:r w:rsidRPr="00D76657">
              <w:rPr>
                <w:sz w:val="22"/>
                <w:szCs w:val="22"/>
              </w:rPr>
              <w:t xml:space="preserve"> лимфоцитов в фазе G</w:t>
            </w:r>
            <w:r w:rsidRPr="00D76657">
              <w:rPr>
                <w:sz w:val="22"/>
                <w:szCs w:val="22"/>
                <w:vertAlign w:val="subscript"/>
              </w:rPr>
              <w:t>0</w:t>
            </w:r>
            <w:r w:rsidRPr="00D76657">
              <w:rPr>
                <w:sz w:val="22"/>
                <w:szCs w:val="22"/>
              </w:rPr>
              <w:t xml:space="preserve"> или G</w:t>
            </w:r>
            <w:r w:rsidRPr="00D76657">
              <w:rPr>
                <w:sz w:val="22"/>
                <w:szCs w:val="22"/>
                <w:vertAlign w:val="subscript"/>
              </w:rPr>
              <w:t>1</w:t>
            </w:r>
            <w:r w:rsidRPr="00D76657">
              <w:rPr>
                <w:sz w:val="22"/>
                <w:szCs w:val="22"/>
              </w:rPr>
              <w:t xml:space="preserve"> клеточного цикла. </w:t>
            </w:r>
            <w:proofErr w:type="spellStart"/>
            <w:r w:rsidRPr="00D76657">
              <w:rPr>
                <w:sz w:val="22"/>
                <w:szCs w:val="22"/>
              </w:rPr>
              <w:t>Циклоспорин</w:t>
            </w:r>
            <w:proofErr w:type="spellEnd"/>
            <w:r w:rsidRPr="00D76657">
              <w:rPr>
                <w:sz w:val="22"/>
                <w:szCs w:val="22"/>
              </w:rPr>
              <w:t xml:space="preserve"> увеличивает время жизни аллогенных трансплантатов кожи, сердца, почек, поджелудочной железы, костного мозга, тонкой кишки, легких. </w:t>
            </w:r>
            <w:proofErr w:type="spellStart"/>
            <w:r w:rsidRPr="00D76657">
              <w:rPr>
                <w:sz w:val="22"/>
                <w:szCs w:val="22"/>
              </w:rPr>
              <w:t>Циклоспорин</w:t>
            </w:r>
            <w:proofErr w:type="spellEnd"/>
            <w:r w:rsidRPr="00D76657">
              <w:rPr>
                <w:sz w:val="22"/>
                <w:szCs w:val="22"/>
              </w:rPr>
              <w:t xml:space="preserve"> также подавляет развитие клеточных реакций в отношении </w:t>
            </w:r>
            <w:proofErr w:type="spellStart"/>
            <w:r w:rsidRPr="00D76657">
              <w:rPr>
                <w:sz w:val="22"/>
                <w:szCs w:val="22"/>
              </w:rPr>
              <w:t>аллотрансплантата</w:t>
            </w:r>
            <w:proofErr w:type="spellEnd"/>
            <w:r w:rsidRPr="00D76657">
              <w:rPr>
                <w:sz w:val="22"/>
                <w:szCs w:val="22"/>
              </w:rPr>
              <w:t xml:space="preserve">, кожные реакции гиперчувствительности замедленного типа, экспериментального аллергического </w:t>
            </w:r>
            <w:proofErr w:type="spellStart"/>
            <w:r w:rsidRPr="00D76657">
              <w:rPr>
                <w:sz w:val="22"/>
                <w:szCs w:val="22"/>
              </w:rPr>
              <w:t>энцефаломиелита</w:t>
            </w:r>
            <w:proofErr w:type="spellEnd"/>
            <w:r w:rsidRPr="00D76657">
              <w:rPr>
                <w:sz w:val="22"/>
                <w:szCs w:val="22"/>
              </w:rPr>
              <w:t xml:space="preserve">, артрита, обусловленного адъювантом </w:t>
            </w:r>
            <w:proofErr w:type="spellStart"/>
            <w:r w:rsidRPr="00D76657">
              <w:rPr>
                <w:sz w:val="22"/>
                <w:szCs w:val="22"/>
              </w:rPr>
              <w:t>Фрейнда</w:t>
            </w:r>
            <w:proofErr w:type="spellEnd"/>
            <w:r w:rsidRPr="00D76657">
              <w:rPr>
                <w:sz w:val="22"/>
                <w:szCs w:val="22"/>
              </w:rPr>
              <w:t>, болезни «трансплантат против хозяина» (ТПХ) и зависимое от Т-лимфоцитов образование антител.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Циклоспорин</w:t>
            </w:r>
            <w:proofErr w:type="spellEnd"/>
          </w:p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6596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Капсулы мягкие. В каждой капсуле содержится: </w:t>
            </w:r>
            <w:proofErr w:type="spellStart"/>
            <w:r w:rsidRPr="00D76657">
              <w:rPr>
                <w:sz w:val="22"/>
                <w:szCs w:val="22"/>
              </w:rPr>
              <w:t>Циклоспорин</w:t>
            </w:r>
            <w:proofErr w:type="spellEnd"/>
            <w:r w:rsidRPr="00D76657">
              <w:rPr>
                <w:sz w:val="22"/>
                <w:szCs w:val="22"/>
              </w:rPr>
              <w:t xml:space="preserve"> 25мг, 50мг</w:t>
            </w:r>
            <w:r w:rsidR="00D76657" w:rsidRPr="00D76657">
              <w:rPr>
                <w:sz w:val="22"/>
                <w:szCs w:val="22"/>
              </w:rPr>
              <w:t xml:space="preserve"> и</w:t>
            </w:r>
            <w:r w:rsidRPr="00D76657">
              <w:rPr>
                <w:sz w:val="22"/>
                <w:szCs w:val="22"/>
              </w:rPr>
              <w:t xml:space="preserve"> 100мг.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Капсула 25мг</w:t>
            </w:r>
            <w:r w:rsidR="00D76657" w:rsidRPr="00D76657">
              <w:rPr>
                <w:sz w:val="22"/>
                <w:szCs w:val="22"/>
              </w:rPr>
              <w:t xml:space="preserve"> №30</w:t>
            </w:r>
            <w:r w:rsidRPr="00D76657">
              <w:rPr>
                <w:sz w:val="22"/>
                <w:szCs w:val="22"/>
              </w:rPr>
              <w:t>, 50мг</w:t>
            </w:r>
            <w:r w:rsidR="00D76657" w:rsidRPr="00D76657">
              <w:rPr>
                <w:sz w:val="22"/>
                <w:szCs w:val="22"/>
              </w:rPr>
              <w:t xml:space="preserve"> №30 и 1</w:t>
            </w:r>
            <w:r w:rsidRPr="00D76657">
              <w:rPr>
                <w:sz w:val="22"/>
                <w:szCs w:val="22"/>
              </w:rPr>
              <w:t>00мг</w:t>
            </w:r>
            <w:r w:rsidR="00D76657" w:rsidRPr="00D76657">
              <w:rPr>
                <w:sz w:val="22"/>
                <w:szCs w:val="22"/>
              </w:rPr>
              <w:t xml:space="preserve"> №30</w:t>
            </w:r>
            <w:r w:rsidRPr="00D76657">
              <w:rPr>
                <w:sz w:val="22"/>
                <w:szCs w:val="22"/>
              </w:rPr>
              <w:t>: овальная, мягкая, желатиновая, серо-голубого цвета с маркировкой красного цвета.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D76657"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Условия хранения препарата  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не выше 25 °C. 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596" w:type="dxa"/>
          </w:tcPr>
          <w:p w:rsidR="000E5DC2" w:rsidRPr="00D76657" w:rsidRDefault="00875D7F" w:rsidP="00D76657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US</w:t>
            </w:r>
            <w:r w:rsidR="000E5DC2" w:rsidRPr="00D76657">
              <w:rPr>
                <w:sz w:val="22"/>
                <w:szCs w:val="22"/>
              </w:rPr>
              <w:t xml:space="preserve">FDA </w:t>
            </w:r>
            <w:r w:rsidR="000E5DC2" w:rsidRPr="00D76657">
              <w:rPr>
                <w:sz w:val="22"/>
                <w:szCs w:val="22"/>
                <w:lang w:val="uz-Cyrl-UZ"/>
              </w:rPr>
              <w:t xml:space="preserve">или </w:t>
            </w:r>
            <w:r w:rsidR="000E5DC2" w:rsidRPr="00D76657">
              <w:rPr>
                <w:sz w:val="22"/>
                <w:szCs w:val="22"/>
              </w:rPr>
              <w:t>EMA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E5DC2" w:rsidRPr="00D76657" w:rsidTr="00D7665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335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596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proofErr w:type="spellStart"/>
            <w:r w:rsidRPr="00D76657">
              <w:rPr>
                <w:sz w:val="22"/>
                <w:szCs w:val="22"/>
              </w:rPr>
              <w:t>ГЦЭиСЛСИМНиМТ</w:t>
            </w:r>
            <w:proofErr w:type="spellEnd"/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</w:tbl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2868"/>
        <w:gridCol w:w="6077"/>
        <w:gridCol w:w="1970"/>
      </w:tblGrid>
      <w:tr w:rsidR="00D76657" w:rsidRPr="00D76657" w:rsidTr="00D76657">
        <w:tc>
          <w:tcPr>
            <w:tcW w:w="8945" w:type="dxa"/>
            <w:gridSpan w:val="2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lastRenderedPageBreak/>
              <w:br/>
            </w:r>
          </w:p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 xml:space="preserve">Лот №4 </w:t>
            </w:r>
            <w:proofErr w:type="spellStart"/>
            <w:r w:rsidRPr="00D76657">
              <w:rPr>
                <w:b/>
                <w:sz w:val="22"/>
                <w:szCs w:val="22"/>
              </w:rPr>
              <w:t>Базиликсимаб</w:t>
            </w:r>
            <w:proofErr w:type="spellEnd"/>
            <w:r w:rsidRPr="00D7665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D76657">
              <w:rPr>
                <w:b/>
                <w:sz w:val="22"/>
                <w:szCs w:val="22"/>
              </w:rPr>
              <w:t>Basiliximab</w:t>
            </w:r>
            <w:proofErr w:type="spellEnd"/>
            <w:r w:rsidRPr="00D76657">
              <w:rPr>
                <w:b/>
                <w:sz w:val="22"/>
                <w:szCs w:val="22"/>
              </w:rPr>
              <w:t>)</w:t>
            </w:r>
            <w:r w:rsidRPr="00D76657">
              <w:rPr>
                <w:b/>
                <w:sz w:val="22"/>
                <w:szCs w:val="22"/>
              </w:rPr>
              <w:br/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D76657" w:rsidRPr="00D76657" w:rsidTr="00D76657">
        <w:tc>
          <w:tcPr>
            <w:tcW w:w="8945" w:type="dxa"/>
            <w:gridSpan w:val="2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br/>
              <w:t>Техническое задание</w:t>
            </w:r>
          </w:p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8945" w:type="dxa"/>
            <w:gridSpan w:val="2"/>
          </w:tcPr>
          <w:p w:rsidR="00D76657" w:rsidRPr="00D76657" w:rsidRDefault="00D76657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D76657">
              <w:rPr>
                <w:sz w:val="22"/>
                <w:szCs w:val="22"/>
              </w:rPr>
              <w:t xml:space="preserve">Препарат </w:t>
            </w:r>
            <w:proofErr w:type="spellStart"/>
            <w:r w:rsidRPr="00D76657">
              <w:rPr>
                <w:b/>
                <w:sz w:val="22"/>
                <w:szCs w:val="22"/>
              </w:rPr>
              <w:t>Базиликсимаб</w:t>
            </w:r>
            <w:proofErr w:type="spellEnd"/>
            <w:r w:rsidRPr="00D76657">
              <w:rPr>
                <w:sz w:val="22"/>
                <w:szCs w:val="22"/>
              </w:rPr>
              <w:t xml:space="preserve"> является мышиным/человеческим химерным </w:t>
            </w:r>
            <w:proofErr w:type="spellStart"/>
            <w:r w:rsidRPr="00D76657">
              <w:rPr>
                <w:sz w:val="22"/>
                <w:szCs w:val="22"/>
              </w:rPr>
              <w:t>моноклональным</w:t>
            </w:r>
            <w:proofErr w:type="spellEnd"/>
            <w:r w:rsidRPr="00D76657">
              <w:rPr>
                <w:sz w:val="22"/>
                <w:szCs w:val="22"/>
              </w:rPr>
              <w:t xml:space="preserve"> антителом (IgG1k), </w:t>
            </w:r>
            <w:proofErr w:type="gramStart"/>
            <w:r w:rsidRPr="00D76657">
              <w:rPr>
                <w:sz w:val="22"/>
                <w:szCs w:val="22"/>
              </w:rPr>
              <w:t>своим действием</w:t>
            </w:r>
            <w:proofErr w:type="gramEnd"/>
            <w:r w:rsidRPr="00D76657">
              <w:rPr>
                <w:sz w:val="22"/>
                <w:szCs w:val="22"/>
              </w:rPr>
              <w:t xml:space="preserve"> направленным против а-цепи рецептора интерлейкина-2 (антигена CD25), который </w:t>
            </w:r>
            <w:proofErr w:type="spellStart"/>
            <w:r w:rsidRPr="00D76657">
              <w:rPr>
                <w:sz w:val="22"/>
                <w:szCs w:val="22"/>
              </w:rPr>
              <w:t>экспрессируется</w:t>
            </w:r>
            <w:proofErr w:type="spellEnd"/>
            <w:r w:rsidRPr="00D76657">
              <w:rPr>
                <w:sz w:val="22"/>
                <w:szCs w:val="22"/>
              </w:rPr>
              <w:t xml:space="preserve"> на поверхности Т-лимфоцитов в ответ на антигенную провокацию. Препарат </w:t>
            </w:r>
            <w:proofErr w:type="spellStart"/>
            <w:r w:rsidRPr="00D76657">
              <w:rPr>
                <w:sz w:val="22"/>
                <w:szCs w:val="22"/>
              </w:rPr>
              <w:t>Базиликсимаб</w:t>
            </w:r>
            <w:proofErr w:type="spellEnd"/>
            <w:r w:rsidRPr="00D76657">
              <w:rPr>
                <w:sz w:val="22"/>
                <w:szCs w:val="22"/>
              </w:rPr>
              <w:t xml:space="preserve"> специфично связывается с антигеном CD25 на активированных лимфоцитах, </w:t>
            </w:r>
            <w:proofErr w:type="spellStart"/>
            <w:r w:rsidRPr="00D76657">
              <w:rPr>
                <w:sz w:val="22"/>
                <w:szCs w:val="22"/>
              </w:rPr>
              <w:t>экспрессирующих</w:t>
            </w:r>
            <w:proofErr w:type="spellEnd"/>
            <w:r w:rsidRPr="00D76657">
              <w:rPr>
                <w:sz w:val="22"/>
                <w:szCs w:val="22"/>
              </w:rPr>
              <w:t xml:space="preserve"> высоко аффинный интерлейкин-2-рецептор, тем самым предотвращая связывание интерлейкина-2. Последний является сигналом для Т-клеточной пролиферации.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8945" w:type="dxa"/>
            <w:gridSpan w:val="2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8945" w:type="dxa"/>
            <w:gridSpan w:val="2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657">
              <w:rPr>
                <w:b/>
                <w:sz w:val="22"/>
                <w:szCs w:val="22"/>
              </w:rPr>
              <w:t>Базиликсимаб</w:t>
            </w:r>
            <w:proofErr w:type="spellEnd"/>
          </w:p>
          <w:p w:rsidR="00D76657" w:rsidRPr="00D76657" w:rsidRDefault="00D76657" w:rsidP="00D76657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 xml:space="preserve">Один флакон содержит </w:t>
            </w:r>
            <w:proofErr w:type="spellStart"/>
            <w:r w:rsidRPr="00D76657">
              <w:rPr>
                <w:sz w:val="22"/>
                <w:szCs w:val="22"/>
              </w:rPr>
              <w:t>базиликсимаб</w:t>
            </w:r>
            <w:proofErr w:type="spellEnd"/>
            <w:r w:rsidRPr="00D76657">
              <w:rPr>
                <w:sz w:val="22"/>
                <w:szCs w:val="22"/>
              </w:rPr>
              <w:t xml:space="preserve"> 20мг</w:t>
            </w:r>
          </w:p>
          <w:p w:rsidR="00D76657" w:rsidRPr="00D76657" w:rsidRDefault="00D76657" w:rsidP="00D76657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proofErr w:type="spellStart"/>
            <w:r w:rsidRPr="00D76657">
              <w:rPr>
                <w:sz w:val="22"/>
                <w:szCs w:val="22"/>
              </w:rPr>
              <w:t>лиофилизат</w:t>
            </w:r>
            <w:proofErr w:type="spellEnd"/>
            <w:r w:rsidRPr="00D76657">
              <w:rPr>
                <w:sz w:val="22"/>
                <w:szCs w:val="22"/>
              </w:rPr>
              <w:t xml:space="preserve"> и растворитель (вода для инъекций) для приготовления инъекционного/ </w:t>
            </w:r>
            <w:proofErr w:type="spellStart"/>
            <w:r w:rsidRPr="00D76657">
              <w:rPr>
                <w:sz w:val="22"/>
                <w:szCs w:val="22"/>
              </w:rPr>
              <w:t>инфузионного</w:t>
            </w:r>
            <w:proofErr w:type="spellEnd"/>
            <w:r w:rsidRPr="00D76657">
              <w:rPr>
                <w:sz w:val="22"/>
                <w:szCs w:val="22"/>
              </w:rPr>
              <w:t xml:space="preserve"> раствора, </w:t>
            </w:r>
            <w:r w:rsidRPr="00D76657">
              <w:rPr>
                <w:sz w:val="22"/>
                <w:szCs w:val="22"/>
              </w:rPr>
              <w:br/>
              <w:t>20 мг №1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Условия хранения препарата 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не выше 25 °C. 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077" w:type="dxa"/>
          </w:tcPr>
          <w:p w:rsidR="00D76657" w:rsidRPr="00D76657" w:rsidRDefault="00875D7F" w:rsidP="00D76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US</w:t>
            </w:r>
            <w:bookmarkStart w:id="0" w:name="_GoBack"/>
            <w:bookmarkEnd w:id="0"/>
            <w:r w:rsidR="00D76657" w:rsidRPr="00D76657">
              <w:rPr>
                <w:sz w:val="22"/>
                <w:szCs w:val="22"/>
              </w:rPr>
              <w:t>FDA или EMA</w:t>
            </w:r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  <w:tr w:rsidR="00D76657" w:rsidRPr="00D76657" w:rsidTr="00D7665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68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077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  <w:proofErr w:type="spellStart"/>
            <w:r w:rsidRPr="00D76657">
              <w:rPr>
                <w:sz w:val="22"/>
                <w:szCs w:val="22"/>
              </w:rPr>
              <w:t>ГЦЭиСЛСИМНиМТ</w:t>
            </w:r>
            <w:proofErr w:type="spellEnd"/>
          </w:p>
        </w:tc>
        <w:tc>
          <w:tcPr>
            <w:tcW w:w="1970" w:type="dxa"/>
          </w:tcPr>
          <w:p w:rsidR="00D76657" w:rsidRPr="00D76657" w:rsidRDefault="00D76657" w:rsidP="00D76657">
            <w:pPr>
              <w:rPr>
                <w:sz w:val="22"/>
                <w:szCs w:val="22"/>
              </w:rPr>
            </w:pPr>
          </w:p>
        </w:tc>
      </w:tr>
    </w:tbl>
    <w:p w:rsidR="00D76657" w:rsidRPr="00D76657" w:rsidRDefault="00D76657" w:rsidP="00D76657">
      <w:pPr>
        <w:spacing w:after="0" w:line="240" w:lineRule="auto"/>
        <w:rPr>
          <w:rFonts w:ascii="Times New Roman" w:hAnsi="Times New Roman" w:cs="Times New Roman"/>
        </w:rPr>
      </w:pPr>
    </w:p>
    <w:sectPr w:rsidR="00D76657" w:rsidRPr="00D76657" w:rsidSect="00CD536B">
      <w:pgSz w:w="11906" w:h="16838"/>
      <w:pgMar w:top="851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7"/>
    <w:rsid w:val="0007078F"/>
    <w:rsid w:val="000B44BD"/>
    <w:rsid w:val="000C4FC4"/>
    <w:rsid w:val="000E5DC2"/>
    <w:rsid w:val="00152A4D"/>
    <w:rsid w:val="001C0E00"/>
    <w:rsid w:val="001D6C9F"/>
    <w:rsid w:val="00222CD4"/>
    <w:rsid w:val="00242FCB"/>
    <w:rsid w:val="00243A0A"/>
    <w:rsid w:val="0025479D"/>
    <w:rsid w:val="00277DBB"/>
    <w:rsid w:val="0032698E"/>
    <w:rsid w:val="0050383A"/>
    <w:rsid w:val="00733FCD"/>
    <w:rsid w:val="007D0A47"/>
    <w:rsid w:val="00875D7F"/>
    <w:rsid w:val="00876337"/>
    <w:rsid w:val="008C76AA"/>
    <w:rsid w:val="008E095D"/>
    <w:rsid w:val="009316AE"/>
    <w:rsid w:val="00971560"/>
    <w:rsid w:val="009968C6"/>
    <w:rsid w:val="00A43364"/>
    <w:rsid w:val="00A70319"/>
    <w:rsid w:val="00B60387"/>
    <w:rsid w:val="00B738FF"/>
    <w:rsid w:val="00B8736B"/>
    <w:rsid w:val="00BE45C8"/>
    <w:rsid w:val="00CA373A"/>
    <w:rsid w:val="00CB73C5"/>
    <w:rsid w:val="00CD536B"/>
    <w:rsid w:val="00D76657"/>
    <w:rsid w:val="00E2699D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6C68"/>
  <w15:docId w15:val="{C8F96746-272D-4505-9434-614629B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pole">
    <w:name w:val="opis_pole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kr">
    <w:name w:val="sokr"/>
    <w:basedOn w:val="a0"/>
    <w:rsid w:val="00B8736B"/>
  </w:style>
  <w:style w:type="paragraph" w:styleId="a4">
    <w:name w:val="Normal (Web)"/>
    <w:basedOn w:val="a"/>
    <w:uiPriority w:val="99"/>
    <w:unhideWhenUsed/>
    <w:rsid w:val="0024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lsnet.ru/mnn_index_id_22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94E-734F-418F-9EEA-EB38E177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Otabek</cp:lastModifiedBy>
  <cp:revision>3</cp:revision>
  <cp:lastPrinted>2020-01-30T11:04:00Z</cp:lastPrinted>
  <dcterms:created xsi:type="dcterms:W3CDTF">2020-01-31T12:42:00Z</dcterms:created>
  <dcterms:modified xsi:type="dcterms:W3CDTF">2020-01-31T12:45:00Z</dcterms:modified>
</cp:coreProperties>
</file>