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13" w:rsidRDefault="00C03413" w:rsidP="00C03413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35003">
        <w:rPr>
          <w:rFonts w:ascii="Times New Roman" w:hAnsi="Times New Roman" w:cs="Times New Roman"/>
          <w:b/>
          <w:sz w:val="24"/>
          <w:szCs w:val="20"/>
        </w:rPr>
        <w:t>Техническое задание для онкологических препаратов.</w:t>
      </w:r>
    </w:p>
    <w:p w:rsidR="00210883" w:rsidRPr="00F35003" w:rsidRDefault="00210883" w:rsidP="00C03413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a3"/>
        <w:tblW w:w="10320" w:type="dxa"/>
        <w:tblInd w:w="-147" w:type="dxa"/>
        <w:tblLook w:val="0000" w:firstRow="0" w:lastRow="0" w:firstColumn="0" w:lastColumn="0" w:noHBand="0" w:noVBand="0"/>
      </w:tblPr>
      <w:tblGrid>
        <w:gridCol w:w="2802"/>
        <w:gridCol w:w="7518"/>
      </w:tblGrid>
      <w:tr w:rsidR="00210883" w:rsidRPr="00ED50B6" w:rsidTr="00210883">
        <w:trPr>
          <w:trHeight w:val="299"/>
        </w:trPr>
        <w:tc>
          <w:tcPr>
            <w:tcW w:w="10320" w:type="dxa"/>
            <w:gridSpan w:val="2"/>
            <w:shd w:val="clear" w:color="auto" w:fill="D9D9D9" w:themeFill="background1" w:themeFillShade="D9"/>
          </w:tcPr>
          <w:p w:rsidR="00210883" w:rsidRPr="00ED50B6" w:rsidRDefault="00210883" w:rsidP="00210883">
            <w:pPr>
              <w:tabs>
                <w:tab w:val="left" w:pos="2410"/>
              </w:tabs>
              <w:jc w:val="center"/>
            </w:pPr>
            <w:proofErr w:type="spellStart"/>
            <w:r w:rsidRPr="00ED50B6">
              <w:rPr>
                <w:b/>
              </w:rPr>
              <w:t>Оксалиплатин</w:t>
            </w:r>
            <w:proofErr w:type="spellEnd"/>
          </w:p>
        </w:tc>
      </w:tr>
      <w:tr w:rsidR="00210883" w:rsidRPr="00ED50B6" w:rsidTr="00210883">
        <w:trPr>
          <w:trHeight w:val="299"/>
        </w:trPr>
        <w:tc>
          <w:tcPr>
            <w:tcW w:w="10320" w:type="dxa"/>
            <w:gridSpan w:val="2"/>
          </w:tcPr>
          <w:p w:rsidR="00210883" w:rsidRPr="00ED50B6" w:rsidRDefault="00210883" w:rsidP="00210883">
            <w:pPr>
              <w:tabs>
                <w:tab w:val="left" w:pos="2410"/>
              </w:tabs>
              <w:jc w:val="center"/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210883" w:rsidRPr="00ED50B6" w:rsidTr="00210883">
        <w:trPr>
          <w:trHeight w:val="299"/>
        </w:trPr>
        <w:tc>
          <w:tcPr>
            <w:tcW w:w="10320" w:type="dxa"/>
            <w:gridSpan w:val="2"/>
          </w:tcPr>
          <w:p w:rsidR="00210883" w:rsidRPr="00ED50B6" w:rsidRDefault="00210883" w:rsidP="00210883">
            <w:pPr>
              <w:tabs>
                <w:tab w:val="left" w:pos="2410"/>
              </w:tabs>
              <w:jc w:val="both"/>
            </w:pPr>
            <w:r w:rsidRPr="00ED50B6">
              <w:t xml:space="preserve">Препарат </w:t>
            </w:r>
            <w:proofErr w:type="spellStart"/>
            <w:r w:rsidRPr="00ED50B6">
              <w:t>Оксалиплатин</w:t>
            </w:r>
            <w:proofErr w:type="spellEnd"/>
            <w:r w:rsidRPr="00ED50B6">
              <w:t xml:space="preserve"> предназначен для лечения пациентов с онкологическими заболеваниями: (</w:t>
            </w:r>
            <w:proofErr w:type="spellStart"/>
            <w:r w:rsidRPr="00ED50B6">
              <w:t>адъювантная</w:t>
            </w:r>
            <w:proofErr w:type="spellEnd"/>
            <w:r w:rsidRPr="00ED50B6">
              <w:t xml:space="preserve"> терапия </w:t>
            </w:r>
            <w:proofErr w:type="spellStart"/>
            <w:r w:rsidRPr="00ED50B6">
              <w:t>колоректального</w:t>
            </w:r>
            <w:proofErr w:type="spellEnd"/>
            <w:r w:rsidRPr="00ED50B6">
              <w:t xml:space="preserve"> рака </w:t>
            </w:r>
            <w:r w:rsidRPr="00ED50B6">
              <w:rPr>
                <w:lang w:val="en-US"/>
              </w:rPr>
              <w:t>III</w:t>
            </w:r>
            <w:r w:rsidRPr="00ED50B6">
              <w:t xml:space="preserve"> стадии, </w:t>
            </w:r>
            <w:proofErr w:type="spellStart"/>
            <w:r w:rsidRPr="00ED50B6">
              <w:t>монотерапия</w:t>
            </w:r>
            <w:proofErr w:type="spellEnd"/>
            <w:r w:rsidRPr="00ED50B6">
              <w:t xml:space="preserve"> или в комбинации с </w:t>
            </w:r>
            <w:proofErr w:type="spellStart"/>
            <w:r w:rsidRPr="00ED50B6">
              <w:t>фторпиримидинами</w:t>
            </w:r>
            <w:proofErr w:type="spellEnd"/>
            <w:r w:rsidRPr="00ED50B6">
              <w:t xml:space="preserve"> для лечения </w:t>
            </w:r>
            <w:proofErr w:type="spellStart"/>
            <w:r w:rsidRPr="00ED50B6">
              <w:t>колоректального</w:t>
            </w:r>
            <w:proofErr w:type="spellEnd"/>
            <w:r w:rsidRPr="00ED50B6">
              <w:t xml:space="preserve"> рака)</w:t>
            </w:r>
          </w:p>
        </w:tc>
      </w:tr>
      <w:tr w:rsidR="00210883" w:rsidRPr="00ED50B6" w:rsidTr="00210883">
        <w:trPr>
          <w:trHeight w:val="299"/>
        </w:trPr>
        <w:tc>
          <w:tcPr>
            <w:tcW w:w="2802" w:type="dxa"/>
          </w:tcPr>
          <w:p w:rsidR="00210883" w:rsidRPr="00ED50B6" w:rsidRDefault="00210883" w:rsidP="00210883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ED50B6">
              <w:rPr>
                <w:lang w:val="en-US"/>
              </w:rPr>
              <w:t>Состав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препарата</w:t>
            </w:r>
            <w:proofErr w:type="spellEnd"/>
          </w:p>
          <w:p w:rsidR="00210883" w:rsidRPr="00ED50B6" w:rsidRDefault="00210883" w:rsidP="00210883">
            <w:pPr>
              <w:tabs>
                <w:tab w:val="left" w:pos="2410"/>
              </w:tabs>
            </w:pPr>
            <w:proofErr w:type="spellStart"/>
            <w:r w:rsidRPr="00ED50B6">
              <w:rPr>
                <w:lang w:val="en-US"/>
              </w:rPr>
              <w:t>Оксалиплатин</w:t>
            </w:r>
            <w:proofErr w:type="spellEnd"/>
          </w:p>
        </w:tc>
        <w:tc>
          <w:tcPr>
            <w:tcW w:w="7518" w:type="dxa"/>
          </w:tcPr>
          <w:p w:rsidR="00210883" w:rsidRPr="00ED50B6" w:rsidRDefault="00210883" w:rsidP="00210883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210883" w:rsidRPr="00ED50B6" w:rsidRDefault="00210883" w:rsidP="00210883">
            <w:pPr>
              <w:tabs>
                <w:tab w:val="left" w:pos="2410"/>
              </w:tabs>
              <w:jc w:val="both"/>
            </w:pPr>
            <w:proofErr w:type="spellStart"/>
            <w:r w:rsidRPr="00ED50B6">
              <w:t>Оксалиплатин</w:t>
            </w:r>
            <w:proofErr w:type="spellEnd"/>
            <w:r w:rsidRPr="00ED50B6">
              <w:t xml:space="preserve"> 150 мг (предлагаемый препарат не должен содержать лактозу).</w:t>
            </w:r>
          </w:p>
        </w:tc>
      </w:tr>
      <w:tr w:rsidR="00210883" w:rsidRPr="00ED50B6" w:rsidTr="00210883">
        <w:trPr>
          <w:trHeight w:val="299"/>
        </w:trPr>
        <w:tc>
          <w:tcPr>
            <w:tcW w:w="2802" w:type="dxa"/>
          </w:tcPr>
          <w:p w:rsidR="00210883" w:rsidRPr="00ED50B6" w:rsidRDefault="00210883" w:rsidP="00210883">
            <w:pPr>
              <w:tabs>
                <w:tab w:val="left" w:pos="2410"/>
              </w:tabs>
            </w:pPr>
            <w:proofErr w:type="spellStart"/>
            <w:r w:rsidRPr="00ED50B6">
              <w:rPr>
                <w:lang w:val="en-US"/>
              </w:rPr>
              <w:t>Описание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отдельной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упаковки</w:t>
            </w:r>
            <w:proofErr w:type="spellEnd"/>
          </w:p>
        </w:tc>
        <w:tc>
          <w:tcPr>
            <w:tcW w:w="7518" w:type="dxa"/>
          </w:tcPr>
          <w:p w:rsidR="00210883" w:rsidRPr="00ED50B6" w:rsidRDefault="00210883" w:rsidP="00210883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210883" w:rsidRPr="00ED50B6" w:rsidTr="00210883">
        <w:trPr>
          <w:trHeight w:val="299"/>
        </w:trPr>
        <w:tc>
          <w:tcPr>
            <w:tcW w:w="2802" w:type="dxa"/>
          </w:tcPr>
          <w:p w:rsidR="00210883" w:rsidRPr="008478C8" w:rsidRDefault="00210883" w:rsidP="00210883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Срок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годнос</w:t>
            </w:r>
            <w:bookmarkStart w:id="0" w:name="_GoBack"/>
            <w:bookmarkEnd w:id="0"/>
            <w:r w:rsidRPr="008478C8">
              <w:rPr>
                <w:lang w:val="en-US"/>
              </w:rPr>
              <w:t>ти</w:t>
            </w:r>
            <w:proofErr w:type="spellEnd"/>
            <w:r w:rsidRPr="008478C8">
              <w:rPr>
                <w:lang w:val="en-US"/>
              </w:rPr>
              <w:t>:</w:t>
            </w:r>
          </w:p>
        </w:tc>
        <w:tc>
          <w:tcPr>
            <w:tcW w:w="7518" w:type="dxa"/>
          </w:tcPr>
          <w:p w:rsidR="00210883" w:rsidRPr="008478C8" w:rsidRDefault="00210883" w:rsidP="00210883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210883" w:rsidRPr="008478C8" w:rsidRDefault="00210883" w:rsidP="00210883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210883" w:rsidRPr="008478C8" w:rsidRDefault="00210883" w:rsidP="00210883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210883" w:rsidRPr="008478C8" w:rsidRDefault="00210883" w:rsidP="00210883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210883" w:rsidRPr="008478C8" w:rsidRDefault="00210883" w:rsidP="00210883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210883" w:rsidRPr="008478C8" w:rsidRDefault="00210883" w:rsidP="00210883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210883" w:rsidRPr="008478C8" w:rsidRDefault="00210883" w:rsidP="00210883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210883" w:rsidRPr="00ED50B6" w:rsidTr="00210883">
        <w:trPr>
          <w:trHeight w:val="299"/>
        </w:trPr>
        <w:tc>
          <w:tcPr>
            <w:tcW w:w="2802" w:type="dxa"/>
          </w:tcPr>
          <w:p w:rsidR="00210883" w:rsidRPr="008478C8" w:rsidRDefault="00210883" w:rsidP="00210883">
            <w:pPr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Особые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инструкции</w:t>
            </w:r>
            <w:proofErr w:type="spellEnd"/>
            <w:r w:rsidRPr="008478C8">
              <w:rPr>
                <w:lang w:val="en-US"/>
              </w:rPr>
              <w:t>:</w:t>
            </w:r>
          </w:p>
        </w:tc>
        <w:tc>
          <w:tcPr>
            <w:tcW w:w="7518" w:type="dxa"/>
          </w:tcPr>
          <w:p w:rsidR="00210883" w:rsidRPr="008478C8" w:rsidRDefault="00210883" w:rsidP="00210883">
            <w:pPr>
              <w:jc w:val="both"/>
            </w:pPr>
            <w:r w:rsidRPr="008478C8">
              <w:t xml:space="preserve">На внутренней, наружной </w:t>
            </w:r>
            <w:proofErr w:type="gramStart"/>
            <w:r w:rsidRPr="008478C8">
              <w:t>упаковках</w:t>
            </w:r>
            <w:proofErr w:type="gramEnd"/>
            <w:r w:rsidRPr="008478C8">
              <w:t xml:space="preserve"> и ярлыках должно быть написано «распространяется бесплатно, не подлежит продаже».</w:t>
            </w:r>
          </w:p>
        </w:tc>
      </w:tr>
      <w:tr w:rsidR="00210883" w:rsidRPr="00ED50B6" w:rsidTr="00210883">
        <w:trPr>
          <w:trHeight w:val="299"/>
        </w:trPr>
        <w:tc>
          <w:tcPr>
            <w:tcW w:w="2802" w:type="dxa"/>
          </w:tcPr>
          <w:p w:rsidR="00210883" w:rsidRPr="008478C8" w:rsidRDefault="00210883" w:rsidP="00210883">
            <w:pPr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Инструкции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по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применению</w:t>
            </w:r>
            <w:proofErr w:type="spellEnd"/>
          </w:p>
        </w:tc>
        <w:tc>
          <w:tcPr>
            <w:tcW w:w="7518" w:type="dxa"/>
          </w:tcPr>
          <w:p w:rsidR="00210883" w:rsidRPr="008478C8" w:rsidRDefault="00210883" w:rsidP="00210883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210883" w:rsidRPr="00ED50B6" w:rsidTr="00210883">
        <w:trPr>
          <w:trHeight w:val="299"/>
        </w:trPr>
        <w:tc>
          <w:tcPr>
            <w:tcW w:w="2802" w:type="dxa"/>
          </w:tcPr>
          <w:p w:rsidR="00210883" w:rsidRPr="008478C8" w:rsidRDefault="00210883" w:rsidP="00210883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210883" w:rsidRPr="0012050D" w:rsidRDefault="00210883" w:rsidP="00210883">
            <w:pPr>
              <w:jc w:val="both"/>
              <w:rPr>
                <w:lang w:val="uz-Cyrl-UZ"/>
              </w:rPr>
            </w:pPr>
            <w:r w:rsidRPr="0012050D">
              <w:t xml:space="preserve">Регистрация – в </w:t>
            </w:r>
            <w:r w:rsidRPr="0012050D">
              <w:rPr>
                <w:lang w:val="en-US"/>
              </w:rPr>
              <w:t>FDA</w:t>
            </w:r>
            <w:r w:rsidRPr="0012050D">
              <w:t>-</w:t>
            </w:r>
            <w:r w:rsidRPr="0012050D">
              <w:rPr>
                <w:lang w:val="en-US"/>
              </w:rPr>
              <w:t>US</w:t>
            </w:r>
            <w:r w:rsidRPr="0012050D">
              <w:t xml:space="preserve"> или </w:t>
            </w:r>
            <w:r w:rsidRPr="0012050D">
              <w:rPr>
                <w:lang w:val="en-US"/>
              </w:rPr>
              <w:t>UK</w:t>
            </w:r>
            <w:r>
              <w:t xml:space="preserve"> </w:t>
            </w:r>
            <w:r w:rsidRPr="0012050D">
              <w:rPr>
                <w:lang w:val="uz-Cyrl-UZ"/>
              </w:rPr>
              <w:t>или</w:t>
            </w:r>
            <w:r w:rsidRPr="0012050D">
              <w:t xml:space="preserve"> в</w:t>
            </w:r>
            <w:r w:rsidRPr="0012050D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210883" w:rsidRPr="0012050D" w:rsidRDefault="00210883" w:rsidP="00210883">
            <w:pPr>
              <w:jc w:val="both"/>
            </w:pPr>
            <w:r w:rsidRPr="0012050D">
              <w:t xml:space="preserve">Сертификат на производственную площадку – </w:t>
            </w:r>
            <w:r w:rsidRPr="0012050D">
              <w:rPr>
                <w:lang w:val="en-US"/>
              </w:rPr>
              <w:t>FDA</w:t>
            </w:r>
            <w:r w:rsidRPr="0012050D">
              <w:t>-</w:t>
            </w:r>
            <w:r w:rsidRPr="0012050D">
              <w:rPr>
                <w:lang w:val="en-US"/>
              </w:rPr>
              <w:t>US</w:t>
            </w:r>
            <w:r w:rsidRPr="0012050D">
              <w:t xml:space="preserve"> или </w:t>
            </w:r>
            <w:r w:rsidRPr="0012050D">
              <w:rPr>
                <w:lang w:val="en-US"/>
              </w:rPr>
              <w:t>UK</w:t>
            </w:r>
            <w:r w:rsidRPr="0012050D">
              <w:t xml:space="preserve">, </w:t>
            </w:r>
            <w:r w:rsidRPr="0012050D">
              <w:rPr>
                <w:lang w:val="uz-Cyrl-UZ"/>
              </w:rPr>
              <w:t xml:space="preserve">или </w:t>
            </w:r>
            <w:r w:rsidRPr="0012050D">
              <w:t xml:space="preserve">Европейском </w:t>
            </w:r>
            <w:proofErr w:type="gramStart"/>
            <w:r w:rsidRPr="0012050D">
              <w:t>Союзе</w:t>
            </w:r>
            <w:proofErr w:type="gramEnd"/>
            <w:r>
              <w:t xml:space="preserve"> </w:t>
            </w:r>
            <w:r w:rsidRPr="0012050D">
              <w:rPr>
                <w:lang w:val="uz-Cyrl-UZ"/>
              </w:rPr>
              <w:t>(для зарубежных производителей).</w:t>
            </w:r>
          </w:p>
        </w:tc>
      </w:tr>
      <w:tr w:rsidR="00210883" w:rsidRPr="00ED50B6" w:rsidTr="00210883">
        <w:trPr>
          <w:trHeight w:val="299"/>
        </w:trPr>
        <w:tc>
          <w:tcPr>
            <w:tcW w:w="2802" w:type="dxa"/>
          </w:tcPr>
          <w:p w:rsidR="00210883" w:rsidRPr="008478C8" w:rsidRDefault="00210883" w:rsidP="00210883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210883" w:rsidRPr="008478C8" w:rsidRDefault="00210883" w:rsidP="00210883">
            <w:pPr>
              <w:ind w:right="-1"/>
              <w:jc w:val="both"/>
            </w:pPr>
            <w:proofErr w:type="spellStart"/>
            <w:r w:rsidRPr="008478C8">
              <w:t>ГЦЭиСЛСИМНиМТ</w:t>
            </w:r>
            <w:proofErr w:type="spellEnd"/>
            <w:r w:rsidRPr="008478C8">
              <w:t xml:space="preserve">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</w:tbl>
    <w:tbl>
      <w:tblPr>
        <w:tblStyle w:val="11"/>
        <w:tblW w:w="10349" w:type="dxa"/>
        <w:tblInd w:w="-176" w:type="dxa"/>
        <w:tblLook w:val="04A0" w:firstRow="1" w:lastRow="0" w:firstColumn="1" w:lastColumn="0" w:noHBand="0" w:noVBand="1"/>
      </w:tblPr>
      <w:tblGrid>
        <w:gridCol w:w="3262"/>
        <w:gridCol w:w="7087"/>
      </w:tblGrid>
      <w:tr w:rsidR="007A55C1" w:rsidRPr="00ED50B6" w:rsidTr="007A55C1">
        <w:tc>
          <w:tcPr>
            <w:tcW w:w="10349" w:type="dxa"/>
            <w:gridSpan w:val="2"/>
            <w:shd w:val="clear" w:color="auto" w:fill="D9D9D9" w:themeFill="background1" w:themeFillShade="D9"/>
          </w:tcPr>
          <w:p w:rsidR="007A55C1" w:rsidRPr="00ED50B6" w:rsidRDefault="007A55C1" w:rsidP="009C0F04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</w:rPr>
              <w:t>5-Фторурацил</w:t>
            </w:r>
          </w:p>
        </w:tc>
      </w:tr>
      <w:tr w:rsidR="007A55C1" w:rsidRPr="00ED50B6" w:rsidTr="007A55C1">
        <w:tc>
          <w:tcPr>
            <w:tcW w:w="10349" w:type="dxa"/>
            <w:gridSpan w:val="2"/>
          </w:tcPr>
          <w:p w:rsidR="007A55C1" w:rsidRPr="00ED50B6" w:rsidRDefault="007A55C1" w:rsidP="009C0F04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ED50B6">
              <w:rPr>
                <w:b/>
                <w:lang w:val="en-US"/>
              </w:rPr>
              <w:t>Техническое</w:t>
            </w:r>
            <w:proofErr w:type="spellEnd"/>
            <w:r w:rsidRPr="00ED50B6">
              <w:rPr>
                <w:b/>
                <w:lang w:val="en-US"/>
              </w:rPr>
              <w:t xml:space="preserve"> </w:t>
            </w:r>
            <w:proofErr w:type="spellStart"/>
            <w:r w:rsidRPr="00ED50B6">
              <w:rPr>
                <w:b/>
                <w:lang w:val="en-US"/>
              </w:rPr>
              <w:t>задание</w:t>
            </w:r>
            <w:proofErr w:type="spellEnd"/>
          </w:p>
        </w:tc>
      </w:tr>
      <w:tr w:rsidR="007A55C1" w:rsidRPr="00ED50B6" w:rsidTr="007A55C1">
        <w:tc>
          <w:tcPr>
            <w:tcW w:w="10349" w:type="dxa"/>
            <w:gridSpan w:val="2"/>
          </w:tcPr>
          <w:p w:rsidR="007A55C1" w:rsidRPr="00ED50B6" w:rsidRDefault="007A55C1" w:rsidP="009C0F04">
            <w:pPr>
              <w:tabs>
                <w:tab w:val="left" w:pos="2410"/>
              </w:tabs>
              <w:jc w:val="both"/>
            </w:pPr>
            <w:r w:rsidRPr="00ED50B6">
              <w:t xml:space="preserve">Препарат 5-Фторурацил предназначен для лечения больных с онкологическими заболеваниями (рак молочной </w:t>
            </w:r>
            <w:proofErr w:type="spellStart"/>
            <w:r w:rsidRPr="00ED50B6">
              <w:t>железы</w:t>
            </w:r>
            <w:proofErr w:type="gramStart"/>
            <w:r w:rsidRPr="00ED50B6">
              <w:t>,я</w:t>
            </w:r>
            <w:proofErr w:type="gramEnd"/>
            <w:r w:rsidRPr="00ED50B6">
              <w:t>ичников</w:t>
            </w:r>
            <w:proofErr w:type="spellEnd"/>
            <w:r w:rsidRPr="00ED50B6">
              <w:t xml:space="preserve">, </w:t>
            </w:r>
            <w:proofErr w:type="spellStart"/>
            <w:r w:rsidRPr="00ED50B6">
              <w:t>пищевода,желудка</w:t>
            </w:r>
            <w:proofErr w:type="spellEnd"/>
            <w:r w:rsidRPr="00ED50B6">
              <w:t>,  ободочной и прямой кишки)</w:t>
            </w:r>
          </w:p>
        </w:tc>
      </w:tr>
      <w:tr w:rsidR="007A55C1" w:rsidRPr="00ED50B6" w:rsidTr="007A55C1">
        <w:tc>
          <w:tcPr>
            <w:tcW w:w="10349" w:type="dxa"/>
            <w:gridSpan w:val="2"/>
          </w:tcPr>
          <w:p w:rsidR="007A55C1" w:rsidRPr="00ED50B6" w:rsidRDefault="007A55C1" w:rsidP="009C0F04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ED50B6">
              <w:rPr>
                <w:b/>
                <w:lang w:val="en-US"/>
              </w:rPr>
              <w:t>Производитель</w:t>
            </w:r>
            <w:proofErr w:type="spellEnd"/>
          </w:p>
        </w:tc>
      </w:tr>
      <w:tr w:rsidR="007A55C1" w:rsidRPr="00ED50B6" w:rsidTr="007A55C1">
        <w:tc>
          <w:tcPr>
            <w:tcW w:w="10349" w:type="dxa"/>
            <w:gridSpan w:val="2"/>
          </w:tcPr>
          <w:p w:rsidR="007A55C1" w:rsidRPr="00ED50B6" w:rsidRDefault="007A55C1" w:rsidP="009C0F04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ED50B6">
              <w:rPr>
                <w:b/>
                <w:lang w:val="en-US"/>
              </w:rPr>
              <w:t>Торговое</w:t>
            </w:r>
            <w:proofErr w:type="spellEnd"/>
            <w:r w:rsidRPr="00ED50B6">
              <w:rPr>
                <w:b/>
                <w:lang w:val="en-US"/>
              </w:rPr>
              <w:t xml:space="preserve"> </w:t>
            </w:r>
            <w:proofErr w:type="spellStart"/>
            <w:r w:rsidRPr="00ED50B6">
              <w:rPr>
                <w:b/>
                <w:lang w:val="en-US"/>
              </w:rPr>
              <w:t>наименование</w:t>
            </w:r>
            <w:proofErr w:type="spellEnd"/>
          </w:p>
        </w:tc>
      </w:tr>
      <w:tr w:rsidR="007A55C1" w:rsidRPr="00ED50B6" w:rsidTr="007A55C1">
        <w:tc>
          <w:tcPr>
            <w:tcW w:w="3262" w:type="dxa"/>
          </w:tcPr>
          <w:p w:rsidR="007A55C1" w:rsidRPr="00ED50B6" w:rsidRDefault="007A55C1" w:rsidP="009C0F04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ED50B6">
              <w:rPr>
                <w:lang w:val="en-US"/>
              </w:rPr>
              <w:t>Состав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препарата</w:t>
            </w:r>
            <w:proofErr w:type="spellEnd"/>
          </w:p>
          <w:p w:rsidR="007A55C1" w:rsidRPr="00ED50B6" w:rsidRDefault="007A55C1" w:rsidP="009C0F04">
            <w:pPr>
              <w:tabs>
                <w:tab w:val="left" w:pos="2410"/>
              </w:tabs>
              <w:rPr>
                <w:lang w:val="en-US"/>
              </w:rPr>
            </w:pPr>
            <w:r w:rsidRPr="00ED50B6">
              <w:rPr>
                <w:lang w:val="en-US"/>
              </w:rPr>
              <w:t>5-Фто</w:t>
            </w:r>
            <w:r w:rsidRPr="00ED50B6">
              <w:rPr>
                <w:lang w:val="uz-Cyrl-UZ"/>
              </w:rPr>
              <w:t>р</w:t>
            </w:r>
            <w:proofErr w:type="spellStart"/>
            <w:r w:rsidRPr="00ED50B6">
              <w:rPr>
                <w:lang w:val="en-US"/>
              </w:rPr>
              <w:t>урацил</w:t>
            </w:r>
            <w:proofErr w:type="spellEnd"/>
          </w:p>
        </w:tc>
        <w:tc>
          <w:tcPr>
            <w:tcW w:w="7087" w:type="dxa"/>
          </w:tcPr>
          <w:p w:rsidR="007A55C1" w:rsidRPr="00ED50B6" w:rsidRDefault="007A55C1" w:rsidP="009C0F04">
            <w:pPr>
              <w:tabs>
                <w:tab w:val="left" w:pos="2410"/>
              </w:tabs>
              <w:jc w:val="both"/>
            </w:pPr>
            <w:r w:rsidRPr="00ED50B6">
              <w:t>В каждой ампуле содержится:</w:t>
            </w:r>
          </w:p>
          <w:p w:rsidR="007A55C1" w:rsidRPr="00ED50B6" w:rsidRDefault="007A55C1" w:rsidP="009C0F04">
            <w:pPr>
              <w:tabs>
                <w:tab w:val="left" w:pos="2410"/>
              </w:tabs>
              <w:jc w:val="both"/>
            </w:pPr>
            <w:r>
              <w:t>5-Фторурацил 50</w:t>
            </w:r>
            <w:r w:rsidRPr="00ED50B6">
              <w:t>0 мг</w:t>
            </w:r>
          </w:p>
        </w:tc>
      </w:tr>
      <w:tr w:rsidR="007A55C1" w:rsidRPr="00ED50B6" w:rsidTr="007A55C1">
        <w:tc>
          <w:tcPr>
            <w:tcW w:w="3262" w:type="dxa"/>
          </w:tcPr>
          <w:p w:rsidR="007A55C1" w:rsidRPr="00ED50B6" w:rsidRDefault="007A55C1" w:rsidP="009C0F04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ED50B6">
              <w:rPr>
                <w:lang w:val="en-US"/>
              </w:rPr>
              <w:t>Описание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отдельной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упаковки</w:t>
            </w:r>
            <w:proofErr w:type="spellEnd"/>
          </w:p>
        </w:tc>
        <w:tc>
          <w:tcPr>
            <w:tcW w:w="7087" w:type="dxa"/>
          </w:tcPr>
          <w:p w:rsidR="007A55C1" w:rsidRPr="00ED50B6" w:rsidRDefault="007A55C1" w:rsidP="009C0F04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ампул препарата исходя из производимой формы упаковки производителя данного препарата. При этом цена должна быть указана за 1 ампулу.</w:t>
            </w:r>
          </w:p>
        </w:tc>
      </w:tr>
      <w:tr w:rsidR="007A55C1" w:rsidRPr="008478C8" w:rsidTr="007A55C1">
        <w:tc>
          <w:tcPr>
            <w:tcW w:w="3262" w:type="dxa"/>
          </w:tcPr>
          <w:p w:rsidR="007A55C1" w:rsidRPr="008478C8" w:rsidRDefault="007A55C1" w:rsidP="009C0F04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Срок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годности</w:t>
            </w:r>
            <w:proofErr w:type="spellEnd"/>
            <w:r w:rsidRPr="008478C8">
              <w:rPr>
                <w:lang w:val="en-US"/>
              </w:rPr>
              <w:t>:</w:t>
            </w:r>
          </w:p>
        </w:tc>
        <w:tc>
          <w:tcPr>
            <w:tcW w:w="7087" w:type="dxa"/>
          </w:tcPr>
          <w:p w:rsidR="007A55C1" w:rsidRPr="008478C8" w:rsidRDefault="007A55C1" w:rsidP="009C0F04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7A55C1" w:rsidRPr="008478C8" w:rsidRDefault="007A55C1" w:rsidP="009C0F04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7A55C1" w:rsidRPr="008478C8" w:rsidRDefault="007A55C1" w:rsidP="009C0F04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7A55C1" w:rsidRPr="008478C8" w:rsidRDefault="007A55C1" w:rsidP="009C0F04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7A55C1" w:rsidRPr="008478C8" w:rsidRDefault="007A55C1" w:rsidP="009C0F04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7A55C1" w:rsidRPr="008478C8" w:rsidRDefault="007A55C1" w:rsidP="009C0F04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A55C1" w:rsidRPr="008478C8" w:rsidRDefault="007A55C1" w:rsidP="009C0F04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7A55C1" w:rsidRPr="008478C8" w:rsidTr="007A55C1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3262" w:type="dxa"/>
          </w:tcPr>
          <w:p w:rsidR="007A55C1" w:rsidRPr="008478C8" w:rsidRDefault="007A55C1" w:rsidP="009C0F04">
            <w:pPr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Особые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инструкции</w:t>
            </w:r>
            <w:proofErr w:type="spellEnd"/>
            <w:r w:rsidRPr="008478C8">
              <w:rPr>
                <w:lang w:val="en-US"/>
              </w:rPr>
              <w:t>:</w:t>
            </w:r>
          </w:p>
        </w:tc>
        <w:tc>
          <w:tcPr>
            <w:tcW w:w="7087" w:type="dxa"/>
          </w:tcPr>
          <w:p w:rsidR="007A55C1" w:rsidRPr="008478C8" w:rsidRDefault="007A55C1" w:rsidP="009C0F04">
            <w:pPr>
              <w:jc w:val="both"/>
            </w:pPr>
            <w:r w:rsidRPr="008478C8">
              <w:t xml:space="preserve">На внутренней, наружной </w:t>
            </w:r>
            <w:proofErr w:type="gramStart"/>
            <w:r w:rsidRPr="008478C8">
              <w:t>упаковках</w:t>
            </w:r>
            <w:proofErr w:type="gramEnd"/>
            <w:r w:rsidRPr="008478C8">
              <w:t xml:space="preserve"> и ярлыках должно быть написано «распространяется бесплатно, не подлежит продаже».</w:t>
            </w:r>
          </w:p>
        </w:tc>
      </w:tr>
      <w:tr w:rsidR="007A55C1" w:rsidRPr="008478C8" w:rsidTr="007A55C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62" w:type="dxa"/>
          </w:tcPr>
          <w:p w:rsidR="007A55C1" w:rsidRPr="008478C8" w:rsidRDefault="007A55C1" w:rsidP="009C0F04">
            <w:pPr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Инструкции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по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применению</w:t>
            </w:r>
            <w:proofErr w:type="spellEnd"/>
          </w:p>
        </w:tc>
        <w:tc>
          <w:tcPr>
            <w:tcW w:w="7087" w:type="dxa"/>
          </w:tcPr>
          <w:p w:rsidR="007A55C1" w:rsidRPr="008478C8" w:rsidRDefault="007A55C1" w:rsidP="009C0F04">
            <w:pPr>
              <w:jc w:val="both"/>
            </w:pPr>
            <w:r w:rsidRPr="008478C8">
              <w:t xml:space="preserve">Каждая индивидуальная упаковка должна содержать </w:t>
            </w:r>
            <w:proofErr w:type="gramStart"/>
            <w:r w:rsidRPr="008478C8">
              <w:t>техническую</w:t>
            </w:r>
            <w:proofErr w:type="gramEnd"/>
            <w:r w:rsidRPr="008478C8">
              <w:t xml:space="preserve"> </w:t>
            </w:r>
            <w:proofErr w:type="spellStart"/>
            <w:r w:rsidRPr="008478C8">
              <w:t>инструк</w:t>
            </w:r>
            <w:proofErr w:type="spellEnd"/>
            <w:r w:rsidRPr="008478C8">
              <w:cr/>
            </w:r>
            <w:proofErr w:type="spellStart"/>
            <w:r w:rsidRPr="008478C8">
              <w:t>ию</w:t>
            </w:r>
            <w:proofErr w:type="spellEnd"/>
            <w:r w:rsidRPr="008478C8">
              <w:t xml:space="preserve"> по применению на русском и узбекском языках.</w:t>
            </w:r>
          </w:p>
        </w:tc>
      </w:tr>
      <w:tr w:rsidR="007A55C1" w:rsidRPr="00D82E0C" w:rsidTr="007A55C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62" w:type="dxa"/>
          </w:tcPr>
          <w:p w:rsidR="007A55C1" w:rsidRPr="008478C8" w:rsidRDefault="007A55C1" w:rsidP="009C0F04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087" w:type="dxa"/>
          </w:tcPr>
          <w:p w:rsidR="007A55C1" w:rsidRPr="00D82E0C" w:rsidRDefault="007A55C1" w:rsidP="009C0F04">
            <w:pPr>
              <w:jc w:val="both"/>
              <w:rPr>
                <w:lang w:val="uz-Cyrl-UZ"/>
              </w:rPr>
            </w:pPr>
            <w:r w:rsidRPr="00D82E0C">
              <w:t xml:space="preserve">Регистрация – в </w:t>
            </w:r>
            <w:r w:rsidRPr="00D82E0C">
              <w:rPr>
                <w:lang w:val="en-US"/>
              </w:rPr>
              <w:t>FDA</w:t>
            </w:r>
            <w:r w:rsidRPr="00D82E0C">
              <w:t>-</w:t>
            </w:r>
            <w:r w:rsidRPr="00D82E0C">
              <w:rPr>
                <w:lang w:val="en-US"/>
              </w:rPr>
              <w:t>US</w:t>
            </w:r>
            <w:r w:rsidRPr="00D82E0C">
              <w:t xml:space="preserve"> или </w:t>
            </w:r>
            <w:proofErr w:type="gramStart"/>
            <w:r w:rsidRPr="00D82E0C">
              <w:rPr>
                <w:lang w:val="en-US"/>
              </w:rPr>
              <w:t>UK</w:t>
            </w:r>
            <w:proofErr w:type="gramEnd"/>
            <w:r w:rsidRPr="00D82E0C">
              <w:rPr>
                <w:lang w:val="uz-Cyrl-UZ"/>
              </w:rPr>
              <w:t>или</w:t>
            </w:r>
            <w:r w:rsidRPr="00D82E0C">
              <w:t xml:space="preserve"> в</w:t>
            </w:r>
            <w:r w:rsidRPr="00D82E0C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7A55C1" w:rsidRPr="00D82E0C" w:rsidRDefault="007A55C1" w:rsidP="009C0F04">
            <w:pPr>
              <w:jc w:val="both"/>
            </w:pPr>
            <w:r w:rsidRPr="00D82E0C">
              <w:lastRenderedPageBreak/>
              <w:t xml:space="preserve">Сертификат на производственную площадку – </w:t>
            </w:r>
            <w:r w:rsidRPr="00D82E0C">
              <w:rPr>
                <w:lang w:val="en-US"/>
              </w:rPr>
              <w:t>FDA</w:t>
            </w:r>
            <w:r w:rsidRPr="00D82E0C">
              <w:t>-</w:t>
            </w:r>
            <w:r w:rsidRPr="00D82E0C">
              <w:rPr>
                <w:lang w:val="en-US"/>
              </w:rPr>
              <w:t>US</w:t>
            </w:r>
            <w:r w:rsidRPr="00D82E0C">
              <w:t xml:space="preserve"> или </w:t>
            </w:r>
            <w:r w:rsidRPr="00D82E0C">
              <w:rPr>
                <w:lang w:val="en-US"/>
              </w:rPr>
              <w:t>UK</w:t>
            </w:r>
            <w:r w:rsidRPr="00D82E0C">
              <w:t xml:space="preserve">, </w:t>
            </w:r>
            <w:r w:rsidRPr="00D82E0C">
              <w:rPr>
                <w:lang w:val="uz-Cyrl-UZ"/>
              </w:rPr>
              <w:t xml:space="preserve">или </w:t>
            </w:r>
            <w:r w:rsidRPr="00D82E0C">
              <w:t>Европейском Союз</w:t>
            </w:r>
            <w:proofErr w:type="gramStart"/>
            <w:r w:rsidRPr="00D82E0C">
              <w:t>е</w:t>
            </w:r>
            <w:r w:rsidRPr="00D82E0C">
              <w:rPr>
                <w:lang w:val="uz-Cyrl-UZ"/>
              </w:rPr>
              <w:t>(</w:t>
            </w:r>
            <w:proofErr w:type="gramEnd"/>
            <w:r w:rsidRPr="00D82E0C">
              <w:rPr>
                <w:lang w:val="uz-Cyrl-UZ"/>
              </w:rPr>
              <w:t>для зарубежных производителей).</w:t>
            </w:r>
          </w:p>
        </w:tc>
      </w:tr>
      <w:tr w:rsidR="007A55C1" w:rsidRPr="008478C8" w:rsidTr="007A55C1">
        <w:tblPrEx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3262" w:type="dxa"/>
          </w:tcPr>
          <w:p w:rsidR="007A55C1" w:rsidRPr="008478C8" w:rsidRDefault="007A55C1" w:rsidP="009C0F04">
            <w:pPr>
              <w:ind w:right="-1"/>
              <w:jc w:val="both"/>
            </w:pPr>
            <w:r w:rsidRPr="008478C8">
              <w:lastRenderedPageBreak/>
              <w:t>Регистрация</w:t>
            </w:r>
          </w:p>
        </w:tc>
        <w:tc>
          <w:tcPr>
            <w:tcW w:w="7087" w:type="dxa"/>
          </w:tcPr>
          <w:p w:rsidR="007A55C1" w:rsidRPr="008478C8" w:rsidRDefault="007A55C1" w:rsidP="009C0F04">
            <w:pPr>
              <w:ind w:right="-1"/>
              <w:jc w:val="both"/>
            </w:pPr>
            <w:proofErr w:type="spellStart"/>
            <w:r w:rsidRPr="008478C8">
              <w:t>ГЦЭиСЛСИМНиМТ</w:t>
            </w:r>
            <w:proofErr w:type="spellEnd"/>
            <w:r w:rsidRPr="008478C8">
              <w:t xml:space="preserve">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</w:tbl>
    <w:tbl>
      <w:tblPr>
        <w:tblStyle w:val="a3"/>
        <w:tblW w:w="10320" w:type="dxa"/>
        <w:tblInd w:w="-147" w:type="dxa"/>
        <w:tblLook w:val="04A0" w:firstRow="1" w:lastRow="0" w:firstColumn="1" w:lastColumn="0" w:noHBand="0" w:noVBand="1"/>
      </w:tblPr>
      <w:tblGrid>
        <w:gridCol w:w="2802"/>
        <w:gridCol w:w="7518"/>
      </w:tblGrid>
      <w:tr w:rsidR="007A55C1" w:rsidRPr="00ED50B6" w:rsidTr="007A55C1">
        <w:tc>
          <w:tcPr>
            <w:tcW w:w="10320" w:type="dxa"/>
            <w:gridSpan w:val="2"/>
            <w:shd w:val="clear" w:color="auto" w:fill="D9D9D9" w:themeFill="background1" w:themeFillShade="D9"/>
          </w:tcPr>
          <w:p w:rsidR="007A55C1" w:rsidRPr="00ED50B6" w:rsidRDefault="007A55C1" w:rsidP="009C0F04">
            <w:pPr>
              <w:tabs>
                <w:tab w:val="left" w:pos="2410"/>
              </w:tabs>
              <w:jc w:val="center"/>
              <w:rPr>
                <w:b/>
              </w:rPr>
            </w:pPr>
            <w:proofErr w:type="spellStart"/>
            <w:r w:rsidRPr="00ED50B6">
              <w:rPr>
                <w:b/>
              </w:rPr>
              <w:t>Винорельбин</w:t>
            </w:r>
            <w:proofErr w:type="spellEnd"/>
          </w:p>
        </w:tc>
      </w:tr>
      <w:tr w:rsidR="007A55C1" w:rsidRPr="00ED50B6" w:rsidTr="007A55C1">
        <w:tc>
          <w:tcPr>
            <w:tcW w:w="10320" w:type="dxa"/>
            <w:gridSpan w:val="2"/>
          </w:tcPr>
          <w:p w:rsidR="007A55C1" w:rsidRPr="00ED50B6" w:rsidRDefault="007A55C1" w:rsidP="009C0F04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7A55C1" w:rsidRPr="00ED50B6" w:rsidTr="007A55C1">
        <w:tc>
          <w:tcPr>
            <w:tcW w:w="10320" w:type="dxa"/>
            <w:gridSpan w:val="2"/>
          </w:tcPr>
          <w:p w:rsidR="007A55C1" w:rsidRPr="00ED50B6" w:rsidRDefault="007A55C1" w:rsidP="009C0F04">
            <w:pPr>
              <w:tabs>
                <w:tab w:val="left" w:pos="2410"/>
              </w:tabs>
              <w:jc w:val="both"/>
            </w:pPr>
            <w:r w:rsidRPr="00ED50B6">
              <w:t xml:space="preserve">Препарат </w:t>
            </w:r>
            <w:proofErr w:type="spellStart"/>
            <w:r w:rsidRPr="00ED50B6">
              <w:t>Винорельбин</w:t>
            </w:r>
            <w:proofErr w:type="spellEnd"/>
            <w:r w:rsidRPr="00ED50B6">
              <w:t xml:space="preserve"> предназначен для лечения пациентов с онкологическими заболеваниями: (рак легкого, рак молочной железы и др.)</w:t>
            </w:r>
          </w:p>
        </w:tc>
      </w:tr>
      <w:tr w:rsidR="007A55C1" w:rsidRPr="00ED50B6" w:rsidTr="007A55C1">
        <w:tc>
          <w:tcPr>
            <w:tcW w:w="10320" w:type="dxa"/>
            <w:gridSpan w:val="2"/>
          </w:tcPr>
          <w:p w:rsidR="007A55C1" w:rsidRPr="00ED50B6" w:rsidRDefault="007A55C1" w:rsidP="009C0F04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ED50B6">
              <w:rPr>
                <w:b/>
                <w:lang w:val="en-US"/>
              </w:rPr>
              <w:t>Производитель</w:t>
            </w:r>
            <w:proofErr w:type="spellEnd"/>
          </w:p>
        </w:tc>
      </w:tr>
      <w:tr w:rsidR="007A55C1" w:rsidRPr="00ED50B6" w:rsidTr="007A55C1">
        <w:tc>
          <w:tcPr>
            <w:tcW w:w="10320" w:type="dxa"/>
            <w:gridSpan w:val="2"/>
          </w:tcPr>
          <w:p w:rsidR="007A55C1" w:rsidRPr="00ED50B6" w:rsidRDefault="007A55C1" w:rsidP="009C0F04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ED50B6">
              <w:rPr>
                <w:b/>
                <w:lang w:val="en-US"/>
              </w:rPr>
              <w:t>Торговое</w:t>
            </w:r>
            <w:proofErr w:type="spellEnd"/>
            <w:r w:rsidRPr="00ED50B6">
              <w:rPr>
                <w:b/>
                <w:lang w:val="en-US"/>
              </w:rPr>
              <w:t xml:space="preserve"> </w:t>
            </w:r>
            <w:proofErr w:type="spellStart"/>
            <w:r w:rsidRPr="00ED50B6">
              <w:rPr>
                <w:b/>
                <w:lang w:val="en-US"/>
              </w:rPr>
              <w:t>наименование</w:t>
            </w:r>
            <w:proofErr w:type="spellEnd"/>
          </w:p>
        </w:tc>
      </w:tr>
      <w:tr w:rsidR="007A55C1" w:rsidRPr="00ED50B6" w:rsidTr="007A55C1">
        <w:tc>
          <w:tcPr>
            <w:tcW w:w="2802" w:type="dxa"/>
          </w:tcPr>
          <w:p w:rsidR="007A55C1" w:rsidRPr="00ED50B6" w:rsidRDefault="007A55C1" w:rsidP="009C0F04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ED50B6">
              <w:rPr>
                <w:lang w:val="en-US"/>
              </w:rPr>
              <w:t>Состав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препарата</w:t>
            </w:r>
            <w:proofErr w:type="spellEnd"/>
          </w:p>
          <w:p w:rsidR="007A55C1" w:rsidRPr="00ED50B6" w:rsidRDefault="007A55C1" w:rsidP="009C0F04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ED50B6">
              <w:rPr>
                <w:lang w:val="en-US"/>
              </w:rPr>
              <w:t>Винорельбин</w:t>
            </w:r>
            <w:proofErr w:type="spellEnd"/>
          </w:p>
        </w:tc>
        <w:tc>
          <w:tcPr>
            <w:tcW w:w="7518" w:type="dxa"/>
          </w:tcPr>
          <w:p w:rsidR="007A55C1" w:rsidRPr="00ED50B6" w:rsidRDefault="007A55C1" w:rsidP="009C0F04">
            <w:pPr>
              <w:tabs>
                <w:tab w:val="left" w:pos="2410"/>
              </w:tabs>
            </w:pPr>
            <w:r w:rsidRPr="00ED50B6">
              <w:t>В каждом флаконе содержится:</w:t>
            </w:r>
          </w:p>
          <w:p w:rsidR="007A55C1" w:rsidRPr="00ED50B6" w:rsidRDefault="007A55C1" w:rsidP="009C0F04">
            <w:pPr>
              <w:tabs>
                <w:tab w:val="left" w:pos="2410"/>
              </w:tabs>
            </w:pPr>
            <w:proofErr w:type="spellStart"/>
            <w:r w:rsidRPr="00ED50B6">
              <w:t>Винорельбин</w:t>
            </w:r>
            <w:proofErr w:type="spellEnd"/>
            <w:r w:rsidRPr="00ED50B6">
              <w:t xml:space="preserve"> 50мг</w:t>
            </w:r>
          </w:p>
        </w:tc>
      </w:tr>
      <w:tr w:rsidR="007A55C1" w:rsidRPr="00ED50B6" w:rsidTr="007A55C1">
        <w:tc>
          <w:tcPr>
            <w:tcW w:w="2802" w:type="dxa"/>
          </w:tcPr>
          <w:p w:rsidR="007A55C1" w:rsidRPr="00ED50B6" w:rsidRDefault="007A55C1" w:rsidP="009C0F04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ED50B6">
              <w:rPr>
                <w:lang w:val="en-US"/>
              </w:rPr>
              <w:t>Описание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отдельной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упаковки</w:t>
            </w:r>
            <w:proofErr w:type="spellEnd"/>
          </w:p>
        </w:tc>
        <w:tc>
          <w:tcPr>
            <w:tcW w:w="7518" w:type="dxa"/>
          </w:tcPr>
          <w:p w:rsidR="007A55C1" w:rsidRPr="00ED50B6" w:rsidRDefault="007A55C1" w:rsidP="009C0F04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7A55C1" w:rsidRPr="00ED50B6" w:rsidTr="007A55C1">
        <w:tc>
          <w:tcPr>
            <w:tcW w:w="2802" w:type="dxa"/>
          </w:tcPr>
          <w:p w:rsidR="007A55C1" w:rsidRPr="008478C8" w:rsidRDefault="007A55C1" w:rsidP="009C0F04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Срок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годности</w:t>
            </w:r>
            <w:proofErr w:type="spellEnd"/>
            <w:r w:rsidRPr="008478C8">
              <w:rPr>
                <w:lang w:val="en-US"/>
              </w:rPr>
              <w:t>:</w:t>
            </w:r>
          </w:p>
        </w:tc>
        <w:tc>
          <w:tcPr>
            <w:tcW w:w="7518" w:type="dxa"/>
          </w:tcPr>
          <w:p w:rsidR="007A55C1" w:rsidRPr="008478C8" w:rsidRDefault="007A55C1" w:rsidP="009C0F04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7A55C1" w:rsidRPr="008478C8" w:rsidRDefault="007A55C1" w:rsidP="009C0F04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7A55C1" w:rsidRPr="008478C8" w:rsidRDefault="007A55C1" w:rsidP="009C0F04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7A55C1" w:rsidRPr="008478C8" w:rsidRDefault="007A55C1" w:rsidP="009C0F04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7A55C1" w:rsidRPr="008478C8" w:rsidRDefault="007A55C1" w:rsidP="009C0F04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7A55C1" w:rsidRPr="008478C8" w:rsidRDefault="007A55C1" w:rsidP="009C0F04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годности менее 12 месяцев не рассматрываются.</w:t>
            </w:r>
          </w:p>
          <w:p w:rsidR="007A55C1" w:rsidRPr="008478C8" w:rsidRDefault="007A55C1" w:rsidP="009C0F04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7A55C1" w:rsidRPr="00ED50B6" w:rsidTr="007A55C1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02" w:type="dxa"/>
          </w:tcPr>
          <w:p w:rsidR="007A55C1" w:rsidRPr="008478C8" w:rsidRDefault="007A55C1" w:rsidP="009C0F04">
            <w:pPr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Особые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инструкции</w:t>
            </w:r>
            <w:proofErr w:type="spellEnd"/>
            <w:r w:rsidRPr="008478C8">
              <w:rPr>
                <w:lang w:val="en-US"/>
              </w:rPr>
              <w:t>:</w:t>
            </w:r>
          </w:p>
        </w:tc>
        <w:tc>
          <w:tcPr>
            <w:tcW w:w="7518" w:type="dxa"/>
          </w:tcPr>
          <w:p w:rsidR="007A55C1" w:rsidRPr="008478C8" w:rsidRDefault="007A55C1" w:rsidP="009C0F04">
            <w:pPr>
              <w:jc w:val="both"/>
            </w:pPr>
            <w:r w:rsidRPr="008478C8">
              <w:t xml:space="preserve">На внутренней, наружной </w:t>
            </w:r>
            <w:proofErr w:type="gramStart"/>
            <w:r w:rsidRPr="008478C8">
              <w:t>упаковках</w:t>
            </w:r>
            <w:proofErr w:type="gramEnd"/>
            <w:r w:rsidRPr="008478C8">
              <w:t xml:space="preserve"> и ярлыках должно быть написано «распространяется бесплатно, не подлежит продаже».</w:t>
            </w:r>
          </w:p>
        </w:tc>
      </w:tr>
      <w:tr w:rsidR="007A55C1" w:rsidRPr="00ED50B6" w:rsidTr="007A55C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02" w:type="dxa"/>
          </w:tcPr>
          <w:p w:rsidR="007A55C1" w:rsidRPr="008478C8" w:rsidRDefault="007A55C1" w:rsidP="009C0F04">
            <w:pPr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Инструкции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по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применению</w:t>
            </w:r>
            <w:proofErr w:type="spellEnd"/>
          </w:p>
        </w:tc>
        <w:tc>
          <w:tcPr>
            <w:tcW w:w="7518" w:type="dxa"/>
          </w:tcPr>
          <w:p w:rsidR="007A55C1" w:rsidRPr="008478C8" w:rsidRDefault="007A55C1" w:rsidP="009C0F04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A55C1" w:rsidRPr="00ED50B6" w:rsidTr="007A55C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02" w:type="dxa"/>
          </w:tcPr>
          <w:p w:rsidR="007A55C1" w:rsidRPr="008478C8" w:rsidRDefault="007A55C1" w:rsidP="009C0F04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7A55C1" w:rsidRPr="00554446" w:rsidRDefault="007A55C1" w:rsidP="009C0F04">
            <w:pPr>
              <w:jc w:val="both"/>
              <w:rPr>
                <w:lang w:val="uz-Cyrl-UZ"/>
              </w:rPr>
            </w:pPr>
            <w:r w:rsidRPr="00554446">
              <w:t xml:space="preserve">Регистрация – в </w:t>
            </w:r>
            <w:r w:rsidRPr="00554446">
              <w:rPr>
                <w:lang w:val="en-US"/>
              </w:rPr>
              <w:t>FDA</w:t>
            </w:r>
            <w:r w:rsidRPr="00554446">
              <w:t>-</w:t>
            </w:r>
            <w:r w:rsidRPr="00554446">
              <w:rPr>
                <w:lang w:val="en-US"/>
              </w:rPr>
              <w:t>US</w:t>
            </w:r>
            <w:r w:rsidRPr="00554446">
              <w:t xml:space="preserve"> или </w:t>
            </w:r>
            <w:proofErr w:type="gramStart"/>
            <w:r w:rsidRPr="00554446">
              <w:rPr>
                <w:lang w:val="en-US"/>
              </w:rPr>
              <w:t>UK</w:t>
            </w:r>
            <w:proofErr w:type="gramEnd"/>
            <w:r w:rsidRPr="00554446">
              <w:rPr>
                <w:lang w:val="uz-Cyrl-UZ"/>
              </w:rPr>
              <w:t>или</w:t>
            </w:r>
            <w:r w:rsidRPr="00554446">
              <w:t xml:space="preserve"> в</w:t>
            </w:r>
            <w:r w:rsidRPr="00554446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7A55C1" w:rsidRPr="00554446" w:rsidRDefault="007A55C1" w:rsidP="009C0F04">
            <w:pPr>
              <w:jc w:val="both"/>
            </w:pPr>
            <w:r w:rsidRPr="00554446">
              <w:t xml:space="preserve">Сертификат на производственную площадку – </w:t>
            </w:r>
            <w:r w:rsidRPr="00554446">
              <w:rPr>
                <w:lang w:val="en-US"/>
              </w:rPr>
              <w:t>FDA</w:t>
            </w:r>
            <w:r w:rsidRPr="00554446">
              <w:t>-</w:t>
            </w:r>
            <w:r w:rsidRPr="00554446">
              <w:rPr>
                <w:lang w:val="en-US"/>
              </w:rPr>
              <w:t>US</w:t>
            </w:r>
            <w:r w:rsidRPr="00554446">
              <w:t xml:space="preserve"> или </w:t>
            </w:r>
            <w:r w:rsidRPr="00554446">
              <w:rPr>
                <w:lang w:val="en-US"/>
              </w:rPr>
              <w:t>UK</w:t>
            </w:r>
            <w:r w:rsidRPr="00554446">
              <w:t xml:space="preserve">, </w:t>
            </w:r>
            <w:r w:rsidRPr="00554446">
              <w:rPr>
                <w:lang w:val="uz-Cyrl-UZ"/>
              </w:rPr>
              <w:t xml:space="preserve">или </w:t>
            </w:r>
            <w:r w:rsidRPr="00554446">
              <w:t>Европейском Союз</w:t>
            </w:r>
            <w:proofErr w:type="gramStart"/>
            <w:r w:rsidRPr="00554446">
              <w:t>е</w:t>
            </w:r>
            <w:r w:rsidRPr="00554446">
              <w:rPr>
                <w:lang w:val="uz-Cyrl-UZ"/>
              </w:rPr>
              <w:t>(</w:t>
            </w:r>
            <w:proofErr w:type="gramEnd"/>
            <w:r w:rsidRPr="00554446">
              <w:rPr>
                <w:lang w:val="uz-Cyrl-UZ"/>
              </w:rPr>
              <w:t>для зарубежных производителей).</w:t>
            </w:r>
          </w:p>
        </w:tc>
      </w:tr>
      <w:tr w:rsidR="007A55C1" w:rsidRPr="00ED50B6" w:rsidTr="007A55C1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02" w:type="dxa"/>
          </w:tcPr>
          <w:p w:rsidR="007A55C1" w:rsidRPr="008478C8" w:rsidRDefault="007A55C1" w:rsidP="009C0F04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7A55C1" w:rsidRPr="008478C8" w:rsidRDefault="007A55C1" w:rsidP="009C0F04">
            <w:pPr>
              <w:ind w:right="-1"/>
              <w:jc w:val="both"/>
            </w:pPr>
            <w:proofErr w:type="spellStart"/>
            <w:r w:rsidRPr="008478C8">
              <w:t>ГЦЭиСЛСИМНиМТ</w:t>
            </w:r>
            <w:proofErr w:type="spellEnd"/>
            <w:r w:rsidRPr="008478C8">
              <w:t xml:space="preserve">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7A55C1" w:rsidRPr="00ED50B6" w:rsidTr="009C0F04">
        <w:tc>
          <w:tcPr>
            <w:tcW w:w="10320" w:type="dxa"/>
            <w:gridSpan w:val="2"/>
            <w:shd w:val="clear" w:color="auto" w:fill="D9D9D9" w:themeFill="background1" w:themeFillShade="D9"/>
          </w:tcPr>
          <w:p w:rsidR="007A55C1" w:rsidRPr="00ED50B6" w:rsidRDefault="007A55C1" w:rsidP="009C0F04">
            <w:pPr>
              <w:tabs>
                <w:tab w:val="left" w:pos="241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Эноксапарин</w:t>
            </w:r>
            <w:proofErr w:type="spellEnd"/>
            <w:r>
              <w:rPr>
                <w:b/>
              </w:rPr>
              <w:t xml:space="preserve"> натрий</w:t>
            </w:r>
          </w:p>
        </w:tc>
      </w:tr>
      <w:tr w:rsidR="007A55C1" w:rsidRPr="00ED50B6" w:rsidTr="009C0F04">
        <w:tc>
          <w:tcPr>
            <w:tcW w:w="10320" w:type="dxa"/>
            <w:gridSpan w:val="2"/>
          </w:tcPr>
          <w:p w:rsidR="007A55C1" w:rsidRPr="00ED50B6" w:rsidRDefault="007A55C1" w:rsidP="009C0F04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ED50B6">
              <w:rPr>
                <w:b/>
                <w:lang w:val="en-US"/>
              </w:rPr>
              <w:t>Техническое</w:t>
            </w:r>
            <w:proofErr w:type="spellEnd"/>
            <w:r w:rsidRPr="00ED50B6">
              <w:rPr>
                <w:b/>
                <w:lang w:val="en-US"/>
              </w:rPr>
              <w:t xml:space="preserve"> </w:t>
            </w:r>
            <w:proofErr w:type="spellStart"/>
            <w:r w:rsidRPr="00ED50B6">
              <w:rPr>
                <w:b/>
                <w:lang w:val="en-US"/>
              </w:rPr>
              <w:t>задание</w:t>
            </w:r>
            <w:proofErr w:type="spellEnd"/>
          </w:p>
        </w:tc>
      </w:tr>
      <w:tr w:rsidR="007A55C1" w:rsidRPr="00ED50B6" w:rsidTr="009C0F04">
        <w:tc>
          <w:tcPr>
            <w:tcW w:w="10320" w:type="dxa"/>
            <w:gridSpan w:val="2"/>
          </w:tcPr>
          <w:p w:rsidR="007A55C1" w:rsidRPr="00ED50B6" w:rsidRDefault="007A55C1" w:rsidP="009C0F04">
            <w:pPr>
              <w:tabs>
                <w:tab w:val="left" w:pos="2410"/>
              </w:tabs>
              <w:jc w:val="both"/>
            </w:pPr>
            <w:r w:rsidRPr="00ED50B6">
              <w:t xml:space="preserve">Препарат </w:t>
            </w:r>
            <w:proofErr w:type="spellStart"/>
            <w:r>
              <w:t>Эноксапарин</w:t>
            </w:r>
            <w:proofErr w:type="spellEnd"/>
            <w:r>
              <w:t xml:space="preserve"> натрий </w:t>
            </w:r>
            <w:r w:rsidRPr="00ED50B6">
              <w:t xml:space="preserve"> предназначен </w:t>
            </w:r>
            <w:proofErr w:type="gramStart"/>
            <w:r w:rsidRPr="00ED50B6">
              <w:t xml:space="preserve">для лечения пациентов </w:t>
            </w:r>
            <w:r>
              <w:t>с онкологическими заболеваниями в качестве средства для профилактики тромбоэмболических осложнений при хирургических вмешательствах</w:t>
            </w:r>
            <w:proofErr w:type="gramEnd"/>
            <w:r>
              <w:t xml:space="preserve"> и при проведении химиотерапии.</w:t>
            </w:r>
          </w:p>
        </w:tc>
      </w:tr>
      <w:tr w:rsidR="007A55C1" w:rsidRPr="00ED50B6" w:rsidTr="009C0F04">
        <w:tc>
          <w:tcPr>
            <w:tcW w:w="10320" w:type="dxa"/>
            <w:gridSpan w:val="2"/>
          </w:tcPr>
          <w:p w:rsidR="007A55C1" w:rsidRPr="00ED50B6" w:rsidRDefault="007A55C1" w:rsidP="009C0F04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Производитель</w:t>
            </w:r>
          </w:p>
        </w:tc>
      </w:tr>
      <w:tr w:rsidR="007A55C1" w:rsidRPr="00ED50B6" w:rsidTr="009C0F04">
        <w:tc>
          <w:tcPr>
            <w:tcW w:w="10320" w:type="dxa"/>
            <w:gridSpan w:val="2"/>
          </w:tcPr>
          <w:p w:rsidR="007A55C1" w:rsidRPr="00ED50B6" w:rsidRDefault="007A55C1" w:rsidP="009C0F04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</w:rPr>
              <w:t xml:space="preserve">Торговое </w:t>
            </w:r>
            <w:proofErr w:type="spellStart"/>
            <w:r w:rsidRPr="00ED50B6">
              <w:rPr>
                <w:b/>
              </w:rPr>
              <w:t>наи</w:t>
            </w:r>
            <w:r w:rsidRPr="00ED50B6">
              <w:rPr>
                <w:b/>
                <w:lang w:val="en-US"/>
              </w:rPr>
              <w:t>менование</w:t>
            </w:r>
            <w:proofErr w:type="spellEnd"/>
          </w:p>
        </w:tc>
      </w:tr>
      <w:tr w:rsidR="007A55C1" w:rsidRPr="00ED50B6" w:rsidTr="009C0F04">
        <w:tc>
          <w:tcPr>
            <w:tcW w:w="2802" w:type="dxa"/>
          </w:tcPr>
          <w:p w:rsidR="007A55C1" w:rsidRPr="00ED50B6" w:rsidRDefault="007A55C1" w:rsidP="009C0F04">
            <w:pPr>
              <w:tabs>
                <w:tab w:val="left" w:pos="2410"/>
              </w:tabs>
              <w:jc w:val="both"/>
              <w:rPr>
                <w:lang w:val="en-US"/>
              </w:rPr>
            </w:pPr>
            <w:proofErr w:type="spellStart"/>
            <w:r w:rsidRPr="00ED50B6">
              <w:rPr>
                <w:lang w:val="en-US"/>
              </w:rPr>
              <w:t>Состав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препарата</w:t>
            </w:r>
            <w:proofErr w:type="spellEnd"/>
          </w:p>
          <w:p w:rsidR="007A55C1" w:rsidRPr="00ED50B6" w:rsidRDefault="007A55C1" w:rsidP="009C0F04">
            <w:pPr>
              <w:tabs>
                <w:tab w:val="left" w:pos="2410"/>
              </w:tabs>
              <w:jc w:val="both"/>
              <w:rPr>
                <w:lang w:val="en-US"/>
              </w:rPr>
            </w:pPr>
            <w:proofErr w:type="spellStart"/>
            <w:r>
              <w:t>Эноксапарин</w:t>
            </w:r>
            <w:proofErr w:type="spellEnd"/>
            <w:r>
              <w:t xml:space="preserve"> натрий</w:t>
            </w:r>
          </w:p>
        </w:tc>
        <w:tc>
          <w:tcPr>
            <w:tcW w:w="7518" w:type="dxa"/>
          </w:tcPr>
          <w:p w:rsidR="007A55C1" w:rsidRPr="00ED50B6" w:rsidRDefault="007A55C1" w:rsidP="007A55C1">
            <w:pPr>
              <w:tabs>
                <w:tab w:val="left" w:pos="2410"/>
              </w:tabs>
              <w:jc w:val="both"/>
            </w:pPr>
            <w:r>
              <w:t>В каждом шприце</w:t>
            </w:r>
            <w:r w:rsidRPr="00ED50B6">
              <w:t xml:space="preserve"> содержится:</w:t>
            </w:r>
            <w:r w:rsidRPr="00D728BF">
              <w:rPr>
                <w:rFonts w:ascii="Arial" w:hAnsi="Arial" w:cs="Arial"/>
                <w:color w:val="000000"/>
                <w:kern w:val="36"/>
                <w:sz w:val="45"/>
                <w:szCs w:val="45"/>
              </w:rPr>
              <w:t xml:space="preserve"> </w:t>
            </w:r>
            <w:proofErr w:type="spellStart"/>
            <w:r>
              <w:t>Эноксапарин</w:t>
            </w:r>
            <w:proofErr w:type="spellEnd"/>
            <w:r>
              <w:t xml:space="preserve"> натрий</w:t>
            </w:r>
            <w:r w:rsidRPr="00D728BF">
              <w:rPr>
                <w:b/>
                <w:bCs/>
              </w:rPr>
              <w:t xml:space="preserve"> </w:t>
            </w:r>
            <w:r w:rsidRPr="00D728BF">
              <w:rPr>
                <w:bCs/>
              </w:rPr>
              <w:t xml:space="preserve">4000 анти-ха </w:t>
            </w:r>
            <w:r>
              <w:rPr>
                <w:bCs/>
              </w:rPr>
              <w:t>МЕ</w:t>
            </w:r>
            <w:r w:rsidRPr="00D728BF">
              <w:rPr>
                <w:bCs/>
              </w:rPr>
              <w:t>/0.4 мл раствор для инъекций</w:t>
            </w:r>
          </w:p>
        </w:tc>
      </w:tr>
      <w:tr w:rsidR="007A55C1" w:rsidRPr="00ED50B6" w:rsidTr="009C0F04">
        <w:tc>
          <w:tcPr>
            <w:tcW w:w="2802" w:type="dxa"/>
          </w:tcPr>
          <w:p w:rsidR="007A55C1" w:rsidRPr="00ED50B6" w:rsidRDefault="007A55C1" w:rsidP="009C0F04">
            <w:pPr>
              <w:tabs>
                <w:tab w:val="left" w:pos="2410"/>
              </w:tabs>
              <w:jc w:val="both"/>
              <w:rPr>
                <w:lang w:val="en-US"/>
              </w:rPr>
            </w:pPr>
            <w:proofErr w:type="spellStart"/>
            <w:r w:rsidRPr="00ED50B6">
              <w:rPr>
                <w:lang w:val="en-US"/>
              </w:rPr>
              <w:t>Описание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отдельной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упаковки</w:t>
            </w:r>
            <w:proofErr w:type="spellEnd"/>
          </w:p>
        </w:tc>
        <w:tc>
          <w:tcPr>
            <w:tcW w:w="7518" w:type="dxa"/>
          </w:tcPr>
          <w:p w:rsidR="007A55C1" w:rsidRPr="00ED50B6" w:rsidRDefault="007A55C1" w:rsidP="009C0F04">
            <w:pPr>
              <w:tabs>
                <w:tab w:val="left" w:pos="2410"/>
              </w:tabs>
              <w:jc w:val="both"/>
            </w:pPr>
            <w:r w:rsidRPr="00ED50B6">
              <w:t xml:space="preserve">Каждая индивидуальная упаковка может содержать несколько </w:t>
            </w:r>
            <w:r>
              <w:t xml:space="preserve">шприцев </w:t>
            </w:r>
            <w:r w:rsidRPr="00ED50B6">
              <w:t xml:space="preserve"> препарата исходя из производимой формы упаковки производителя данного препарата. При этом цена должна быть указана за 1 </w:t>
            </w:r>
            <w:r>
              <w:t>шприц</w:t>
            </w:r>
            <w:r w:rsidRPr="00ED50B6">
              <w:t>.</w:t>
            </w:r>
          </w:p>
        </w:tc>
      </w:tr>
      <w:tr w:rsidR="007A55C1" w:rsidRPr="008478C8" w:rsidTr="009C0F04">
        <w:tc>
          <w:tcPr>
            <w:tcW w:w="2802" w:type="dxa"/>
          </w:tcPr>
          <w:p w:rsidR="007A55C1" w:rsidRPr="008478C8" w:rsidRDefault="007A55C1" w:rsidP="009C0F04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Срок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годности</w:t>
            </w:r>
            <w:proofErr w:type="spellEnd"/>
            <w:r w:rsidRPr="008478C8">
              <w:rPr>
                <w:lang w:val="en-US"/>
              </w:rPr>
              <w:t>:</w:t>
            </w:r>
          </w:p>
        </w:tc>
        <w:tc>
          <w:tcPr>
            <w:tcW w:w="7518" w:type="dxa"/>
          </w:tcPr>
          <w:p w:rsidR="007A55C1" w:rsidRPr="008478C8" w:rsidRDefault="007A55C1" w:rsidP="009C0F04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7A55C1" w:rsidRPr="008478C8" w:rsidRDefault="007A55C1" w:rsidP="009C0F04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7A55C1" w:rsidRPr="008478C8" w:rsidRDefault="007A55C1" w:rsidP="009C0F04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7A55C1" w:rsidRPr="008478C8" w:rsidRDefault="007A55C1" w:rsidP="009C0F04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7A55C1" w:rsidRPr="008478C8" w:rsidRDefault="007A55C1" w:rsidP="009C0F04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7A55C1" w:rsidRPr="008478C8" w:rsidRDefault="007A55C1" w:rsidP="009C0F04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</w:t>
            </w:r>
            <w:r>
              <w:rPr>
                <w:lang w:val="uz-Cyrl-UZ"/>
              </w:rPr>
              <w:t>ти менее 12 месяцев не рассматри</w:t>
            </w:r>
            <w:r w:rsidRPr="008478C8">
              <w:rPr>
                <w:lang w:val="uz-Cyrl-UZ"/>
              </w:rPr>
              <w:t>ваются.</w:t>
            </w:r>
          </w:p>
          <w:p w:rsidR="007A55C1" w:rsidRPr="008478C8" w:rsidRDefault="007A55C1" w:rsidP="009C0F04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7A55C1" w:rsidRPr="008478C8" w:rsidTr="009C0F04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02" w:type="dxa"/>
          </w:tcPr>
          <w:p w:rsidR="007A55C1" w:rsidRPr="008478C8" w:rsidRDefault="007A55C1" w:rsidP="009C0F04">
            <w:pPr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Особые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инструкции</w:t>
            </w:r>
            <w:proofErr w:type="spellEnd"/>
            <w:r w:rsidRPr="008478C8">
              <w:rPr>
                <w:lang w:val="en-US"/>
              </w:rPr>
              <w:t>:</w:t>
            </w:r>
          </w:p>
        </w:tc>
        <w:tc>
          <w:tcPr>
            <w:tcW w:w="7518" w:type="dxa"/>
          </w:tcPr>
          <w:p w:rsidR="007A55C1" w:rsidRPr="008478C8" w:rsidRDefault="007A55C1" w:rsidP="009C0F04">
            <w:pPr>
              <w:jc w:val="both"/>
            </w:pPr>
            <w:r w:rsidRPr="008478C8">
              <w:t xml:space="preserve">На внутренней, наружной </w:t>
            </w:r>
            <w:proofErr w:type="gramStart"/>
            <w:r w:rsidRPr="008478C8">
              <w:t>упаковках</w:t>
            </w:r>
            <w:proofErr w:type="gramEnd"/>
            <w:r w:rsidRPr="008478C8">
              <w:t xml:space="preserve"> и ярлыках должно быть написано «распространяется бесплатно, не подлежит продаже».</w:t>
            </w:r>
          </w:p>
        </w:tc>
      </w:tr>
      <w:tr w:rsidR="007A55C1" w:rsidRPr="008478C8" w:rsidTr="009C0F04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02" w:type="dxa"/>
          </w:tcPr>
          <w:p w:rsidR="007A55C1" w:rsidRPr="008478C8" w:rsidRDefault="007A55C1" w:rsidP="009C0F04">
            <w:pPr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Инструкции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по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применению</w:t>
            </w:r>
            <w:proofErr w:type="spellEnd"/>
          </w:p>
        </w:tc>
        <w:tc>
          <w:tcPr>
            <w:tcW w:w="7518" w:type="dxa"/>
          </w:tcPr>
          <w:p w:rsidR="007A55C1" w:rsidRPr="008478C8" w:rsidRDefault="007A55C1" w:rsidP="009C0F04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7A55C1" w:rsidRPr="0012050D" w:rsidTr="009C0F04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02" w:type="dxa"/>
          </w:tcPr>
          <w:p w:rsidR="007A55C1" w:rsidRPr="008478C8" w:rsidRDefault="007A55C1" w:rsidP="009C0F04">
            <w:pPr>
              <w:rPr>
                <w:lang w:val="uz-Cyrl-UZ"/>
              </w:rPr>
            </w:pPr>
            <w:r>
              <w:rPr>
                <w:lang w:val="uz-Cyrl-UZ"/>
              </w:rPr>
              <w:t>Наличие</w:t>
            </w:r>
            <w:r w:rsidRPr="008478C8">
              <w:rPr>
                <w:lang w:val="uz-Cyrl-UZ"/>
              </w:rPr>
              <w:t xml:space="preserve"> сертификатов</w:t>
            </w:r>
          </w:p>
        </w:tc>
        <w:tc>
          <w:tcPr>
            <w:tcW w:w="7518" w:type="dxa"/>
          </w:tcPr>
          <w:p w:rsidR="007A55C1" w:rsidRPr="0012050D" w:rsidRDefault="007A55C1" w:rsidP="009C0F04">
            <w:pPr>
              <w:jc w:val="both"/>
              <w:rPr>
                <w:lang w:val="uz-Cyrl-UZ"/>
              </w:rPr>
            </w:pPr>
            <w:r w:rsidRPr="0012050D">
              <w:t xml:space="preserve">Регистрация – в </w:t>
            </w:r>
            <w:r w:rsidRPr="0012050D">
              <w:rPr>
                <w:lang w:val="en-US"/>
              </w:rPr>
              <w:t>FDA</w:t>
            </w:r>
            <w:r w:rsidRPr="0012050D">
              <w:t>-</w:t>
            </w:r>
            <w:r w:rsidRPr="0012050D">
              <w:rPr>
                <w:lang w:val="en-US"/>
              </w:rPr>
              <w:t>US</w:t>
            </w:r>
            <w:r w:rsidRPr="0012050D">
              <w:t xml:space="preserve"> или </w:t>
            </w:r>
            <w:proofErr w:type="gramStart"/>
            <w:r w:rsidRPr="0012050D">
              <w:rPr>
                <w:lang w:val="en-US"/>
              </w:rPr>
              <w:t>UK</w:t>
            </w:r>
            <w:proofErr w:type="gramEnd"/>
            <w:r w:rsidRPr="0012050D">
              <w:rPr>
                <w:lang w:val="uz-Cyrl-UZ"/>
              </w:rPr>
              <w:t>или</w:t>
            </w:r>
            <w:r w:rsidRPr="0012050D">
              <w:t xml:space="preserve"> в</w:t>
            </w:r>
            <w:r w:rsidRPr="0012050D">
              <w:rPr>
                <w:lang w:val="uz-Cyrl-UZ"/>
              </w:rPr>
              <w:t xml:space="preserve"> странах Европейского союза (для зарубежных </w:t>
            </w:r>
            <w:r w:rsidRPr="0012050D">
              <w:rPr>
                <w:lang w:val="uz-Cyrl-UZ"/>
              </w:rPr>
              <w:lastRenderedPageBreak/>
              <w:t>производителей).</w:t>
            </w:r>
          </w:p>
          <w:p w:rsidR="007A55C1" w:rsidRPr="0012050D" w:rsidRDefault="007A55C1" w:rsidP="009C0F04">
            <w:pPr>
              <w:jc w:val="both"/>
            </w:pPr>
            <w:r w:rsidRPr="0012050D">
              <w:t xml:space="preserve">Сертификат на производственную площадку – </w:t>
            </w:r>
            <w:r w:rsidRPr="0012050D">
              <w:rPr>
                <w:lang w:val="en-US"/>
              </w:rPr>
              <w:t>FDA</w:t>
            </w:r>
            <w:r w:rsidRPr="0012050D">
              <w:t>-</w:t>
            </w:r>
            <w:r w:rsidRPr="0012050D">
              <w:rPr>
                <w:lang w:val="en-US"/>
              </w:rPr>
              <w:t>US</w:t>
            </w:r>
            <w:r w:rsidRPr="0012050D">
              <w:t xml:space="preserve"> или </w:t>
            </w:r>
            <w:r w:rsidRPr="0012050D">
              <w:rPr>
                <w:lang w:val="en-US"/>
              </w:rPr>
              <w:t>UK</w:t>
            </w:r>
            <w:r w:rsidRPr="0012050D">
              <w:t xml:space="preserve">, </w:t>
            </w:r>
            <w:r w:rsidRPr="0012050D">
              <w:rPr>
                <w:lang w:val="uz-Cyrl-UZ"/>
              </w:rPr>
              <w:t xml:space="preserve">или </w:t>
            </w:r>
            <w:r w:rsidRPr="0012050D">
              <w:t>Европейском Союз</w:t>
            </w:r>
            <w:proofErr w:type="gramStart"/>
            <w:r w:rsidRPr="0012050D">
              <w:t>е</w:t>
            </w:r>
            <w:r w:rsidRPr="0012050D">
              <w:rPr>
                <w:lang w:val="uz-Cyrl-UZ"/>
              </w:rPr>
              <w:t>(</w:t>
            </w:r>
            <w:proofErr w:type="gramEnd"/>
            <w:r w:rsidRPr="0012050D">
              <w:rPr>
                <w:lang w:val="uz-Cyrl-UZ"/>
              </w:rPr>
              <w:t>для зарубежных производителей).</w:t>
            </w:r>
          </w:p>
        </w:tc>
      </w:tr>
      <w:tr w:rsidR="007A55C1" w:rsidRPr="008478C8" w:rsidTr="009C0F04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02" w:type="dxa"/>
          </w:tcPr>
          <w:p w:rsidR="007A55C1" w:rsidRPr="008478C8" w:rsidRDefault="007A55C1" w:rsidP="009C0F04">
            <w:pPr>
              <w:ind w:right="-1"/>
              <w:jc w:val="both"/>
            </w:pPr>
            <w:r w:rsidRPr="008478C8">
              <w:lastRenderedPageBreak/>
              <w:t>Регистрация</w:t>
            </w:r>
          </w:p>
        </w:tc>
        <w:tc>
          <w:tcPr>
            <w:tcW w:w="7518" w:type="dxa"/>
          </w:tcPr>
          <w:p w:rsidR="007A55C1" w:rsidRPr="008478C8" w:rsidRDefault="007A55C1" w:rsidP="009C0F04">
            <w:pPr>
              <w:ind w:right="-1"/>
              <w:jc w:val="both"/>
            </w:pPr>
            <w:proofErr w:type="spellStart"/>
            <w:r w:rsidRPr="008478C8">
              <w:t>ГЦЭиСЛСИМНиМТ</w:t>
            </w:r>
            <w:proofErr w:type="spellEnd"/>
            <w:r w:rsidRPr="008478C8">
              <w:t xml:space="preserve">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7A55C1" w:rsidRPr="00ED50B6" w:rsidTr="007A55C1">
        <w:tc>
          <w:tcPr>
            <w:tcW w:w="10320" w:type="dxa"/>
            <w:gridSpan w:val="2"/>
            <w:shd w:val="clear" w:color="auto" w:fill="D9D9D9" w:themeFill="background1" w:themeFillShade="D9"/>
          </w:tcPr>
          <w:p w:rsidR="007A55C1" w:rsidRPr="007A55C1" w:rsidRDefault="007A55C1" w:rsidP="007273AA">
            <w:pPr>
              <w:tabs>
                <w:tab w:val="left" w:pos="2410"/>
              </w:tabs>
              <w:jc w:val="center"/>
              <w:rPr>
                <w:b/>
              </w:rPr>
            </w:pPr>
            <w:proofErr w:type="spellStart"/>
            <w:r w:rsidRPr="007A55C1">
              <w:rPr>
                <w:b/>
              </w:rPr>
              <w:t>Винкристин</w:t>
            </w:r>
            <w:proofErr w:type="spellEnd"/>
          </w:p>
        </w:tc>
      </w:tr>
      <w:tr w:rsidR="00C03413" w:rsidRPr="00ED50B6" w:rsidTr="007A55C1">
        <w:tc>
          <w:tcPr>
            <w:tcW w:w="10320" w:type="dxa"/>
            <w:gridSpan w:val="2"/>
          </w:tcPr>
          <w:p w:rsidR="00C03413" w:rsidRPr="00ED50B6" w:rsidRDefault="00C03413" w:rsidP="007273AA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C03413" w:rsidRPr="00ED50B6" w:rsidTr="007A55C1">
        <w:tc>
          <w:tcPr>
            <w:tcW w:w="10320" w:type="dxa"/>
            <w:gridSpan w:val="2"/>
          </w:tcPr>
          <w:p w:rsidR="00C03413" w:rsidRPr="00ED50B6" w:rsidRDefault="00C03413" w:rsidP="00C03413">
            <w:pPr>
              <w:tabs>
                <w:tab w:val="left" w:pos="2410"/>
              </w:tabs>
              <w:jc w:val="both"/>
            </w:pPr>
            <w:r>
              <w:t xml:space="preserve">Препарат </w:t>
            </w:r>
            <w:proofErr w:type="spellStart"/>
            <w:r>
              <w:t>Винкристин</w:t>
            </w:r>
            <w:proofErr w:type="spellEnd"/>
            <w:r w:rsidRPr="00ED50B6">
              <w:t xml:space="preserve"> предназначен для лечения пациентов с онкологическими заболеваниями (острый </w:t>
            </w:r>
            <w:proofErr w:type="spellStart"/>
            <w:r w:rsidRPr="00ED50B6">
              <w:t>лимфобластный</w:t>
            </w:r>
            <w:proofErr w:type="spellEnd"/>
            <w:r w:rsidRPr="00ED50B6">
              <w:t xml:space="preserve"> лейкоз, </w:t>
            </w:r>
            <w:proofErr w:type="spellStart"/>
            <w:r w:rsidRPr="00ED50B6">
              <w:t>лимфома</w:t>
            </w:r>
            <w:proofErr w:type="spellEnd"/>
            <w:r w:rsidRPr="00ED50B6">
              <w:t xml:space="preserve"> </w:t>
            </w:r>
            <w:proofErr w:type="spellStart"/>
            <w:r w:rsidRPr="00ED50B6">
              <w:t>Ходжкина</w:t>
            </w:r>
            <w:proofErr w:type="spellEnd"/>
            <w:r w:rsidRPr="00ED50B6">
              <w:t xml:space="preserve">, </w:t>
            </w:r>
            <w:proofErr w:type="spellStart"/>
            <w:r w:rsidRPr="00ED50B6">
              <w:t>неходжкинские</w:t>
            </w:r>
            <w:proofErr w:type="spellEnd"/>
            <w:r w:rsidRPr="00ED50B6">
              <w:t xml:space="preserve"> </w:t>
            </w:r>
            <w:proofErr w:type="spellStart"/>
            <w:r w:rsidRPr="00ED50B6">
              <w:t>лимфомы</w:t>
            </w:r>
            <w:proofErr w:type="spellEnd"/>
            <w:r w:rsidRPr="00ED50B6">
              <w:t xml:space="preserve">, </w:t>
            </w:r>
            <w:r>
              <w:t xml:space="preserve">саркомы, детские </w:t>
            </w:r>
            <w:proofErr w:type="spellStart"/>
            <w:r>
              <w:t>онкозаболевания</w:t>
            </w:r>
            <w:proofErr w:type="spellEnd"/>
            <w:r w:rsidRPr="00ED50B6">
              <w:t xml:space="preserve"> и др.)</w:t>
            </w:r>
          </w:p>
        </w:tc>
      </w:tr>
      <w:tr w:rsidR="00C03413" w:rsidRPr="00ED50B6" w:rsidTr="007A55C1">
        <w:tc>
          <w:tcPr>
            <w:tcW w:w="10320" w:type="dxa"/>
            <w:gridSpan w:val="2"/>
          </w:tcPr>
          <w:p w:rsidR="00C03413" w:rsidRPr="00ED50B6" w:rsidRDefault="00C03413" w:rsidP="007273AA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ED50B6">
              <w:rPr>
                <w:b/>
                <w:lang w:val="en-US"/>
              </w:rPr>
              <w:t>Производитель</w:t>
            </w:r>
            <w:proofErr w:type="spellEnd"/>
          </w:p>
        </w:tc>
      </w:tr>
      <w:tr w:rsidR="00C03413" w:rsidRPr="00ED50B6" w:rsidTr="007A55C1">
        <w:tc>
          <w:tcPr>
            <w:tcW w:w="10320" w:type="dxa"/>
            <w:gridSpan w:val="2"/>
          </w:tcPr>
          <w:p w:rsidR="00C03413" w:rsidRPr="00ED50B6" w:rsidRDefault="00C03413" w:rsidP="007273AA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ED50B6">
              <w:rPr>
                <w:b/>
                <w:lang w:val="en-US"/>
              </w:rPr>
              <w:t>Торговое</w:t>
            </w:r>
            <w:proofErr w:type="spellEnd"/>
            <w:r w:rsidRPr="00ED50B6">
              <w:rPr>
                <w:b/>
                <w:lang w:val="en-US"/>
              </w:rPr>
              <w:t xml:space="preserve"> </w:t>
            </w:r>
            <w:proofErr w:type="spellStart"/>
            <w:r w:rsidRPr="00ED50B6">
              <w:rPr>
                <w:b/>
                <w:lang w:val="en-US"/>
              </w:rPr>
              <w:t>наименование</w:t>
            </w:r>
            <w:proofErr w:type="spellEnd"/>
          </w:p>
        </w:tc>
      </w:tr>
      <w:tr w:rsidR="00C03413" w:rsidRPr="00ED50B6" w:rsidTr="007A55C1">
        <w:tc>
          <w:tcPr>
            <w:tcW w:w="2802" w:type="dxa"/>
          </w:tcPr>
          <w:p w:rsidR="00C03413" w:rsidRPr="00ED50B6" w:rsidRDefault="00C03413" w:rsidP="007273AA">
            <w:pPr>
              <w:tabs>
                <w:tab w:val="left" w:pos="2410"/>
              </w:tabs>
              <w:rPr>
                <w:lang w:val="uz-Cyrl-UZ"/>
              </w:rPr>
            </w:pPr>
            <w:proofErr w:type="spellStart"/>
            <w:r w:rsidRPr="00ED50B6">
              <w:rPr>
                <w:lang w:val="en-US"/>
              </w:rPr>
              <w:t>Состав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препарата</w:t>
            </w:r>
            <w:proofErr w:type="spellEnd"/>
          </w:p>
          <w:p w:rsidR="00C03413" w:rsidRPr="00ED50B6" w:rsidRDefault="00F30A1F" w:rsidP="007273AA">
            <w:pPr>
              <w:tabs>
                <w:tab w:val="left" w:pos="2410"/>
              </w:tabs>
              <w:rPr>
                <w:lang w:val="uz-Cyrl-UZ"/>
              </w:rPr>
            </w:pPr>
            <w:r>
              <w:rPr>
                <w:lang w:val="uz-Cyrl-UZ"/>
              </w:rPr>
              <w:t>Винкристин</w:t>
            </w:r>
          </w:p>
        </w:tc>
        <w:tc>
          <w:tcPr>
            <w:tcW w:w="7518" w:type="dxa"/>
          </w:tcPr>
          <w:p w:rsidR="00C03413" w:rsidRPr="00ED50B6" w:rsidRDefault="00C03413" w:rsidP="007273AA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C03413" w:rsidRPr="00ED50B6" w:rsidRDefault="00C03413" w:rsidP="007273AA">
            <w:pPr>
              <w:tabs>
                <w:tab w:val="left" w:pos="2410"/>
              </w:tabs>
              <w:jc w:val="both"/>
            </w:pPr>
            <w:r w:rsidRPr="00ED50B6">
              <w:t xml:space="preserve"> </w:t>
            </w:r>
            <w:proofErr w:type="spellStart"/>
            <w:r>
              <w:t>Винкристин</w:t>
            </w:r>
            <w:proofErr w:type="spellEnd"/>
            <w:r>
              <w:t xml:space="preserve"> 1</w:t>
            </w:r>
            <w:r w:rsidRPr="00ED50B6">
              <w:t xml:space="preserve"> мг </w:t>
            </w:r>
          </w:p>
        </w:tc>
      </w:tr>
      <w:tr w:rsidR="00C03413" w:rsidRPr="00ED50B6" w:rsidTr="007A55C1">
        <w:tc>
          <w:tcPr>
            <w:tcW w:w="2802" w:type="dxa"/>
          </w:tcPr>
          <w:p w:rsidR="00C03413" w:rsidRPr="00ED50B6" w:rsidRDefault="00C03413" w:rsidP="007273AA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ED50B6">
              <w:rPr>
                <w:lang w:val="en-US"/>
              </w:rPr>
              <w:t>Описание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отдельной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упаковки</w:t>
            </w:r>
            <w:proofErr w:type="spellEnd"/>
          </w:p>
        </w:tc>
        <w:tc>
          <w:tcPr>
            <w:tcW w:w="7518" w:type="dxa"/>
          </w:tcPr>
          <w:p w:rsidR="00C03413" w:rsidRPr="00ED50B6" w:rsidRDefault="00C03413" w:rsidP="007273AA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C03413" w:rsidRPr="00ED50B6" w:rsidTr="007A55C1">
        <w:tc>
          <w:tcPr>
            <w:tcW w:w="2802" w:type="dxa"/>
          </w:tcPr>
          <w:p w:rsidR="00C03413" w:rsidRPr="008478C8" w:rsidRDefault="00C03413" w:rsidP="007273AA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Срок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годности</w:t>
            </w:r>
            <w:proofErr w:type="spellEnd"/>
            <w:r w:rsidRPr="008478C8">
              <w:rPr>
                <w:lang w:val="en-US"/>
              </w:rPr>
              <w:t>:</w:t>
            </w:r>
          </w:p>
        </w:tc>
        <w:tc>
          <w:tcPr>
            <w:tcW w:w="7518" w:type="dxa"/>
          </w:tcPr>
          <w:p w:rsidR="00C03413" w:rsidRPr="008478C8" w:rsidRDefault="00C03413" w:rsidP="007273A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</w:t>
            </w:r>
            <w:r w:rsidR="0025591F">
              <w:rPr>
                <w:lang w:val="uz-Cyrl-UZ"/>
              </w:rPr>
              <w:t>ти менее 12 месяцев не рассматри</w:t>
            </w:r>
            <w:r w:rsidRPr="008478C8">
              <w:rPr>
                <w:lang w:val="uz-Cyrl-UZ"/>
              </w:rPr>
              <w:t>ваются.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C03413" w:rsidRPr="00ED50B6" w:rsidTr="007A55C1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02" w:type="dxa"/>
          </w:tcPr>
          <w:p w:rsidR="00C03413" w:rsidRPr="008478C8" w:rsidRDefault="00C03413" w:rsidP="007273AA">
            <w:pPr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Особые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инструкции</w:t>
            </w:r>
            <w:proofErr w:type="spellEnd"/>
            <w:r w:rsidRPr="008478C8">
              <w:rPr>
                <w:lang w:val="en-US"/>
              </w:rPr>
              <w:t>:</w:t>
            </w:r>
          </w:p>
        </w:tc>
        <w:tc>
          <w:tcPr>
            <w:tcW w:w="7518" w:type="dxa"/>
          </w:tcPr>
          <w:p w:rsidR="00C03413" w:rsidRPr="008478C8" w:rsidRDefault="00C03413" w:rsidP="007273A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C03413" w:rsidRPr="00ED50B6" w:rsidTr="007A55C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02" w:type="dxa"/>
          </w:tcPr>
          <w:p w:rsidR="00C03413" w:rsidRPr="008478C8" w:rsidRDefault="00C03413" w:rsidP="007273AA">
            <w:pPr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Инструкции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по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применению</w:t>
            </w:r>
            <w:proofErr w:type="spellEnd"/>
          </w:p>
        </w:tc>
        <w:tc>
          <w:tcPr>
            <w:tcW w:w="7518" w:type="dxa"/>
          </w:tcPr>
          <w:p w:rsidR="00C03413" w:rsidRPr="00B538A0" w:rsidRDefault="00C03413" w:rsidP="007273AA">
            <w:pPr>
              <w:jc w:val="both"/>
            </w:pPr>
            <w:r w:rsidRPr="00B538A0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C03413" w:rsidRPr="00ED50B6" w:rsidTr="007A55C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02" w:type="dxa"/>
          </w:tcPr>
          <w:p w:rsidR="00C03413" w:rsidRPr="008478C8" w:rsidRDefault="00D728BF" w:rsidP="007273AA">
            <w:pPr>
              <w:rPr>
                <w:lang w:val="uz-Cyrl-UZ"/>
              </w:rPr>
            </w:pPr>
            <w:r>
              <w:rPr>
                <w:lang w:val="uz-Cyrl-UZ"/>
              </w:rPr>
              <w:t>Наличие</w:t>
            </w:r>
            <w:r w:rsidR="00C03413" w:rsidRPr="008478C8">
              <w:rPr>
                <w:lang w:val="uz-Cyrl-UZ"/>
              </w:rPr>
              <w:t xml:space="preserve"> сертификатов</w:t>
            </w:r>
          </w:p>
        </w:tc>
        <w:tc>
          <w:tcPr>
            <w:tcW w:w="7518" w:type="dxa"/>
          </w:tcPr>
          <w:p w:rsidR="00C03413" w:rsidRPr="00B538A0" w:rsidRDefault="00C03413" w:rsidP="007273AA">
            <w:pPr>
              <w:jc w:val="both"/>
              <w:rPr>
                <w:lang w:val="uz-Cyrl-UZ"/>
              </w:rPr>
            </w:pPr>
            <w:r w:rsidRPr="00B538A0">
              <w:t xml:space="preserve">Регистрация – в </w:t>
            </w:r>
            <w:r w:rsidRPr="00B538A0">
              <w:rPr>
                <w:lang w:val="en-US"/>
              </w:rPr>
              <w:t>FDA</w:t>
            </w:r>
            <w:r w:rsidRPr="00B538A0">
              <w:t>-</w:t>
            </w:r>
            <w:r w:rsidRPr="00B538A0">
              <w:rPr>
                <w:lang w:val="en-US"/>
              </w:rPr>
              <w:t>US</w:t>
            </w:r>
            <w:r w:rsidRPr="00B538A0">
              <w:t xml:space="preserve"> или </w:t>
            </w:r>
            <w:r w:rsidRPr="00B538A0">
              <w:rPr>
                <w:lang w:val="en-US"/>
              </w:rPr>
              <w:t>UK</w:t>
            </w:r>
            <w:r w:rsidRPr="00B538A0">
              <w:rPr>
                <w:lang w:val="uz-Cyrl-UZ"/>
              </w:rPr>
              <w:t>или</w:t>
            </w:r>
            <w:r w:rsidRPr="00B538A0">
              <w:t xml:space="preserve"> в</w:t>
            </w:r>
            <w:r w:rsidRPr="00B538A0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C03413" w:rsidRPr="00B538A0" w:rsidRDefault="00C03413" w:rsidP="007273AA">
            <w:pPr>
              <w:jc w:val="both"/>
            </w:pPr>
            <w:r w:rsidRPr="00B538A0">
              <w:t xml:space="preserve">Сертификат на производственную площадку – </w:t>
            </w:r>
            <w:r w:rsidRPr="00B538A0">
              <w:rPr>
                <w:lang w:val="en-US"/>
              </w:rPr>
              <w:t>FDA</w:t>
            </w:r>
            <w:r w:rsidRPr="00B538A0">
              <w:t>-</w:t>
            </w:r>
            <w:r w:rsidRPr="00B538A0">
              <w:rPr>
                <w:lang w:val="en-US"/>
              </w:rPr>
              <w:t>US</w:t>
            </w:r>
            <w:r w:rsidRPr="00B538A0">
              <w:t xml:space="preserve"> или </w:t>
            </w:r>
            <w:r w:rsidRPr="00B538A0">
              <w:rPr>
                <w:lang w:val="en-US"/>
              </w:rPr>
              <w:t>UK</w:t>
            </w:r>
            <w:r w:rsidRPr="00B538A0">
              <w:t xml:space="preserve">, </w:t>
            </w:r>
            <w:r w:rsidRPr="00B538A0">
              <w:rPr>
                <w:lang w:val="uz-Cyrl-UZ"/>
              </w:rPr>
              <w:t xml:space="preserve">или </w:t>
            </w:r>
            <w:r w:rsidRPr="00B538A0">
              <w:t>Европейском Союзе</w:t>
            </w:r>
            <w:r w:rsidRPr="00B538A0">
              <w:rPr>
                <w:lang w:val="uz-Cyrl-UZ"/>
              </w:rPr>
              <w:t>(для зарубежных производителей).</w:t>
            </w:r>
          </w:p>
        </w:tc>
      </w:tr>
      <w:tr w:rsidR="00C03413" w:rsidRPr="00ED50B6" w:rsidTr="007A55C1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02" w:type="dxa"/>
          </w:tcPr>
          <w:p w:rsidR="00C03413" w:rsidRPr="008478C8" w:rsidRDefault="00C03413" w:rsidP="007273A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C03413" w:rsidRPr="008478C8" w:rsidRDefault="00C03413" w:rsidP="007273AA">
            <w:pPr>
              <w:ind w:right="-1"/>
              <w:jc w:val="both"/>
            </w:pPr>
            <w:proofErr w:type="spellStart"/>
            <w:r w:rsidRPr="008478C8">
              <w:t>ГЦЭиСЛСИМНиМТ</w:t>
            </w:r>
            <w:proofErr w:type="spellEnd"/>
            <w:r w:rsidRPr="008478C8">
              <w:t xml:space="preserve">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C03413" w:rsidRPr="00ED50B6" w:rsidTr="007A55C1">
        <w:tc>
          <w:tcPr>
            <w:tcW w:w="10320" w:type="dxa"/>
            <w:gridSpan w:val="2"/>
            <w:shd w:val="clear" w:color="auto" w:fill="D9D9D9" w:themeFill="background1" w:themeFillShade="D9"/>
          </w:tcPr>
          <w:p w:rsidR="00C03413" w:rsidRPr="00ED50B6" w:rsidRDefault="00C03413" w:rsidP="007273AA">
            <w:pPr>
              <w:tabs>
                <w:tab w:val="left" w:pos="241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Цетуксимаб</w:t>
            </w:r>
            <w:proofErr w:type="spellEnd"/>
          </w:p>
        </w:tc>
      </w:tr>
      <w:tr w:rsidR="00C03413" w:rsidRPr="00ED50B6" w:rsidTr="007A55C1">
        <w:tc>
          <w:tcPr>
            <w:tcW w:w="10320" w:type="dxa"/>
            <w:gridSpan w:val="2"/>
          </w:tcPr>
          <w:p w:rsidR="00C03413" w:rsidRPr="00ED50B6" w:rsidRDefault="00C03413" w:rsidP="007273AA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Техническое задание</w:t>
            </w:r>
          </w:p>
        </w:tc>
      </w:tr>
      <w:tr w:rsidR="00C03413" w:rsidRPr="00ED50B6" w:rsidTr="007A55C1">
        <w:tc>
          <w:tcPr>
            <w:tcW w:w="10320" w:type="dxa"/>
            <w:gridSpan w:val="2"/>
          </w:tcPr>
          <w:p w:rsidR="00C03413" w:rsidRPr="00ED50B6" w:rsidRDefault="00C03413" w:rsidP="00C03413">
            <w:pPr>
              <w:tabs>
                <w:tab w:val="left" w:pos="2410"/>
              </w:tabs>
              <w:jc w:val="both"/>
            </w:pPr>
            <w:r w:rsidRPr="00ED50B6">
              <w:t>Препарат</w:t>
            </w:r>
            <w:r w:rsidRPr="001658AC">
              <w:t xml:space="preserve"> </w:t>
            </w:r>
            <w:proofErr w:type="spellStart"/>
            <w:r w:rsidRPr="001658AC">
              <w:t>Цетуксимаб</w:t>
            </w:r>
            <w:proofErr w:type="spellEnd"/>
            <w:r w:rsidRPr="00ED50B6">
              <w:t xml:space="preserve">  предназначен для лечения пациентов с онкологическими заболеваниями (</w:t>
            </w:r>
            <w:proofErr w:type="spellStart"/>
            <w:r>
              <w:t>колоректальный</w:t>
            </w:r>
            <w:proofErr w:type="spellEnd"/>
            <w:r>
              <w:t xml:space="preserve"> рак, опухоли головы и шеи</w:t>
            </w:r>
            <w:r w:rsidRPr="00ED50B6">
              <w:t>)</w:t>
            </w:r>
          </w:p>
        </w:tc>
      </w:tr>
      <w:tr w:rsidR="00C03413" w:rsidRPr="00ED50B6" w:rsidTr="007A55C1">
        <w:tc>
          <w:tcPr>
            <w:tcW w:w="10320" w:type="dxa"/>
            <w:gridSpan w:val="2"/>
          </w:tcPr>
          <w:p w:rsidR="00C03413" w:rsidRPr="00ED50B6" w:rsidRDefault="00C03413" w:rsidP="007273AA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ED50B6">
              <w:rPr>
                <w:b/>
                <w:lang w:val="en-US"/>
              </w:rPr>
              <w:t>Производитель</w:t>
            </w:r>
            <w:proofErr w:type="spellEnd"/>
          </w:p>
        </w:tc>
      </w:tr>
      <w:tr w:rsidR="00C03413" w:rsidRPr="00B538A0" w:rsidTr="007A55C1">
        <w:tc>
          <w:tcPr>
            <w:tcW w:w="10320" w:type="dxa"/>
            <w:gridSpan w:val="2"/>
          </w:tcPr>
          <w:p w:rsidR="00C03413" w:rsidRPr="00ED50B6" w:rsidRDefault="00C03413" w:rsidP="007273AA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ED50B6">
              <w:rPr>
                <w:b/>
                <w:lang w:val="en-US"/>
              </w:rPr>
              <w:t>Торговое</w:t>
            </w:r>
            <w:proofErr w:type="spellEnd"/>
            <w:r w:rsidRPr="00ED50B6">
              <w:rPr>
                <w:b/>
                <w:lang w:val="en-US"/>
              </w:rPr>
              <w:t xml:space="preserve"> </w:t>
            </w:r>
            <w:proofErr w:type="spellStart"/>
            <w:r w:rsidRPr="00ED50B6">
              <w:rPr>
                <w:b/>
                <w:lang w:val="en-US"/>
              </w:rPr>
              <w:t>наименование</w:t>
            </w:r>
            <w:proofErr w:type="spellEnd"/>
          </w:p>
        </w:tc>
      </w:tr>
      <w:tr w:rsidR="00C03413" w:rsidRPr="00ED50B6" w:rsidTr="007A55C1">
        <w:tc>
          <w:tcPr>
            <w:tcW w:w="2802" w:type="dxa"/>
          </w:tcPr>
          <w:p w:rsidR="00C03413" w:rsidRPr="00ED50B6" w:rsidRDefault="00C03413" w:rsidP="007273AA">
            <w:pPr>
              <w:tabs>
                <w:tab w:val="left" w:pos="2410"/>
              </w:tabs>
              <w:rPr>
                <w:lang w:val="uz-Cyrl-UZ"/>
              </w:rPr>
            </w:pPr>
            <w:proofErr w:type="spellStart"/>
            <w:r w:rsidRPr="00ED50B6">
              <w:rPr>
                <w:lang w:val="en-US"/>
              </w:rPr>
              <w:t>Состав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препарата</w:t>
            </w:r>
            <w:proofErr w:type="spellEnd"/>
          </w:p>
          <w:p w:rsidR="00C03413" w:rsidRPr="00ED50B6" w:rsidRDefault="00F11C2F" w:rsidP="007273AA">
            <w:pPr>
              <w:tabs>
                <w:tab w:val="left" w:pos="2410"/>
              </w:tabs>
              <w:rPr>
                <w:lang w:val="uz-Cyrl-UZ"/>
              </w:rPr>
            </w:pPr>
            <w:r>
              <w:rPr>
                <w:lang w:val="uz-Cyrl-UZ"/>
              </w:rPr>
              <w:t>Цетук</w:t>
            </w:r>
            <w:r>
              <w:rPr>
                <w:lang w:val="en-US"/>
              </w:rPr>
              <w:t>c</w:t>
            </w:r>
            <w:r w:rsidR="00F30A1F">
              <w:rPr>
                <w:lang w:val="uz-Cyrl-UZ"/>
              </w:rPr>
              <w:t>имаб</w:t>
            </w:r>
          </w:p>
        </w:tc>
        <w:tc>
          <w:tcPr>
            <w:tcW w:w="7518" w:type="dxa"/>
          </w:tcPr>
          <w:p w:rsidR="00C03413" w:rsidRPr="00ED50B6" w:rsidRDefault="00C03413" w:rsidP="007273AA">
            <w:pPr>
              <w:tabs>
                <w:tab w:val="left" w:pos="2410"/>
              </w:tabs>
              <w:jc w:val="both"/>
            </w:pPr>
            <w:r w:rsidRPr="00ED50B6">
              <w:t>В каждом флаконе содержится:</w:t>
            </w:r>
          </w:p>
          <w:p w:rsidR="00C03413" w:rsidRPr="00ED50B6" w:rsidRDefault="00C03413" w:rsidP="007273AA">
            <w:pPr>
              <w:tabs>
                <w:tab w:val="left" w:pos="2410"/>
              </w:tabs>
              <w:jc w:val="both"/>
            </w:pPr>
            <w:proofErr w:type="spellStart"/>
            <w:r>
              <w:t>Цетуксимаб</w:t>
            </w:r>
            <w:proofErr w:type="spellEnd"/>
            <w:r>
              <w:t xml:space="preserve"> 1</w:t>
            </w:r>
            <w:r w:rsidRPr="00ED50B6">
              <w:t xml:space="preserve">00 мг </w:t>
            </w:r>
          </w:p>
        </w:tc>
      </w:tr>
      <w:tr w:rsidR="00C03413" w:rsidRPr="00ED50B6" w:rsidTr="007A55C1">
        <w:tc>
          <w:tcPr>
            <w:tcW w:w="2802" w:type="dxa"/>
          </w:tcPr>
          <w:p w:rsidR="00C03413" w:rsidRPr="00ED50B6" w:rsidRDefault="00C03413" w:rsidP="007273AA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ED50B6">
              <w:rPr>
                <w:lang w:val="en-US"/>
              </w:rPr>
              <w:t>Описание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отдельной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упаковки</w:t>
            </w:r>
            <w:proofErr w:type="spellEnd"/>
          </w:p>
        </w:tc>
        <w:tc>
          <w:tcPr>
            <w:tcW w:w="7518" w:type="dxa"/>
          </w:tcPr>
          <w:p w:rsidR="00C03413" w:rsidRPr="00ED50B6" w:rsidRDefault="00C03413" w:rsidP="007273AA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C03413" w:rsidRPr="00ED50B6" w:rsidTr="007A55C1">
        <w:tc>
          <w:tcPr>
            <w:tcW w:w="2802" w:type="dxa"/>
          </w:tcPr>
          <w:p w:rsidR="00C03413" w:rsidRPr="008478C8" w:rsidRDefault="00C03413" w:rsidP="007273AA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Срок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годности</w:t>
            </w:r>
            <w:proofErr w:type="spellEnd"/>
            <w:r w:rsidRPr="008478C8">
              <w:rPr>
                <w:lang w:val="en-US"/>
              </w:rPr>
              <w:t>:</w:t>
            </w:r>
          </w:p>
        </w:tc>
        <w:tc>
          <w:tcPr>
            <w:tcW w:w="7518" w:type="dxa"/>
          </w:tcPr>
          <w:p w:rsidR="00C03413" w:rsidRPr="008478C8" w:rsidRDefault="00C03413" w:rsidP="007273A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</w:t>
            </w:r>
            <w:r w:rsidR="0025591F">
              <w:rPr>
                <w:lang w:val="uz-Cyrl-UZ"/>
              </w:rPr>
              <w:t>ти менее 12 месяцев не рассматри</w:t>
            </w:r>
            <w:r w:rsidRPr="008478C8">
              <w:rPr>
                <w:lang w:val="uz-Cyrl-UZ"/>
              </w:rPr>
              <w:t>ваются.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C03413" w:rsidRPr="00ED50B6" w:rsidTr="007A55C1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02" w:type="dxa"/>
          </w:tcPr>
          <w:p w:rsidR="00C03413" w:rsidRPr="008478C8" w:rsidRDefault="00C03413" w:rsidP="007273AA">
            <w:pPr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Особые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инструкции</w:t>
            </w:r>
            <w:proofErr w:type="spellEnd"/>
            <w:r w:rsidRPr="008478C8">
              <w:rPr>
                <w:lang w:val="en-US"/>
              </w:rPr>
              <w:t>:</w:t>
            </w:r>
          </w:p>
        </w:tc>
        <w:tc>
          <w:tcPr>
            <w:tcW w:w="7518" w:type="dxa"/>
          </w:tcPr>
          <w:p w:rsidR="00C03413" w:rsidRPr="008478C8" w:rsidRDefault="00C03413" w:rsidP="007273A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C03413" w:rsidRPr="00ED50B6" w:rsidTr="007A55C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02" w:type="dxa"/>
          </w:tcPr>
          <w:p w:rsidR="00C03413" w:rsidRPr="008478C8" w:rsidRDefault="00C03413" w:rsidP="007273AA">
            <w:pPr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Инструкции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по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применению</w:t>
            </w:r>
            <w:proofErr w:type="spellEnd"/>
          </w:p>
        </w:tc>
        <w:tc>
          <w:tcPr>
            <w:tcW w:w="7518" w:type="dxa"/>
          </w:tcPr>
          <w:p w:rsidR="00C03413" w:rsidRPr="008478C8" w:rsidRDefault="00C03413" w:rsidP="007273A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C03413" w:rsidRPr="00ED50B6" w:rsidTr="007A55C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02" w:type="dxa"/>
          </w:tcPr>
          <w:p w:rsidR="00C03413" w:rsidRPr="008478C8" w:rsidRDefault="00D728BF" w:rsidP="007273AA">
            <w:pPr>
              <w:rPr>
                <w:lang w:val="uz-Cyrl-UZ"/>
              </w:rPr>
            </w:pPr>
            <w:r>
              <w:rPr>
                <w:lang w:val="uz-Cyrl-UZ"/>
              </w:rPr>
              <w:t>Наличие</w:t>
            </w:r>
            <w:r w:rsidR="00C03413" w:rsidRPr="008478C8">
              <w:rPr>
                <w:lang w:val="uz-Cyrl-UZ"/>
              </w:rPr>
              <w:t xml:space="preserve"> сертификатов</w:t>
            </w:r>
          </w:p>
        </w:tc>
        <w:tc>
          <w:tcPr>
            <w:tcW w:w="7518" w:type="dxa"/>
          </w:tcPr>
          <w:p w:rsidR="00C03413" w:rsidRPr="00137D0A" w:rsidRDefault="00C03413" w:rsidP="007273AA">
            <w:pPr>
              <w:jc w:val="both"/>
              <w:rPr>
                <w:lang w:val="uz-Cyrl-UZ"/>
              </w:rPr>
            </w:pPr>
            <w:r w:rsidRPr="00137D0A">
              <w:t xml:space="preserve">Регистрация – в </w:t>
            </w:r>
            <w:r w:rsidRPr="00137D0A">
              <w:rPr>
                <w:lang w:val="en-US"/>
              </w:rPr>
              <w:t>FDA</w:t>
            </w:r>
            <w:r w:rsidRPr="00137D0A">
              <w:t>-</w:t>
            </w:r>
            <w:r w:rsidRPr="00137D0A">
              <w:rPr>
                <w:lang w:val="en-US"/>
              </w:rPr>
              <w:t>US</w:t>
            </w:r>
            <w:r w:rsidRPr="00137D0A">
              <w:t xml:space="preserve"> или </w:t>
            </w:r>
            <w:r w:rsidRPr="00137D0A">
              <w:rPr>
                <w:lang w:val="en-US"/>
              </w:rPr>
              <w:t>UK</w:t>
            </w:r>
            <w:r w:rsidRPr="00137D0A">
              <w:rPr>
                <w:lang w:val="uz-Cyrl-UZ"/>
              </w:rPr>
              <w:t>или</w:t>
            </w:r>
            <w:r w:rsidRPr="00137D0A">
              <w:t xml:space="preserve"> в</w:t>
            </w:r>
            <w:r w:rsidRPr="00137D0A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C03413" w:rsidRPr="00137D0A" w:rsidRDefault="00C03413" w:rsidP="007273AA">
            <w:pPr>
              <w:jc w:val="both"/>
            </w:pPr>
            <w:r w:rsidRPr="00137D0A">
              <w:lastRenderedPageBreak/>
              <w:t xml:space="preserve">Сертификат на производственную площадку – </w:t>
            </w:r>
            <w:r w:rsidRPr="00137D0A">
              <w:rPr>
                <w:lang w:val="en-US"/>
              </w:rPr>
              <w:t>FDA</w:t>
            </w:r>
            <w:r w:rsidRPr="00137D0A">
              <w:t>-</w:t>
            </w:r>
            <w:r w:rsidRPr="00137D0A">
              <w:rPr>
                <w:lang w:val="en-US"/>
              </w:rPr>
              <w:t>US</w:t>
            </w:r>
            <w:r w:rsidRPr="00137D0A">
              <w:t xml:space="preserve"> или </w:t>
            </w:r>
            <w:r w:rsidRPr="00137D0A">
              <w:rPr>
                <w:lang w:val="en-US"/>
              </w:rPr>
              <w:t>UK</w:t>
            </w:r>
            <w:r w:rsidRPr="00137D0A">
              <w:t xml:space="preserve">, </w:t>
            </w:r>
            <w:r w:rsidRPr="00137D0A">
              <w:rPr>
                <w:lang w:val="uz-Cyrl-UZ"/>
              </w:rPr>
              <w:t xml:space="preserve">или </w:t>
            </w:r>
            <w:r w:rsidRPr="00137D0A">
              <w:t>Европейском Союзе</w:t>
            </w:r>
            <w:r w:rsidRPr="00137D0A">
              <w:rPr>
                <w:lang w:val="uz-Cyrl-UZ"/>
              </w:rPr>
              <w:t>(для зарубежных производителей).</w:t>
            </w:r>
          </w:p>
        </w:tc>
      </w:tr>
      <w:tr w:rsidR="00C03413" w:rsidRPr="00ED50B6" w:rsidTr="007A55C1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02" w:type="dxa"/>
          </w:tcPr>
          <w:p w:rsidR="00C03413" w:rsidRPr="008478C8" w:rsidRDefault="00C03413" w:rsidP="007273AA">
            <w:pPr>
              <w:ind w:right="-1"/>
              <w:jc w:val="both"/>
            </w:pPr>
            <w:r w:rsidRPr="008478C8">
              <w:lastRenderedPageBreak/>
              <w:t>Регистрация</w:t>
            </w:r>
          </w:p>
        </w:tc>
        <w:tc>
          <w:tcPr>
            <w:tcW w:w="7518" w:type="dxa"/>
          </w:tcPr>
          <w:p w:rsidR="00C03413" w:rsidRPr="008478C8" w:rsidRDefault="00C03413" w:rsidP="007273AA">
            <w:pPr>
              <w:ind w:right="-1"/>
              <w:jc w:val="both"/>
            </w:pPr>
            <w:proofErr w:type="spellStart"/>
            <w:r w:rsidRPr="008478C8">
              <w:t>ГЦЭиСЛСИМНиМТ</w:t>
            </w:r>
            <w:proofErr w:type="spellEnd"/>
            <w:r w:rsidRPr="008478C8">
              <w:t xml:space="preserve">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C03413" w:rsidRPr="00ED50B6" w:rsidTr="007A55C1">
        <w:tc>
          <w:tcPr>
            <w:tcW w:w="10320" w:type="dxa"/>
            <w:gridSpan w:val="2"/>
            <w:shd w:val="clear" w:color="auto" w:fill="D9D9D9" w:themeFill="background1" w:themeFillShade="D9"/>
          </w:tcPr>
          <w:p w:rsidR="00C03413" w:rsidRPr="00CC188A" w:rsidRDefault="00C03413" w:rsidP="00C03413">
            <w:pPr>
              <w:tabs>
                <w:tab w:val="left" w:pos="241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Ад</w:t>
            </w:r>
            <w:r w:rsidR="007A55C1">
              <w:rPr>
                <w:b/>
              </w:rPr>
              <w:t>е</w:t>
            </w:r>
            <w:r>
              <w:rPr>
                <w:b/>
              </w:rPr>
              <w:t>метионин</w:t>
            </w:r>
            <w:proofErr w:type="spellEnd"/>
          </w:p>
        </w:tc>
      </w:tr>
      <w:tr w:rsidR="00C03413" w:rsidRPr="00ED50B6" w:rsidTr="007A55C1">
        <w:tc>
          <w:tcPr>
            <w:tcW w:w="10320" w:type="dxa"/>
            <w:gridSpan w:val="2"/>
          </w:tcPr>
          <w:p w:rsidR="00C03413" w:rsidRPr="00CC188A" w:rsidRDefault="00C03413" w:rsidP="007273AA">
            <w:pPr>
              <w:tabs>
                <w:tab w:val="left" w:pos="2410"/>
              </w:tabs>
              <w:jc w:val="center"/>
              <w:rPr>
                <w:b/>
              </w:rPr>
            </w:pPr>
            <w:r w:rsidRPr="00CC188A">
              <w:rPr>
                <w:b/>
              </w:rPr>
              <w:t>Техническое задание</w:t>
            </w:r>
          </w:p>
        </w:tc>
      </w:tr>
      <w:tr w:rsidR="00C03413" w:rsidRPr="00ED50B6" w:rsidTr="007A55C1">
        <w:tc>
          <w:tcPr>
            <w:tcW w:w="10320" w:type="dxa"/>
            <w:gridSpan w:val="2"/>
          </w:tcPr>
          <w:p w:rsidR="00C03413" w:rsidRPr="00ED50B6" w:rsidRDefault="00C03413" w:rsidP="00C03413">
            <w:pPr>
              <w:tabs>
                <w:tab w:val="left" w:pos="2410"/>
              </w:tabs>
              <w:jc w:val="both"/>
            </w:pPr>
            <w:r w:rsidRPr="00ED50B6">
              <w:t xml:space="preserve">Препарат </w:t>
            </w:r>
            <w:proofErr w:type="spellStart"/>
            <w:r>
              <w:t>Адметионин</w:t>
            </w:r>
            <w:proofErr w:type="spellEnd"/>
            <w:r w:rsidRPr="00ED50B6">
              <w:t xml:space="preserve"> предназначен для лечения пациентов с онкологическими заболеваниями</w:t>
            </w:r>
            <w:r>
              <w:t xml:space="preserve"> в качестве </w:t>
            </w:r>
            <w:proofErr w:type="spellStart"/>
            <w:r>
              <w:t>гепатопротекторного</w:t>
            </w:r>
            <w:proofErr w:type="spellEnd"/>
            <w:r>
              <w:t xml:space="preserve"> средства при проведении химиотерапии, а так же для лечения гепатитов и циррозов печени.</w:t>
            </w:r>
          </w:p>
        </w:tc>
      </w:tr>
      <w:tr w:rsidR="00C03413" w:rsidRPr="00ED50B6" w:rsidTr="007A55C1">
        <w:tc>
          <w:tcPr>
            <w:tcW w:w="10320" w:type="dxa"/>
            <w:gridSpan w:val="2"/>
          </w:tcPr>
          <w:p w:rsidR="00C03413" w:rsidRPr="00ED50B6" w:rsidRDefault="00C03413" w:rsidP="007273AA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ED50B6">
              <w:rPr>
                <w:b/>
                <w:lang w:val="en-US"/>
              </w:rPr>
              <w:t>Производитель</w:t>
            </w:r>
            <w:proofErr w:type="spellEnd"/>
          </w:p>
        </w:tc>
      </w:tr>
      <w:tr w:rsidR="00C03413" w:rsidRPr="00ED50B6" w:rsidTr="007A55C1">
        <w:tc>
          <w:tcPr>
            <w:tcW w:w="10320" w:type="dxa"/>
            <w:gridSpan w:val="2"/>
          </w:tcPr>
          <w:p w:rsidR="00C03413" w:rsidRPr="00ED50B6" w:rsidRDefault="00C03413" w:rsidP="007273AA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ED50B6">
              <w:rPr>
                <w:b/>
                <w:lang w:val="en-US"/>
              </w:rPr>
              <w:t>Торговое</w:t>
            </w:r>
            <w:proofErr w:type="spellEnd"/>
            <w:r w:rsidRPr="00ED50B6">
              <w:rPr>
                <w:b/>
                <w:lang w:val="en-US"/>
              </w:rPr>
              <w:t xml:space="preserve"> </w:t>
            </w:r>
            <w:proofErr w:type="spellStart"/>
            <w:r w:rsidRPr="00ED50B6">
              <w:rPr>
                <w:b/>
                <w:lang w:val="en-US"/>
              </w:rPr>
              <w:t>наименование</w:t>
            </w:r>
            <w:proofErr w:type="spellEnd"/>
          </w:p>
        </w:tc>
      </w:tr>
      <w:tr w:rsidR="00C03413" w:rsidRPr="00ED50B6" w:rsidTr="007A55C1">
        <w:tc>
          <w:tcPr>
            <w:tcW w:w="2802" w:type="dxa"/>
          </w:tcPr>
          <w:p w:rsidR="00C03413" w:rsidRPr="00ED50B6" w:rsidRDefault="00C03413" w:rsidP="007273AA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ED50B6">
              <w:rPr>
                <w:lang w:val="en-US"/>
              </w:rPr>
              <w:t>Состав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препарата</w:t>
            </w:r>
            <w:proofErr w:type="spellEnd"/>
          </w:p>
          <w:p w:rsidR="00C03413" w:rsidRPr="00F30A1F" w:rsidRDefault="00F30A1F" w:rsidP="007273AA">
            <w:pPr>
              <w:tabs>
                <w:tab w:val="left" w:pos="2410"/>
              </w:tabs>
            </w:pPr>
            <w:proofErr w:type="spellStart"/>
            <w:r>
              <w:t>Ад</w:t>
            </w:r>
            <w:r w:rsidR="007A55C1">
              <w:t>е</w:t>
            </w:r>
            <w:r>
              <w:t>метионин</w:t>
            </w:r>
            <w:proofErr w:type="spellEnd"/>
          </w:p>
        </w:tc>
        <w:tc>
          <w:tcPr>
            <w:tcW w:w="7518" w:type="dxa"/>
          </w:tcPr>
          <w:p w:rsidR="00C03413" w:rsidRPr="00ED50B6" w:rsidRDefault="004E1A94" w:rsidP="007273AA">
            <w:pPr>
              <w:tabs>
                <w:tab w:val="left" w:pos="2410"/>
              </w:tabs>
              <w:jc w:val="both"/>
            </w:pPr>
            <w:r>
              <w:t>В каждой ампуле</w:t>
            </w:r>
            <w:r w:rsidR="00C03413" w:rsidRPr="00ED50B6">
              <w:t xml:space="preserve"> содержится:</w:t>
            </w:r>
          </w:p>
          <w:p w:rsidR="00C03413" w:rsidRPr="00ED50B6" w:rsidRDefault="00C03413" w:rsidP="00A2062F">
            <w:pPr>
              <w:tabs>
                <w:tab w:val="left" w:pos="2410"/>
              </w:tabs>
              <w:jc w:val="both"/>
            </w:pPr>
            <w:proofErr w:type="spellStart"/>
            <w:r>
              <w:t>Ад</w:t>
            </w:r>
            <w:r w:rsidR="007A55C1">
              <w:t>е</w:t>
            </w:r>
            <w:r>
              <w:t>метионин</w:t>
            </w:r>
            <w:proofErr w:type="spellEnd"/>
            <w:r>
              <w:t xml:space="preserve"> 500 мг</w:t>
            </w:r>
            <w:r w:rsidR="00A2062F">
              <w:t xml:space="preserve"> </w:t>
            </w:r>
          </w:p>
        </w:tc>
      </w:tr>
      <w:tr w:rsidR="00C03413" w:rsidRPr="00ED50B6" w:rsidTr="007A55C1">
        <w:tc>
          <w:tcPr>
            <w:tcW w:w="2802" w:type="dxa"/>
          </w:tcPr>
          <w:p w:rsidR="00C03413" w:rsidRPr="00ED50B6" w:rsidRDefault="00C03413" w:rsidP="007273AA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ED50B6">
              <w:rPr>
                <w:lang w:val="en-US"/>
              </w:rPr>
              <w:t>Описание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отдельной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упаковки</w:t>
            </w:r>
            <w:proofErr w:type="spellEnd"/>
          </w:p>
        </w:tc>
        <w:tc>
          <w:tcPr>
            <w:tcW w:w="7518" w:type="dxa"/>
          </w:tcPr>
          <w:p w:rsidR="00C03413" w:rsidRPr="00ED50B6" w:rsidRDefault="004E1A94" w:rsidP="004E1A94">
            <w:pPr>
              <w:tabs>
                <w:tab w:val="left" w:pos="2410"/>
              </w:tabs>
              <w:jc w:val="both"/>
            </w:pPr>
            <w:r w:rsidRPr="004E1A94">
              <w:t>Каждая индивидуальная упаковка мо</w:t>
            </w:r>
            <w:r>
              <w:t>жет содержать несколько ампул</w:t>
            </w:r>
            <w:r w:rsidRPr="004E1A94">
              <w:t xml:space="preserve"> препарата исходя из производимой формы упаковки производителя данного препарата. При этом це</w:t>
            </w:r>
            <w:r w:rsidR="007A55C1">
              <w:t>на должна быть указана за 1 ампулу</w:t>
            </w:r>
            <w:r w:rsidR="00C03413" w:rsidRPr="00ED50B6">
              <w:t>.</w:t>
            </w:r>
          </w:p>
        </w:tc>
      </w:tr>
      <w:tr w:rsidR="00C03413" w:rsidRPr="00ED50B6" w:rsidTr="007A55C1">
        <w:tc>
          <w:tcPr>
            <w:tcW w:w="2802" w:type="dxa"/>
          </w:tcPr>
          <w:p w:rsidR="00C03413" w:rsidRPr="00A2062F" w:rsidRDefault="00C03413" w:rsidP="007273AA">
            <w:pPr>
              <w:tabs>
                <w:tab w:val="left" w:pos="2410"/>
              </w:tabs>
            </w:pPr>
            <w:r w:rsidRPr="00A2062F">
              <w:t>Срок годности:</w:t>
            </w:r>
          </w:p>
        </w:tc>
        <w:tc>
          <w:tcPr>
            <w:tcW w:w="7518" w:type="dxa"/>
          </w:tcPr>
          <w:p w:rsidR="00C03413" w:rsidRPr="008478C8" w:rsidRDefault="00C03413" w:rsidP="007273A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</w:t>
            </w:r>
            <w:r w:rsidR="0025591F">
              <w:rPr>
                <w:lang w:val="uz-Cyrl-UZ"/>
              </w:rPr>
              <w:t>ти менее 12 месяцев не рассматри</w:t>
            </w:r>
            <w:r w:rsidRPr="008478C8">
              <w:rPr>
                <w:lang w:val="uz-Cyrl-UZ"/>
              </w:rPr>
              <w:t>ваются.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C03413" w:rsidRPr="00ED50B6" w:rsidTr="007A55C1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02" w:type="dxa"/>
          </w:tcPr>
          <w:p w:rsidR="00C03413" w:rsidRPr="008478C8" w:rsidRDefault="00C03413" w:rsidP="007273AA">
            <w:pPr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Особые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инструкции</w:t>
            </w:r>
            <w:proofErr w:type="spellEnd"/>
            <w:r w:rsidRPr="008478C8">
              <w:rPr>
                <w:lang w:val="en-US"/>
              </w:rPr>
              <w:t>:</w:t>
            </w:r>
          </w:p>
        </w:tc>
        <w:tc>
          <w:tcPr>
            <w:tcW w:w="7518" w:type="dxa"/>
          </w:tcPr>
          <w:p w:rsidR="00C03413" w:rsidRPr="008478C8" w:rsidRDefault="00C03413" w:rsidP="007273A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C03413" w:rsidRPr="00ED50B6" w:rsidTr="007A55C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02" w:type="dxa"/>
          </w:tcPr>
          <w:p w:rsidR="00C03413" w:rsidRPr="008478C8" w:rsidRDefault="00C03413" w:rsidP="007273AA">
            <w:pPr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Инструкции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по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применению</w:t>
            </w:r>
            <w:proofErr w:type="spellEnd"/>
          </w:p>
        </w:tc>
        <w:tc>
          <w:tcPr>
            <w:tcW w:w="7518" w:type="dxa"/>
          </w:tcPr>
          <w:p w:rsidR="00C03413" w:rsidRPr="008478C8" w:rsidRDefault="00C03413" w:rsidP="007273A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C03413" w:rsidRPr="00ED50B6" w:rsidTr="007A55C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02" w:type="dxa"/>
          </w:tcPr>
          <w:p w:rsidR="00C03413" w:rsidRPr="008478C8" w:rsidRDefault="00C03413" w:rsidP="007273AA">
            <w:pPr>
              <w:rPr>
                <w:lang w:val="uz-Cyrl-UZ"/>
              </w:rPr>
            </w:pPr>
            <w:r w:rsidRPr="008478C8">
              <w:rPr>
                <w:lang w:val="uz-Cyrl-UZ"/>
              </w:rPr>
              <w:t>Наличия сертификатов</w:t>
            </w:r>
          </w:p>
        </w:tc>
        <w:tc>
          <w:tcPr>
            <w:tcW w:w="7518" w:type="dxa"/>
          </w:tcPr>
          <w:p w:rsidR="00C03413" w:rsidRPr="00137D0A" w:rsidRDefault="00C03413" w:rsidP="007273AA">
            <w:pPr>
              <w:jc w:val="both"/>
              <w:rPr>
                <w:lang w:val="uz-Cyrl-UZ"/>
              </w:rPr>
            </w:pPr>
            <w:r w:rsidRPr="00137D0A">
              <w:t xml:space="preserve">Регистрация – в </w:t>
            </w:r>
            <w:r w:rsidRPr="00137D0A">
              <w:rPr>
                <w:lang w:val="en-US"/>
              </w:rPr>
              <w:t>FDA</w:t>
            </w:r>
            <w:r w:rsidRPr="00137D0A">
              <w:t>-</w:t>
            </w:r>
            <w:r w:rsidRPr="00137D0A">
              <w:rPr>
                <w:lang w:val="en-US"/>
              </w:rPr>
              <w:t>US</w:t>
            </w:r>
            <w:r w:rsidRPr="00137D0A">
              <w:t xml:space="preserve"> или </w:t>
            </w:r>
            <w:r w:rsidRPr="00137D0A">
              <w:rPr>
                <w:lang w:val="en-US"/>
              </w:rPr>
              <w:t>UK</w:t>
            </w:r>
            <w:r w:rsidRPr="00137D0A">
              <w:rPr>
                <w:lang w:val="uz-Cyrl-UZ"/>
              </w:rPr>
              <w:t>или</w:t>
            </w:r>
            <w:r w:rsidRPr="00137D0A">
              <w:t xml:space="preserve"> в</w:t>
            </w:r>
            <w:r w:rsidRPr="00137D0A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C03413" w:rsidRPr="00137D0A" w:rsidRDefault="00C03413" w:rsidP="007273AA">
            <w:pPr>
              <w:jc w:val="both"/>
            </w:pPr>
            <w:r w:rsidRPr="00137D0A">
              <w:t xml:space="preserve">Сертификат на производственную площадку – </w:t>
            </w:r>
            <w:r w:rsidRPr="00137D0A">
              <w:rPr>
                <w:lang w:val="en-US"/>
              </w:rPr>
              <w:t>FDA</w:t>
            </w:r>
            <w:r w:rsidRPr="00137D0A">
              <w:t>-</w:t>
            </w:r>
            <w:r w:rsidRPr="00137D0A">
              <w:rPr>
                <w:lang w:val="en-US"/>
              </w:rPr>
              <w:t>US</w:t>
            </w:r>
            <w:r w:rsidRPr="00137D0A">
              <w:t xml:space="preserve"> или </w:t>
            </w:r>
            <w:r w:rsidRPr="00137D0A">
              <w:rPr>
                <w:lang w:val="en-US"/>
              </w:rPr>
              <w:t>UK</w:t>
            </w:r>
            <w:r w:rsidRPr="00137D0A">
              <w:t xml:space="preserve">, </w:t>
            </w:r>
            <w:r w:rsidRPr="00137D0A">
              <w:rPr>
                <w:lang w:val="uz-Cyrl-UZ"/>
              </w:rPr>
              <w:t xml:space="preserve">или </w:t>
            </w:r>
            <w:r w:rsidRPr="00137D0A">
              <w:t>Европейском Союзе</w:t>
            </w:r>
            <w:r w:rsidRPr="00137D0A">
              <w:rPr>
                <w:lang w:val="uz-Cyrl-UZ"/>
              </w:rPr>
              <w:t>(для зарубежных производителей).</w:t>
            </w:r>
          </w:p>
        </w:tc>
      </w:tr>
      <w:tr w:rsidR="00C03413" w:rsidRPr="00ED50B6" w:rsidTr="007A55C1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02" w:type="dxa"/>
          </w:tcPr>
          <w:p w:rsidR="00C03413" w:rsidRPr="008478C8" w:rsidRDefault="00C03413" w:rsidP="007273AA">
            <w:pPr>
              <w:ind w:right="-1"/>
              <w:jc w:val="both"/>
            </w:pPr>
            <w:r w:rsidRPr="008478C8">
              <w:t>Регистрация</w:t>
            </w:r>
          </w:p>
        </w:tc>
        <w:tc>
          <w:tcPr>
            <w:tcW w:w="7518" w:type="dxa"/>
          </w:tcPr>
          <w:p w:rsidR="00C03413" w:rsidRPr="008478C8" w:rsidRDefault="00C03413" w:rsidP="007273AA">
            <w:pPr>
              <w:ind w:right="-1"/>
              <w:jc w:val="both"/>
            </w:pPr>
            <w:proofErr w:type="spellStart"/>
            <w:r w:rsidRPr="008478C8">
              <w:t>ГЦЭиСЛСИМНиМТ</w:t>
            </w:r>
            <w:proofErr w:type="spellEnd"/>
            <w:r w:rsidRPr="008478C8">
              <w:t xml:space="preserve">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  <w:tr w:rsidR="00C03413" w:rsidRPr="00ED50B6" w:rsidTr="007A55C1">
        <w:tc>
          <w:tcPr>
            <w:tcW w:w="10320" w:type="dxa"/>
            <w:gridSpan w:val="2"/>
            <w:shd w:val="clear" w:color="auto" w:fill="D9D9D9" w:themeFill="background1" w:themeFillShade="D9"/>
          </w:tcPr>
          <w:p w:rsidR="00C03413" w:rsidRPr="00ED50B6" w:rsidRDefault="00D15DA4" w:rsidP="007273AA">
            <w:pPr>
              <w:tabs>
                <w:tab w:val="left" w:pos="241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Дексаметазон</w:t>
            </w:r>
            <w:proofErr w:type="spellEnd"/>
          </w:p>
        </w:tc>
      </w:tr>
      <w:tr w:rsidR="00C03413" w:rsidRPr="00ED50B6" w:rsidTr="007A55C1">
        <w:tc>
          <w:tcPr>
            <w:tcW w:w="10320" w:type="dxa"/>
            <w:gridSpan w:val="2"/>
          </w:tcPr>
          <w:p w:rsidR="00C03413" w:rsidRPr="00ED50B6" w:rsidRDefault="00C03413" w:rsidP="007273AA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proofErr w:type="spellStart"/>
            <w:r w:rsidRPr="00ED50B6">
              <w:rPr>
                <w:b/>
                <w:lang w:val="en-US"/>
              </w:rPr>
              <w:t>Техническое</w:t>
            </w:r>
            <w:proofErr w:type="spellEnd"/>
            <w:r w:rsidRPr="00ED50B6">
              <w:rPr>
                <w:b/>
                <w:lang w:val="en-US"/>
              </w:rPr>
              <w:t xml:space="preserve"> </w:t>
            </w:r>
            <w:proofErr w:type="spellStart"/>
            <w:r w:rsidRPr="00ED50B6">
              <w:rPr>
                <w:b/>
                <w:lang w:val="en-US"/>
              </w:rPr>
              <w:t>задание</w:t>
            </w:r>
            <w:proofErr w:type="spellEnd"/>
          </w:p>
        </w:tc>
      </w:tr>
      <w:tr w:rsidR="00C03413" w:rsidRPr="00ED50B6" w:rsidTr="007A55C1">
        <w:tc>
          <w:tcPr>
            <w:tcW w:w="10320" w:type="dxa"/>
            <w:gridSpan w:val="2"/>
          </w:tcPr>
          <w:p w:rsidR="00C03413" w:rsidRPr="00ED50B6" w:rsidRDefault="00C03413" w:rsidP="00D15DA4">
            <w:pPr>
              <w:tabs>
                <w:tab w:val="left" w:pos="2410"/>
              </w:tabs>
              <w:jc w:val="both"/>
            </w:pPr>
            <w:r w:rsidRPr="00ED50B6">
              <w:t xml:space="preserve">Препарат </w:t>
            </w:r>
            <w:proofErr w:type="spellStart"/>
            <w:r w:rsidRPr="00ED50B6">
              <w:t>Д</w:t>
            </w:r>
            <w:r w:rsidR="00D15DA4">
              <w:t>ексаметазон</w:t>
            </w:r>
            <w:proofErr w:type="spellEnd"/>
            <w:r w:rsidR="00D15DA4">
              <w:t xml:space="preserve"> </w:t>
            </w:r>
            <w:r w:rsidRPr="00ED50B6">
              <w:t xml:space="preserve"> предназначен для лечения пациентов с онкологическими заболеваниями: (</w:t>
            </w:r>
            <w:proofErr w:type="spellStart"/>
            <w:r w:rsidRPr="00ED50B6">
              <w:t>Лимфома</w:t>
            </w:r>
            <w:proofErr w:type="spellEnd"/>
            <w:r w:rsidRPr="00ED50B6">
              <w:t xml:space="preserve"> </w:t>
            </w:r>
            <w:proofErr w:type="spellStart"/>
            <w:r w:rsidRPr="00ED50B6">
              <w:t>Ходжкина</w:t>
            </w:r>
            <w:proofErr w:type="spellEnd"/>
            <w:r w:rsidRPr="00ED50B6">
              <w:t xml:space="preserve">, </w:t>
            </w:r>
            <w:proofErr w:type="spellStart"/>
            <w:r w:rsidR="00D15DA4">
              <w:t>неходжкинские</w:t>
            </w:r>
            <w:proofErr w:type="spellEnd"/>
            <w:r w:rsidR="00D15DA4">
              <w:t xml:space="preserve"> </w:t>
            </w:r>
            <w:proofErr w:type="spellStart"/>
            <w:r w:rsidR="00D15DA4">
              <w:t>лимфомы</w:t>
            </w:r>
            <w:proofErr w:type="spellEnd"/>
            <w:r w:rsidR="00D15DA4">
              <w:t>), а так же в качестве противорвотного средства при проведении химиотерапии.</w:t>
            </w:r>
          </w:p>
        </w:tc>
      </w:tr>
      <w:tr w:rsidR="00C03413" w:rsidRPr="00ED50B6" w:rsidTr="007A55C1">
        <w:tc>
          <w:tcPr>
            <w:tcW w:w="10320" w:type="dxa"/>
            <w:gridSpan w:val="2"/>
          </w:tcPr>
          <w:p w:rsidR="00C03413" w:rsidRPr="00ED50B6" w:rsidRDefault="00C03413" w:rsidP="007273AA">
            <w:pPr>
              <w:tabs>
                <w:tab w:val="left" w:pos="2410"/>
              </w:tabs>
              <w:jc w:val="center"/>
              <w:rPr>
                <w:b/>
              </w:rPr>
            </w:pPr>
            <w:r w:rsidRPr="00ED50B6">
              <w:rPr>
                <w:b/>
              </w:rPr>
              <w:t>Производитель</w:t>
            </w:r>
          </w:p>
        </w:tc>
      </w:tr>
      <w:tr w:rsidR="00C03413" w:rsidRPr="00ED50B6" w:rsidTr="007A55C1">
        <w:tc>
          <w:tcPr>
            <w:tcW w:w="10320" w:type="dxa"/>
            <w:gridSpan w:val="2"/>
          </w:tcPr>
          <w:p w:rsidR="00C03413" w:rsidRPr="00ED50B6" w:rsidRDefault="00C03413" w:rsidP="007273AA">
            <w:pPr>
              <w:tabs>
                <w:tab w:val="left" w:pos="2410"/>
              </w:tabs>
              <w:jc w:val="center"/>
              <w:rPr>
                <w:b/>
                <w:lang w:val="en-US"/>
              </w:rPr>
            </w:pPr>
            <w:r w:rsidRPr="00ED50B6">
              <w:rPr>
                <w:b/>
              </w:rPr>
              <w:t xml:space="preserve">Торговое </w:t>
            </w:r>
            <w:proofErr w:type="spellStart"/>
            <w:r w:rsidRPr="00ED50B6">
              <w:rPr>
                <w:b/>
              </w:rPr>
              <w:t>наи</w:t>
            </w:r>
            <w:r w:rsidRPr="00ED50B6">
              <w:rPr>
                <w:b/>
                <w:lang w:val="en-US"/>
              </w:rPr>
              <w:t>менование</w:t>
            </w:r>
            <w:proofErr w:type="spellEnd"/>
          </w:p>
        </w:tc>
      </w:tr>
      <w:tr w:rsidR="00C03413" w:rsidRPr="00ED50B6" w:rsidTr="007A55C1">
        <w:tc>
          <w:tcPr>
            <w:tcW w:w="2802" w:type="dxa"/>
          </w:tcPr>
          <w:p w:rsidR="00C03413" w:rsidRPr="00ED50B6" w:rsidRDefault="00C03413" w:rsidP="007273AA">
            <w:pPr>
              <w:tabs>
                <w:tab w:val="left" w:pos="2410"/>
              </w:tabs>
              <w:jc w:val="both"/>
              <w:rPr>
                <w:lang w:val="en-US"/>
              </w:rPr>
            </w:pPr>
            <w:proofErr w:type="spellStart"/>
            <w:r w:rsidRPr="00ED50B6">
              <w:rPr>
                <w:lang w:val="en-US"/>
              </w:rPr>
              <w:t>Состав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препарата</w:t>
            </w:r>
            <w:proofErr w:type="spellEnd"/>
          </w:p>
          <w:p w:rsidR="00C03413" w:rsidRPr="00ED50B6" w:rsidRDefault="00C03413" w:rsidP="00F30A1F">
            <w:pPr>
              <w:tabs>
                <w:tab w:val="left" w:pos="2410"/>
              </w:tabs>
              <w:jc w:val="both"/>
              <w:rPr>
                <w:lang w:val="en-US"/>
              </w:rPr>
            </w:pPr>
            <w:proofErr w:type="spellStart"/>
            <w:r w:rsidRPr="00ED50B6">
              <w:t>Д</w:t>
            </w:r>
            <w:r w:rsidR="00F30A1F">
              <w:t>ексаметазон</w:t>
            </w:r>
            <w:proofErr w:type="spellEnd"/>
          </w:p>
        </w:tc>
        <w:tc>
          <w:tcPr>
            <w:tcW w:w="7518" w:type="dxa"/>
          </w:tcPr>
          <w:p w:rsidR="00C03413" w:rsidRPr="00ED50B6" w:rsidRDefault="00D15DA4" w:rsidP="007273AA">
            <w:pPr>
              <w:tabs>
                <w:tab w:val="left" w:pos="2410"/>
              </w:tabs>
              <w:jc w:val="both"/>
            </w:pPr>
            <w:r>
              <w:t>В каждой ампуле</w:t>
            </w:r>
            <w:r w:rsidR="00C03413" w:rsidRPr="00ED50B6">
              <w:t xml:space="preserve"> содержится:</w:t>
            </w:r>
          </w:p>
          <w:p w:rsidR="00C03413" w:rsidRPr="00ED50B6" w:rsidRDefault="00D15DA4" w:rsidP="007273AA">
            <w:pPr>
              <w:tabs>
                <w:tab w:val="left" w:pos="2410"/>
              </w:tabs>
              <w:jc w:val="both"/>
            </w:pPr>
            <w:proofErr w:type="spellStart"/>
            <w:r>
              <w:t>Дексаметазон</w:t>
            </w:r>
            <w:proofErr w:type="spellEnd"/>
            <w:r>
              <w:t xml:space="preserve"> 4</w:t>
            </w:r>
            <w:r w:rsidR="00C03413" w:rsidRPr="00ED50B6">
              <w:t>мг</w:t>
            </w:r>
          </w:p>
        </w:tc>
      </w:tr>
      <w:tr w:rsidR="00C03413" w:rsidRPr="00ED50B6" w:rsidTr="007A55C1">
        <w:tc>
          <w:tcPr>
            <w:tcW w:w="2802" w:type="dxa"/>
          </w:tcPr>
          <w:p w:rsidR="00C03413" w:rsidRPr="00ED50B6" w:rsidRDefault="00C03413" w:rsidP="007273AA">
            <w:pPr>
              <w:tabs>
                <w:tab w:val="left" w:pos="2410"/>
              </w:tabs>
              <w:jc w:val="both"/>
              <w:rPr>
                <w:lang w:val="en-US"/>
              </w:rPr>
            </w:pPr>
            <w:proofErr w:type="spellStart"/>
            <w:r w:rsidRPr="00ED50B6">
              <w:rPr>
                <w:lang w:val="en-US"/>
              </w:rPr>
              <w:t>Описание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отдельной</w:t>
            </w:r>
            <w:proofErr w:type="spellEnd"/>
            <w:r w:rsidRPr="00ED50B6">
              <w:rPr>
                <w:lang w:val="en-US"/>
              </w:rPr>
              <w:t xml:space="preserve"> </w:t>
            </w:r>
            <w:proofErr w:type="spellStart"/>
            <w:r w:rsidRPr="00ED50B6">
              <w:rPr>
                <w:lang w:val="en-US"/>
              </w:rPr>
              <w:t>упаковки</w:t>
            </w:r>
            <w:proofErr w:type="spellEnd"/>
          </w:p>
        </w:tc>
        <w:tc>
          <w:tcPr>
            <w:tcW w:w="7518" w:type="dxa"/>
          </w:tcPr>
          <w:p w:rsidR="00C03413" w:rsidRPr="00ED50B6" w:rsidRDefault="00C03413" w:rsidP="007273AA">
            <w:pPr>
              <w:tabs>
                <w:tab w:val="left" w:pos="2410"/>
              </w:tabs>
              <w:jc w:val="both"/>
            </w:pPr>
            <w:r w:rsidRPr="00ED50B6">
              <w:t>Каждая индивидуальная упаковка может содержать несколько флаконов препарата исходя из производимой формы упаковки производителя данного препарата. При этом цена должна быть указана за 1 флакон.</w:t>
            </w:r>
          </w:p>
        </w:tc>
      </w:tr>
      <w:tr w:rsidR="00C03413" w:rsidRPr="00ED50B6" w:rsidTr="007A55C1">
        <w:tc>
          <w:tcPr>
            <w:tcW w:w="2802" w:type="dxa"/>
          </w:tcPr>
          <w:p w:rsidR="00C03413" w:rsidRPr="008478C8" w:rsidRDefault="00C03413" w:rsidP="007273AA">
            <w:pPr>
              <w:tabs>
                <w:tab w:val="left" w:pos="2410"/>
              </w:tabs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Срок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годности</w:t>
            </w:r>
            <w:proofErr w:type="spellEnd"/>
            <w:r w:rsidRPr="008478C8">
              <w:rPr>
                <w:lang w:val="en-US"/>
              </w:rPr>
              <w:t>:</w:t>
            </w:r>
          </w:p>
        </w:tc>
        <w:tc>
          <w:tcPr>
            <w:tcW w:w="7518" w:type="dxa"/>
          </w:tcPr>
          <w:p w:rsidR="00C03413" w:rsidRPr="008478C8" w:rsidRDefault="00C03413" w:rsidP="007273AA">
            <w:pPr>
              <w:tabs>
                <w:tab w:val="left" w:pos="2410"/>
              </w:tabs>
              <w:jc w:val="both"/>
            </w:pPr>
            <w:r w:rsidRPr="008478C8">
              <w:t>Остаточный срок годности препарата</w:t>
            </w:r>
            <w:r w:rsidRPr="008478C8">
              <w:rPr>
                <w:lang w:val="uz-Cyrl-UZ"/>
              </w:rPr>
              <w:t xml:space="preserve"> на момент поставки должен составлять: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 </w:t>
            </w:r>
            <w:r w:rsidRPr="008478C8">
              <w:t>1</w:t>
            </w:r>
            <w:r w:rsidRPr="008478C8">
              <w:rPr>
                <w:lang w:val="uz-Cyrl-UZ"/>
              </w:rPr>
              <w:t>2 месяцев</w:t>
            </w:r>
            <w:r w:rsidRPr="008478C8">
              <w:t xml:space="preserve"> остаточный срок не менее 80%;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12 месяцев и до 24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70%;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24 месяцев и до 36 месяцев </w:t>
            </w:r>
            <w:r w:rsidRPr="008478C8">
              <w:t xml:space="preserve">остаточный срок </w:t>
            </w:r>
            <w:r w:rsidRPr="008478C8">
              <w:rPr>
                <w:lang w:val="uz-Cyrl-UZ"/>
              </w:rPr>
              <w:t>не менее 60%;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 xml:space="preserve">- при сроке годности препарата, предусмотренном заводом изготовителемсвыше 36 месяцев </w:t>
            </w:r>
            <w:r w:rsidRPr="008478C8">
              <w:t>остаточный срок</w:t>
            </w:r>
            <w:r w:rsidRPr="008478C8">
              <w:rPr>
                <w:lang w:val="uz-Cyrl-UZ"/>
              </w:rPr>
              <w:t xml:space="preserve"> не менее 50%.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  <w:rPr>
                <w:lang w:val="uz-Cyrl-UZ"/>
              </w:rPr>
            </w:pPr>
            <w:r w:rsidRPr="008478C8">
              <w:rPr>
                <w:lang w:val="uz-Cyrl-UZ"/>
              </w:rPr>
              <w:t>Препараты со сроком годнос</w:t>
            </w:r>
            <w:r w:rsidR="0025591F">
              <w:rPr>
                <w:lang w:val="uz-Cyrl-UZ"/>
              </w:rPr>
              <w:t>ти менее 12 месяцев не рассматри</w:t>
            </w:r>
            <w:r w:rsidRPr="008478C8">
              <w:rPr>
                <w:lang w:val="uz-Cyrl-UZ"/>
              </w:rPr>
              <w:t>ваются.</w:t>
            </w:r>
          </w:p>
          <w:p w:rsidR="00C03413" w:rsidRPr="008478C8" w:rsidRDefault="00C03413" w:rsidP="007273AA">
            <w:pPr>
              <w:tabs>
                <w:tab w:val="left" w:pos="2410"/>
              </w:tabs>
              <w:jc w:val="both"/>
            </w:pPr>
            <w:r w:rsidRPr="008478C8">
              <w:t>Хранение в прохладном темном месте.</w:t>
            </w:r>
          </w:p>
        </w:tc>
      </w:tr>
      <w:tr w:rsidR="00C03413" w:rsidRPr="00ED50B6" w:rsidTr="007A55C1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802" w:type="dxa"/>
          </w:tcPr>
          <w:p w:rsidR="00C03413" w:rsidRPr="008478C8" w:rsidRDefault="00C03413" w:rsidP="007273AA">
            <w:pPr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Особые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инструкции</w:t>
            </w:r>
            <w:proofErr w:type="spellEnd"/>
            <w:r w:rsidRPr="008478C8">
              <w:rPr>
                <w:lang w:val="en-US"/>
              </w:rPr>
              <w:t>:</w:t>
            </w:r>
          </w:p>
        </w:tc>
        <w:tc>
          <w:tcPr>
            <w:tcW w:w="7518" w:type="dxa"/>
          </w:tcPr>
          <w:p w:rsidR="00C03413" w:rsidRPr="008478C8" w:rsidRDefault="00C03413" w:rsidP="007273AA">
            <w:pPr>
              <w:jc w:val="both"/>
            </w:pPr>
            <w:r w:rsidRPr="008478C8">
              <w:t>На внутренней, наружной упаковках и ярлыках должно быть написано «распространяется бесплатно, не подлежит продаже».</w:t>
            </w:r>
          </w:p>
        </w:tc>
      </w:tr>
      <w:tr w:rsidR="00C03413" w:rsidRPr="00ED50B6" w:rsidTr="007A55C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02" w:type="dxa"/>
          </w:tcPr>
          <w:p w:rsidR="00C03413" w:rsidRPr="008478C8" w:rsidRDefault="00C03413" w:rsidP="007273AA">
            <w:pPr>
              <w:rPr>
                <w:lang w:val="en-US"/>
              </w:rPr>
            </w:pPr>
            <w:proofErr w:type="spellStart"/>
            <w:r w:rsidRPr="008478C8">
              <w:rPr>
                <w:lang w:val="en-US"/>
              </w:rPr>
              <w:t>Инструкции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по</w:t>
            </w:r>
            <w:proofErr w:type="spellEnd"/>
            <w:r w:rsidRPr="008478C8">
              <w:rPr>
                <w:lang w:val="en-US"/>
              </w:rPr>
              <w:t xml:space="preserve"> </w:t>
            </w:r>
            <w:proofErr w:type="spellStart"/>
            <w:r w:rsidRPr="008478C8">
              <w:rPr>
                <w:lang w:val="en-US"/>
              </w:rPr>
              <w:t>применению</w:t>
            </w:r>
            <w:proofErr w:type="spellEnd"/>
          </w:p>
        </w:tc>
        <w:tc>
          <w:tcPr>
            <w:tcW w:w="7518" w:type="dxa"/>
          </w:tcPr>
          <w:p w:rsidR="00C03413" w:rsidRPr="008478C8" w:rsidRDefault="00C03413" w:rsidP="007273AA">
            <w:pPr>
              <w:jc w:val="both"/>
            </w:pPr>
            <w:r w:rsidRPr="008478C8">
              <w:t>Каждая индивидуальная упаковка должна содержать техническую инструкцию по применению на русском и узбекском языках.</w:t>
            </w:r>
          </w:p>
        </w:tc>
      </w:tr>
      <w:tr w:rsidR="00C03413" w:rsidRPr="00F75A7F" w:rsidTr="007A55C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802" w:type="dxa"/>
          </w:tcPr>
          <w:p w:rsidR="00C03413" w:rsidRPr="008478C8" w:rsidRDefault="00D728BF" w:rsidP="007273AA">
            <w:pPr>
              <w:rPr>
                <w:lang w:val="uz-Cyrl-UZ"/>
              </w:rPr>
            </w:pPr>
            <w:r>
              <w:rPr>
                <w:lang w:val="uz-Cyrl-UZ"/>
              </w:rPr>
              <w:t>Наличи</w:t>
            </w:r>
            <w:r>
              <w:t>е</w:t>
            </w:r>
            <w:r w:rsidR="00C03413" w:rsidRPr="008478C8">
              <w:rPr>
                <w:lang w:val="uz-Cyrl-UZ"/>
              </w:rPr>
              <w:t xml:space="preserve"> сертификатов</w:t>
            </w:r>
          </w:p>
        </w:tc>
        <w:tc>
          <w:tcPr>
            <w:tcW w:w="7518" w:type="dxa"/>
          </w:tcPr>
          <w:p w:rsidR="00C03413" w:rsidRPr="0012050D" w:rsidRDefault="00C03413" w:rsidP="007273AA">
            <w:pPr>
              <w:jc w:val="both"/>
              <w:rPr>
                <w:lang w:val="uz-Cyrl-UZ"/>
              </w:rPr>
            </w:pPr>
            <w:r w:rsidRPr="0012050D">
              <w:t xml:space="preserve">Регистрация – в </w:t>
            </w:r>
            <w:r w:rsidRPr="0012050D">
              <w:rPr>
                <w:lang w:val="en-US"/>
              </w:rPr>
              <w:t>FDA</w:t>
            </w:r>
            <w:r w:rsidRPr="0012050D">
              <w:t>-</w:t>
            </w:r>
            <w:r w:rsidRPr="0012050D">
              <w:rPr>
                <w:lang w:val="en-US"/>
              </w:rPr>
              <w:t>US</w:t>
            </w:r>
            <w:r w:rsidRPr="0012050D">
              <w:t xml:space="preserve"> или </w:t>
            </w:r>
            <w:r w:rsidRPr="0012050D">
              <w:rPr>
                <w:lang w:val="en-US"/>
              </w:rPr>
              <w:t>UK</w:t>
            </w:r>
            <w:r w:rsidRPr="0012050D">
              <w:rPr>
                <w:lang w:val="uz-Cyrl-UZ"/>
              </w:rPr>
              <w:t>или</w:t>
            </w:r>
            <w:r w:rsidRPr="0012050D">
              <w:t xml:space="preserve"> в</w:t>
            </w:r>
            <w:r w:rsidRPr="0012050D">
              <w:rPr>
                <w:lang w:val="uz-Cyrl-UZ"/>
              </w:rPr>
              <w:t xml:space="preserve"> странах Европейского союза (для зарубежных производителей).</w:t>
            </w:r>
          </w:p>
          <w:p w:rsidR="00C03413" w:rsidRPr="0012050D" w:rsidRDefault="00C03413" w:rsidP="007273AA">
            <w:pPr>
              <w:jc w:val="both"/>
            </w:pPr>
            <w:r w:rsidRPr="0012050D">
              <w:t xml:space="preserve">Сертификат на производственную площадку – </w:t>
            </w:r>
            <w:r w:rsidRPr="0012050D">
              <w:rPr>
                <w:lang w:val="en-US"/>
              </w:rPr>
              <w:t>FDA</w:t>
            </w:r>
            <w:r w:rsidRPr="0012050D">
              <w:t>-</w:t>
            </w:r>
            <w:r w:rsidRPr="0012050D">
              <w:rPr>
                <w:lang w:val="en-US"/>
              </w:rPr>
              <w:t>US</w:t>
            </w:r>
            <w:r w:rsidRPr="0012050D">
              <w:t xml:space="preserve"> или </w:t>
            </w:r>
            <w:r w:rsidRPr="0012050D">
              <w:rPr>
                <w:lang w:val="en-US"/>
              </w:rPr>
              <w:t>UK</w:t>
            </w:r>
            <w:r w:rsidRPr="0012050D">
              <w:t xml:space="preserve">, </w:t>
            </w:r>
            <w:r w:rsidRPr="0012050D">
              <w:rPr>
                <w:lang w:val="uz-Cyrl-UZ"/>
              </w:rPr>
              <w:t xml:space="preserve">или </w:t>
            </w:r>
            <w:r w:rsidRPr="0012050D">
              <w:t xml:space="preserve">Европейском </w:t>
            </w:r>
            <w:r w:rsidRPr="0012050D">
              <w:lastRenderedPageBreak/>
              <w:t>Союзе</w:t>
            </w:r>
            <w:r w:rsidRPr="0012050D">
              <w:rPr>
                <w:lang w:val="uz-Cyrl-UZ"/>
              </w:rPr>
              <w:t>(для зарубежных производителей).</w:t>
            </w:r>
          </w:p>
        </w:tc>
      </w:tr>
      <w:tr w:rsidR="00C03413" w:rsidTr="007A55C1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802" w:type="dxa"/>
          </w:tcPr>
          <w:p w:rsidR="00C03413" w:rsidRPr="008478C8" w:rsidRDefault="00C03413" w:rsidP="007273AA">
            <w:pPr>
              <w:ind w:right="-1"/>
              <w:jc w:val="both"/>
            </w:pPr>
            <w:r w:rsidRPr="008478C8">
              <w:lastRenderedPageBreak/>
              <w:t>Регистрация</w:t>
            </w:r>
          </w:p>
        </w:tc>
        <w:tc>
          <w:tcPr>
            <w:tcW w:w="7518" w:type="dxa"/>
          </w:tcPr>
          <w:p w:rsidR="00C03413" w:rsidRPr="008478C8" w:rsidRDefault="00C03413" w:rsidP="007273AA">
            <w:pPr>
              <w:ind w:right="-1"/>
              <w:jc w:val="both"/>
            </w:pPr>
            <w:proofErr w:type="spellStart"/>
            <w:r w:rsidRPr="008478C8">
              <w:t>ГЦЭиСЛСИМНиМТ</w:t>
            </w:r>
            <w:proofErr w:type="spellEnd"/>
            <w:r w:rsidRPr="008478C8">
              <w:t xml:space="preserve"> </w:t>
            </w:r>
            <w:r w:rsidRPr="008478C8">
              <w:rPr>
                <w:i/>
              </w:rPr>
              <w:t>(Указать номер регистрации)</w:t>
            </w:r>
          </w:p>
        </w:tc>
      </w:tr>
    </w:tbl>
    <w:p w:rsidR="00B95D83" w:rsidRPr="000E1CEE" w:rsidRDefault="00B95D83" w:rsidP="000E1CE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95D83" w:rsidRPr="000E1CEE" w:rsidSect="00EA70E7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C0"/>
    <w:rsid w:val="00046F4A"/>
    <w:rsid w:val="000E1CEE"/>
    <w:rsid w:val="00146DE5"/>
    <w:rsid w:val="00155F15"/>
    <w:rsid w:val="001658AC"/>
    <w:rsid w:val="00210883"/>
    <w:rsid w:val="0025591F"/>
    <w:rsid w:val="00424580"/>
    <w:rsid w:val="004A37C0"/>
    <w:rsid w:val="004E1A94"/>
    <w:rsid w:val="005A3492"/>
    <w:rsid w:val="007273AA"/>
    <w:rsid w:val="00740678"/>
    <w:rsid w:val="007A55C1"/>
    <w:rsid w:val="007C4F8A"/>
    <w:rsid w:val="007D3101"/>
    <w:rsid w:val="00882A34"/>
    <w:rsid w:val="008F066E"/>
    <w:rsid w:val="00963C08"/>
    <w:rsid w:val="009F52E7"/>
    <w:rsid w:val="00A2062F"/>
    <w:rsid w:val="00B55AA6"/>
    <w:rsid w:val="00B95D83"/>
    <w:rsid w:val="00BF5596"/>
    <w:rsid w:val="00C03413"/>
    <w:rsid w:val="00D15DA4"/>
    <w:rsid w:val="00D728BF"/>
    <w:rsid w:val="00EA70E7"/>
    <w:rsid w:val="00F11C2F"/>
    <w:rsid w:val="00F30A1F"/>
    <w:rsid w:val="00F9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413"/>
  </w:style>
  <w:style w:type="paragraph" w:styleId="1">
    <w:name w:val="heading 1"/>
    <w:basedOn w:val="a"/>
    <w:next w:val="a"/>
    <w:link w:val="10"/>
    <w:uiPriority w:val="9"/>
    <w:qFormat/>
    <w:rsid w:val="00D728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4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728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0E1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413"/>
  </w:style>
  <w:style w:type="paragraph" w:styleId="1">
    <w:name w:val="heading 1"/>
    <w:basedOn w:val="a"/>
    <w:next w:val="a"/>
    <w:link w:val="10"/>
    <w:uiPriority w:val="9"/>
    <w:qFormat/>
    <w:rsid w:val="00D728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4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728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0E1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2170</Words>
  <Characters>12373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Mukhayo</cp:lastModifiedBy>
  <cp:revision>45</cp:revision>
  <cp:lastPrinted>2021-06-03T05:19:00Z</cp:lastPrinted>
  <dcterms:created xsi:type="dcterms:W3CDTF">2021-06-03T03:51:00Z</dcterms:created>
  <dcterms:modified xsi:type="dcterms:W3CDTF">2021-06-24T07:32:00Z</dcterms:modified>
</cp:coreProperties>
</file>